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753" w:rsidRPr="00D53753" w:rsidRDefault="00D53753" w:rsidP="00D53753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                               </w:t>
      </w:r>
      <w:r w:rsidRPr="00D53753">
        <w:rPr>
          <w:rFonts w:eastAsia="Times New Roman" w:cs="Times New Roman"/>
        </w:rPr>
        <w:t>Alytaus r. Simno gimnazijos</w:t>
      </w:r>
    </w:p>
    <w:p w:rsidR="00D53753" w:rsidRPr="00D53753" w:rsidRDefault="00D53753" w:rsidP="00D53753">
      <w:pPr>
        <w:jc w:val="center"/>
        <w:rPr>
          <w:rFonts w:eastAsia="Times New Roman" w:cs="Times New Roman"/>
        </w:rPr>
      </w:pPr>
      <w:r w:rsidRPr="00D53753">
        <w:rPr>
          <w:rFonts w:eastAsia="Times New Roman" w:cs="Times New Roman"/>
        </w:rPr>
        <w:t xml:space="preserve">                                                                                            </w:t>
      </w:r>
      <w:r w:rsidR="00970BD9">
        <w:rPr>
          <w:rFonts w:eastAsia="Times New Roman" w:cs="Times New Roman"/>
        </w:rPr>
        <w:t xml:space="preserve">       </w:t>
      </w:r>
      <w:bookmarkStart w:id="0" w:name="_GoBack"/>
      <w:bookmarkEnd w:id="0"/>
      <w:r w:rsidR="00970BD9">
        <w:rPr>
          <w:rFonts w:eastAsia="Times New Roman" w:cs="Times New Roman"/>
        </w:rPr>
        <w:t>2019 m. veiklos plano 7</w:t>
      </w:r>
      <w:r w:rsidRPr="00D53753">
        <w:rPr>
          <w:rFonts w:eastAsia="Times New Roman" w:cs="Times New Roman"/>
        </w:rPr>
        <w:t xml:space="preserve"> priedas</w:t>
      </w:r>
    </w:p>
    <w:p w:rsidR="000421C6" w:rsidRPr="000421C6" w:rsidRDefault="000421C6" w:rsidP="000421C6">
      <w:pPr>
        <w:ind w:left="2592"/>
        <w:jc w:val="center"/>
        <w:rPr>
          <w:rFonts w:eastAsia="Times New Roman" w:cs="Times New Roman"/>
        </w:rPr>
      </w:pPr>
    </w:p>
    <w:p w:rsidR="0010505D" w:rsidRPr="000421C6" w:rsidRDefault="00E95A40" w:rsidP="0010505D">
      <w:pPr>
        <w:jc w:val="center"/>
        <w:rPr>
          <w:rFonts w:eastAsia="Times New Roman" w:cs="Times New Roman"/>
          <w:b/>
        </w:rPr>
      </w:pPr>
      <w:r w:rsidRPr="000421C6">
        <w:rPr>
          <w:rFonts w:eastAsia="Times New Roman" w:cs="Times New Roman"/>
          <w:b/>
        </w:rPr>
        <w:t>ALYTAUS R. SIMNO GIMNAZIJA</w:t>
      </w:r>
    </w:p>
    <w:p w:rsidR="00E95A40" w:rsidRPr="000421C6" w:rsidRDefault="00E95A40" w:rsidP="0010505D">
      <w:pPr>
        <w:jc w:val="center"/>
        <w:rPr>
          <w:rFonts w:eastAsia="Times New Roman" w:cs="Times New Roman"/>
          <w:b/>
        </w:rPr>
      </w:pPr>
    </w:p>
    <w:p w:rsidR="0010505D" w:rsidRPr="000421C6" w:rsidRDefault="007004CF" w:rsidP="000421C6">
      <w:pPr>
        <w:jc w:val="center"/>
        <w:rPr>
          <w:rFonts w:eastAsia="Times New Roman" w:cs="Times New Roman"/>
          <w:b/>
        </w:rPr>
      </w:pPr>
      <w:r w:rsidRPr="000421C6">
        <w:rPr>
          <w:rFonts w:eastAsia="Times New Roman" w:cs="Times New Roman"/>
          <w:b/>
        </w:rPr>
        <w:t>KLASIŲ AUKLĖTOJŲ METODINĖS GRUPĖS 2019 M. VEIKLOS PLANAS</w:t>
      </w:r>
    </w:p>
    <w:p w:rsidR="0010505D" w:rsidRPr="0010505D" w:rsidRDefault="0010505D" w:rsidP="0010505D">
      <w:pPr>
        <w:rPr>
          <w:rFonts w:eastAsia="Times New Roman" w:cs="Times New Roman"/>
          <w:b/>
          <w:sz w:val="28"/>
          <w:szCs w:val="28"/>
        </w:rPr>
      </w:pPr>
    </w:p>
    <w:p w:rsidR="0010505D" w:rsidRPr="000421C6" w:rsidRDefault="0010505D" w:rsidP="0010505D">
      <w:pPr>
        <w:rPr>
          <w:rFonts w:eastAsia="Times New Roman" w:cs="Times New Roman"/>
          <w:b/>
        </w:rPr>
      </w:pPr>
      <w:r w:rsidRPr="000421C6">
        <w:rPr>
          <w:rFonts w:eastAsia="Times New Roman" w:cs="Times New Roman"/>
          <w:b/>
        </w:rPr>
        <w:t>Tikslai ir uždaviniai:</w:t>
      </w:r>
    </w:p>
    <w:p w:rsidR="0010505D" w:rsidRPr="0010505D" w:rsidRDefault="00F65F68" w:rsidP="000421C6">
      <w:pPr>
        <w:numPr>
          <w:ilvl w:val="0"/>
          <w:numId w:val="1"/>
        </w:numPr>
        <w:tabs>
          <w:tab w:val="left" w:pos="709"/>
        </w:tabs>
        <w:ind w:left="0" w:firstLine="360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Telkti klasių auklėtojų metodinės grupės mokytojus metodiniam, profesiniam tobulėjimui, siekiant užtikrinti </w:t>
      </w:r>
      <w:r w:rsidR="0028011D">
        <w:rPr>
          <w:rFonts w:eastAsia="Times New Roman" w:cs="Times New Roman"/>
        </w:rPr>
        <w:t>sveikos gyvensenos ir saugios aplinkos kūrimą</w:t>
      </w:r>
      <w:r w:rsidR="008E7262">
        <w:rPr>
          <w:rFonts w:eastAsia="Times New Roman" w:cs="Times New Roman"/>
        </w:rPr>
        <w:t>:</w:t>
      </w:r>
    </w:p>
    <w:p w:rsidR="00F65F68" w:rsidRDefault="00F65F68" w:rsidP="00E95A40">
      <w:pPr>
        <w:numPr>
          <w:ilvl w:val="1"/>
          <w:numId w:val="1"/>
        </w:numPr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Skatinti klasės auklėtojų </w:t>
      </w:r>
      <w:r w:rsidR="00116BFE">
        <w:rPr>
          <w:rFonts w:eastAsia="Times New Roman" w:cs="Times New Roman"/>
        </w:rPr>
        <w:t>metodinį bei profesinį bendravimą.</w:t>
      </w:r>
    </w:p>
    <w:p w:rsidR="00116BFE" w:rsidRDefault="00116BFE" w:rsidP="00E95A40">
      <w:pPr>
        <w:numPr>
          <w:ilvl w:val="1"/>
          <w:numId w:val="1"/>
        </w:numPr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Aktyviai bendradarbiauti </w:t>
      </w:r>
      <w:r w:rsidR="008E7262">
        <w:rPr>
          <w:rFonts w:eastAsia="Times New Roman" w:cs="Times New Roman"/>
        </w:rPr>
        <w:t>įgyvendinant prevencines programas, kuriant saugią aplinką.</w:t>
      </w:r>
    </w:p>
    <w:p w:rsidR="008E7262" w:rsidRDefault="008E7262" w:rsidP="00E95A40">
      <w:pPr>
        <w:numPr>
          <w:ilvl w:val="1"/>
          <w:numId w:val="1"/>
        </w:numPr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Puoselėti sporto, meno veiklas, ugdyti sveikos gyvensenos įpročius.</w:t>
      </w:r>
    </w:p>
    <w:p w:rsidR="0010505D" w:rsidRPr="0010505D" w:rsidRDefault="0028011D" w:rsidP="00E95A40">
      <w:pPr>
        <w:numPr>
          <w:ilvl w:val="0"/>
          <w:numId w:val="1"/>
        </w:numPr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Įtraukti gimnazijos bendruomenę į </w:t>
      </w:r>
      <w:proofErr w:type="spellStart"/>
      <w:r>
        <w:rPr>
          <w:rFonts w:eastAsia="Times New Roman" w:cs="Times New Roman"/>
        </w:rPr>
        <w:t>ugdymo(si</w:t>
      </w:r>
      <w:proofErr w:type="spellEnd"/>
      <w:r>
        <w:rPr>
          <w:rFonts w:eastAsia="Times New Roman" w:cs="Times New Roman"/>
        </w:rPr>
        <w:t>) erdvių kūrimą ir tikslingą jų panaudojimą:</w:t>
      </w:r>
      <w:r w:rsidR="00514FE2">
        <w:rPr>
          <w:rFonts w:eastAsia="Times New Roman" w:cs="Times New Roman"/>
        </w:rPr>
        <w:t>.</w:t>
      </w:r>
    </w:p>
    <w:p w:rsidR="0010505D" w:rsidRDefault="00D97377" w:rsidP="000421C6">
      <w:pPr>
        <w:numPr>
          <w:ilvl w:val="1"/>
          <w:numId w:val="1"/>
        </w:numPr>
        <w:tabs>
          <w:tab w:val="left" w:pos="1134"/>
        </w:tabs>
        <w:ind w:left="0" w:firstLine="720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  <w:r w:rsidR="00116BFE">
        <w:rPr>
          <w:rFonts w:eastAsia="Times New Roman" w:cs="Times New Roman"/>
        </w:rPr>
        <w:t xml:space="preserve">Ieškoti </w:t>
      </w:r>
      <w:r w:rsidR="00514FE2">
        <w:rPr>
          <w:rFonts w:eastAsia="Times New Roman" w:cs="Times New Roman"/>
        </w:rPr>
        <w:t>būdų kaip</w:t>
      </w:r>
      <w:r w:rsidR="0028011D">
        <w:rPr>
          <w:rFonts w:eastAsia="Times New Roman" w:cs="Times New Roman"/>
        </w:rPr>
        <w:t xml:space="preserve"> efektyviau</w:t>
      </w:r>
      <w:r w:rsidR="00514FE2">
        <w:rPr>
          <w:rFonts w:eastAsia="Times New Roman" w:cs="Times New Roman"/>
        </w:rPr>
        <w:t xml:space="preserve"> pritraukti</w:t>
      </w:r>
      <w:r w:rsidR="00116BFE">
        <w:rPr>
          <w:rFonts w:eastAsia="Times New Roman" w:cs="Times New Roman"/>
        </w:rPr>
        <w:t xml:space="preserve"> tėv</w:t>
      </w:r>
      <w:r w:rsidR="00514FE2">
        <w:rPr>
          <w:rFonts w:eastAsia="Times New Roman" w:cs="Times New Roman"/>
        </w:rPr>
        <w:t>us</w:t>
      </w:r>
      <w:r w:rsidR="00116BFE">
        <w:rPr>
          <w:rFonts w:eastAsia="Times New Roman" w:cs="Times New Roman"/>
        </w:rPr>
        <w:t xml:space="preserve"> į </w:t>
      </w:r>
      <w:r w:rsidR="0028011D">
        <w:rPr>
          <w:rFonts w:eastAsia="Times New Roman" w:cs="Times New Roman"/>
        </w:rPr>
        <w:t>klasės ir gimnazijos veiklą gimnazijos ir netradicinėse erdvėse.</w:t>
      </w:r>
    </w:p>
    <w:p w:rsidR="00D92560" w:rsidRDefault="00D97377" w:rsidP="00E95A40">
      <w:pPr>
        <w:numPr>
          <w:ilvl w:val="1"/>
          <w:numId w:val="1"/>
        </w:numPr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  <w:r w:rsidR="00116BFE">
        <w:rPr>
          <w:rFonts w:eastAsia="Times New Roman" w:cs="Times New Roman"/>
        </w:rPr>
        <w:t>Skatinti dialogą tarp mokytojų, mokinių ir tėvų.</w:t>
      </w:r>
    </w:p>
    <w:p w:rsidR="0010505D" w:rsidRPr="0010505D" w:rsidRDefault="0010505D" w:rsidP="0010505D">
      <w:pPr>
        <w:rPr>
          <w:rFonts w:eastAsia="Times New Roman" w:cs="Times New Roman"/>
        </w:rPr>
      </w:pPr>
    </w:p>
    <w:p w:rsidR="0010505D" w:rsidRPr="0010505D" w:rsidRDefault="0010505D" w:rsidP="00E95A40">
      <w:pPr>
        <w:jc w:val="both"/>
        <w:rPr>
          <w:rFonts w:eastAsia="Times New Roman" w:cs="Times New Roman"/>
          <w:sz w:val="28"/>
          <w:szCs w:val="28"/>
        </w:rPr>
      </w:pPr>
      <w:r w:rsidRPr="000421C6">
        <w:rPr>
          <w:rFonts w:eastAsia="Times New Roman" w:cs="Times New Roman"/>
          <w:b/>
        </w:rPr>
        <w:t>Laukiamas rezultatas.</w:t>
      </w:r>
      <w:r w:rsidR="007004CF">
        <w:rPr>
          <w:rFonts w:eastAsia="Times New Roman" w:cs="Times New Roman"/>
          <w:b/>
          <w:sz w:val="28"/>
          <w:szCs w:val="28"/>
        </w:rPr>
        <w:t xml:space="preserve"> </w:t>
      </w:r>
      <w:r w:rsidR="00585929">
        <w:rPr>
          <w:rFonts w:eastAsia="Times New Roman" w:cs="Times New Roman"/>
        </w:rPr>
        <w:t>Pedagoginės pat</w:t>
      </w:r>
      <w:r w:rsidR="007004CF">
        <w:rPr>
          <w:rFonts w:eastAsia="Times New Roman" w:cs="Times New Roman"/>
        </w:rPr>
        <w:t>irties sklaida ir organizuojami</w:t>
      </w:r>
      <w:r w:rsidR="00585929">
        <w:rPr>
          <w:rFonts w:eastAsia="Times New Roman" w:cs="Times New Roman"/>
        </w:rPr>
        <w:t xml:space="preserve"> renginiai skatins mokytojų ir tėvų bendravimą ir bendradarbiavimą bei įtakos kokybiškesnę švietimo pagalbą mokiniams ir jų tėvams.</w:t>
      </w:r>
      <w:r w:rsidR="007004CF">
        <w:rPr>
          <w:rFonts w:eastAsia="Times New Roman" w:cs="Times New Roman"/>
        </w:rPr>
        <w:t xml:space="preserve"> Bus skatinama mokinių </w:t>
      </w:r>
      <w:proofErr w:type="spellStart"/>
      <w:r w:rsidR="007004CF">
        <w:rPr>
          <w:rFonts w:eastAsia="Times New Roman" w:cs="Times New Roman"/>
        </w:rPr>
        <w:t>savanorystė</w:t>
      </w:r>
      <w:proofErr w:type="spellEnd"/>
      <w:r w:rsidR="007004CF">
        <w:rPr>
          <w:rFonts w:eastAsia="Times New Roman" w:cs="Times New Roman"/>
        </w:rPr>
        <w:t>, prevencinių programų</w:t>
      </w:r>
      <w:r w:rsidR="0028011D">
        <w:rPr>
          <w:rFonts w:eastAsia="Times New Roman" w:cs="Times New Roman"/>
        </w:rPr>
        <w:t xml:space="preserve"> įgyvendinimas padės kurti saugią aplinką.</w:t>
      </w:r>
    </w:p>
    <w:p w:rsidR="001E0ED2" w:rsidRPr="000421C6" w:rsidRDefault="001E0ED2" w:rsidP="001E0ED2">
      <w:pPr>
        <w:jc w:val="center"/>
        <w:rPr>
          <w:rFonts w:eastAsia="Times New Roman" w:cs="Times New Roman"/>
          <w:b/>
          <w:spacing w:val="40"/>
        </w:rPr>
      </w:pPr>
      <w:r w:rsidRPr="000421C6">
        <w:rPr>
          <w:rFonts w:eastAsia="Times New Roman" w:cs="Times New Roman"/>
          <w:b/>
          <w:spacing w:val="40"/>
        </w:rPr>
        <w:t>I Metodinės grupės susirinkimai</w:t>
      </w:r>
    </w:p>
    <w:p w:rsidR="001E0ED2" w:rsidRPr="001E0ED2" w:rsidRDefault="001E0ED2" w:rsidP="001E0ED2">
      <w:pPr>
        <w:jc w:val="center"/>
        <w:rPr>
          <w:rFonts w:eastAsia="Times New Roman" w:cs="Times New Roman"/>
          <w:b/>
          <w:spacing w:val="4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589"/>
        <w:gridCol w:w="1560"/>
        <w:gridCol w:w="1984"/>
        <w:gridCol w:w="1134"/>
      </w:tblGrid>
      <w:tr w:rsidR="001E0ED2" w:rsidRPr="000421C6" w:rsidTr="000421C6">
        <w:tc>
          <w:tcPr>
            <w:tcW w:w="622" w:type="dxa"/>
            <w:vAlign w:val="center"/>
          </w:tcPr>
          <w:p w:rsidR="001E0ED2" w:rsidRPr="000421C6" w:rsidRDefault="001E0ED2" w:rsidP="003E1BF8">
            <w:pPr>
              <w:jc w:val="center"/>
              <w:rPr>
                <w:rFonts w:eastAsia="Times New Roman" w:cs="Times New Roman"/>
              </w:rPr>
            </w:pPr>
            <w:r w:rsidRPr="000421C6">
              <w:rPr>
                <w:rFonts w:eastAsia="Times New Roman" w:cs="Times New Roman"/>
              </w:rPr>
              <w:t>Eil. Nr.</w:t>
            </w:r>
          </w:p>
        </w:tc>
        <w:tc>
          <w:tcPr>
            <w:tcW w:w="4589" w:type="dxa"/>
            <w:vAlign w:val="center"/>
          </w:tcPr>
          <w:p w:rsidR="001E0ED2" w:rsidRPr="000421C6" w:rsidRDefault="001E0ED2" w:rsidP="001E0ED2">
            <w:pPr>
              <w:jc w:val="center"/>
              <w:rPr>
                <w:rFonts w:eastAsia="Times New Roman" w:cs="Times New Roman"/>
              </w:rPr>
            </w:pPr>
            <w:r w:rsidRPr="000421C6">
              <w:rPr>
                <w:rFonts w:eastAsia="Times New Roman" w:cs="Times New Roman"/>
              </w:rPr>
              <w:t>Turinys</w:t>
            </w:r>
          </w:p>
        </w:tc>
        <w:tc>
          <w:tcPr>
            <w:tcW w:w="1560" w:type="dxa"/>
            <w:vAlign w:val="center"/>
          </w:tcPr>
          <w:p w:rsidR="001E0ED2" w:rsidRPr="000421C6" w:rsidRDefault="001E0ED2" w:rsidP="001E0ED2">
            <w:pPr>
              <w:jc w:val="center"/>
              <w:rPr>
                <w:rFonts w:eastAsia="Times New Roman" w:cs="Times New Roman"/>
              </w:rPr>
            </w:pPr>
            <w:r w:rsidRPr="000421C6">
              <w:rPr>
                <w:rFonts w:eastAsia="Times New Roman" w:cs="Times New Roman"/>
              </w:rPr>
              <w:t>Data</w:t>
            </w:r>
          </w:p>
        </w:tc>
        <w:tc>
          <w:tcPr>
            <w:tcW w:w="1984" w:type="dxa"/>
            <w:vAlign w:val="center"/>
          </w:tcPr>
          <w:p w:rsidR="001E0ED2" w:rsidRPr="000421C6" w:rsidRDefault="001E0ED2" w:rsidP="001E0ED2">
            <w:pPr>
              <w:jc w:val="center"/>
              <w:rPr>
                <w:rFonts w:eastAsia="Times New Roman" w:cs="Times New Roman"/>
              </w:rPr>
            </w:pPr>
            <w:r w:rsidRPr="000421C6">
              <w:rPr>
                <w:rFonts w:eastAsia="Times New Roman" w:cs="Times New Roman"/>
              </w:rPr>
              <w:t>Atsakingas</w:t>
            </w:r>
          </w:p>
        </w:tc>
        <w:tc>
          <w:tcPr>
            <w:tcW w:w="1134" w:type="dxa"/>
            <w:vAlign w:val="center"/>
          </w:tcPr>
          <w:p w:rsidR="001E0ED2" w:rsidRPr="000421C6" w:rsidRDefault="001E0ED2" w:rsidP="001E0ED2">
            <w:pPr>
              <w:jc w:val="center"/>
              <w:rPr>
                <w:rFonts w:eastAsia="Times New Roman" w:cs="Times New Roman"/>
              </w:rPr>
            </w:pPr>
            <w:r w:rsidRPr="000421C6">
              <w:rPr>
                <w:rFonts w:eastAsia="Times New Roman" w:cs="Times New Roman"/>
              </w:rPr>
              <w:t>Pastabos</w:t>
            </w:r>
          </w:p>
        </w:tc>
      </w:tr>
      <w:tr w:rsidR="001E0ED2" w:rsidRPr="001E0ED2" w:rsidTr="000421C6">
        <w:trPr>
          <w:trHeight w:val="373"/>
        </w:trPr>
        <w:tc>
          <w:tcPr>
            <w:tcW w:w="622" w:type="dxa"/>
            <w:vAlign w:val="center"/>
          </w:tcPr>
          <w:p w:rsidR="001E0ED2" w:rsidRPr="001E0ED2" w:rsidRDefault="001E0ED2" w:rsidP="003E1BF8">
            <w:pPr>
              <w:jc w:val="center"/>
              <w:rPr>
                <w:rFonts w:eastAsia="Times New Roman" w:cs="Times New Roman"/>
              </w:rPr>
            </w:pPr>
            <w:r w:rsidRPr="001E0ED2">
              <w:rPr>
                <w:rFonts w:eastAsia="Times New Roman" w:cs="Times New Roman"/>
              </w:rPr>
              <w:t>1.</w:t>
            </w:r>
          </w:p>
        </w:tc>
        <w:tc>
          <w:tcPr>
            <w:tcW w:w="4589" w:type="dxa"/>
            <w:vAlign w:val="center"/>
          </w:tcPr>
          <w:p w:rsidR="00502435" w:rsidRPr="001E0ED2" w:rsidRDefault="001F7783" w:rsidP="007E736F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Diskusija</w:t>
            </w:r>
            <w:r w:rsidR="009C5259">
              <w:rPr>
                <w:rFonts w:eastAsia="Times New Roman" w:cs="Times New Roman"/>
              </w:rPr>
              <w:t xml:space="preserve"> „Esamų ir naujų erdvių panaudojimas netradicinėse veiklose“</w:t>
            </w:r>
          </w:p>
        </w:tc>
        <w:tc>
          <w:tcPr>
            <w:tcW w:w="1560" w:type="dxa"/>
            <w:vAlign w:val="center"/>
          </w:tcPr>
          <w:p w:rsidR="001E0ED2" w:rsidRPr="001E0ED2" w:rsidRDefault="001E0ED2" w:rsidP="001E0ED2">
            <w:pPr>
              <w:jc w:val="center"/>
              <w:rPr>
                <w:rFonts w:eastAsia="Times New Roman" w:cs="Times New Roman"/>
              </w:rPr>
            </w:pPr>
            <w:r w:rsidRPr="001E0ED2">
              <w:rPr>
                <w:rFonts w:eastAsia="Times New Roman" w:cs="Times New Roman"/>
              </w:rPr>
              <w:t>Sausis</w:t>
            </w:r>
          </w:p>
        </w:tc>
        <w:tc>
          <w:tcPr>
            <w:tcW w:w="1984" w:type="dxa"/>
            <w:vAlign w:val="center"/>
          </w:tcPr>
          <w:p w:rsidR="00D53EC2" w:rsidRPr="001E0ED2" w:rsidRDefault="009C5259" w:rsidP="001E0ED2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Klasių auklėtojos</w:t>
            </w:r>
          </w:p>
        </w:tc>
        <w:tc>
          <w:tcPr>
            <w:tcW w:w="1134" w:type="dxa"/>
          </w:tcPr>
          <w:p w:rsidR="001E0ED2" w:rsidRPr="001E0ED2" w:rsidRDefault="001E0ED2" w:rsidP="001E0ED2">
            <w:pPr>
              <w:rPr>
                <w:rFonts w:eastAsia="Times New Roman" w:cs="Times New Roman"/>
              </w:rPr>
            </w:pPr>
          </w:p>
        </w:tc>
      </w:tr>
      <w:tr w:rsidR="001E0ED2" w:rsidRPr="001E0ED2" w:rsidTr="000421C6">
        <w:trPr>
          <w:trHeight w:val="914"/>
        </w:trPr>
        <w:tc>
          <w:tcPr>
            <w:tcW w:w="622" w:type="dxa"/>
            <w:vAlign w:val="center"/>
          </w:tcPr>
          <w:p w:rsidR="001E0ED2" w:rsidRPr="001E0ED2" w:rsidRDefault="001E0ED2" w:rsidP="003E1BF8">
            <w:pPr>
              <w:jc w:val="center"/>
              <w:rPr>
                <w:rFonts w:eastAsia="Times New Roman" w:cs="Times New Roman"/>
              </w:rPr>
            </w:pPr>
            <w:r w:rsidRPr="001E0ED2">
              <w:rPr>
                <w:rFonts w:eastAsia="Times New Roman" w:cs="Times New Roman"/>
              </w:rPr>
              <w:t>2.</w:t>
            </w:r>
          </w:p>
        </w:tc>
        <w:tc>
          <w:tcPr>
            <w:tcW w:w="4589" w:type="dxa"/>
            <w:vAlign w:val="center"/>
          </w:tcPr>
          <w:p w:rsidR="00D53EC2" w:rsidRDefault="000421C6" w:rsidP="00CF2ED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III – IV g</w:t>
            </w:r>
            <w:r w:rsidR="007461CB">
              <w:rPr>
                <w:rFonts w:eastAsia="Times New Roman" w:cs="Times New Roman"/>
              </w:rPr>
              <w:t xml:space="preserve"> </w:t>
            </w:r>
            <w:proofErr w:type="spellStart"/>
            <w:r w:rsidR="007461CB">
              <w:rPr>
                <w:rFonts w:eastAsia="Times New Roman" w:cs="Times New Roman"/>
              </w:rPr>
              <w:t>kl</w:t>
            </w:r>
            <w:proofErr w:type="spellEnd"/>
            <w:r w:rsidR="007461CB">
              <w:rPr>
                <w:rFonts w:eastAsia="Times New Roman" w:cs="Times New Roman"/>
              </w:rPr>
              <w:t xml:space="preserve">. </w:t>
            </w:r>
            <w:r w:rsidR="00D53EC2">
              <w:rPr>
                <w:rFonts w:eastAsia="Times New Roman" w:cs="Times New Roman"/>
              </w:rPr>
              <w:t>a</w:t>
            </w:r>
            <w:r w:rsidR="007461CB">
              <w:rPr>
                <w:rFonts w:eastAsia="Times New Roman" w:cs="Times New Roman"/>
              </w:rPr>
              <w:t>uklėtojų pasitarimas dėl Š</w:t>
            </w:r>
            <w:r w:rsidR="00ED2C92">
              <w:rPr>
                <w:rFonts w:eastAsia="Times New Roman" w:cs="Times New Roman"/>
              </w:rPr>
              <w:t>imtadienio šventės organizavimo</w:t>
            </w:r>
            <w:r w:rsidR="009C5259">
              <w:rPr>
                <w:rFonts w:eastAsia="Times New Roman" w:cs="Times New Roman"/>
              </w:rPr>
              <w:t>.</w:t>
            </w:r>
          </w:p>
          <w:p w:rsidR="00563636" w:rsidRPr="001E0ED2" w:rsidRDefault="009C5259" w:rsidP="007E736F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Auklėtojų</w:t>
            </w:r>
            <w:r w:rsidR="00563636">
              <w:rPr>
                <w:rFonts w:eastAsia="Times New Roman" w:cs="Times New Roman"/>
              </w:rPr>
              <w:t xml:space="preserve"> pasitarimas dėl Užgavėnių šventės organizavimo</w:t>
            </w:r>
            <w:r>
              <w:rPr>
                <w:rFonts w:eastAsia="Times New Roman" w:cs="Times New Roman"/>
              </w:rPr>
              <w:t>.</w:t>
            </w:r>
          </w:p>
        </w:tc>
        <w:tc>
          <w:tcPr>
            <w:tcW w:w="1560" w:type="dxa"/>
            <w:vAlign w:val="center"/>
          </w:tcPr>
          <w:p w:rsidR="001E0ED2" w:rsidRPr="001E0ED2" w:rsidRDefault="001E0ED2" w:rsidP="001E0ED2">
            <w:pPr>
              <w:jc w:val="center"/>
              <w:rPr>
                <w:rFonts w:eastAsia="Times New Roman" w:cs="Times New Roman"/>
              </w:rPr>
            </w:pPr>
            <w:r w:rsidRPr="001E0ED2">
              <w:rPr>
                <w:rFonts w:eastAsia="Times New Roman" w:cs="Times New Roman"/>
              </w:rPr>
              <w:t>Vasaris</w:t>
            </w:r>
          </w:p>
        </w:tc>
        <w:tc>
          <w:tcPr>
            <w:tcW w:w="1984" w:type="dxa"/>
            <w:vAlign w:val="center"/>
          </w:tcPr>
          <w:p w:rsidR="00585929" w:rsidRDefault="00D53EC2" w:rsidP="00ED2C92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A. </w:t>
            </w:r>
            <w:proofErr w:type="spellStart"/>
            <w:r w:rsidR="000465BB">
              <w:rPr>
                <w:rFonts w:eastAsia="Times New Roman" w:cs="Times New Roman"/>
              </w:rPr>
              <w:t>Raulonienė</w:t>
            </w:r>
            <w:proofErr w:type="spellEnd"/>
          </w:p>
          <w:p w:rsidR="00585929" w:rsidRDefault="00585929" w:rsidP="00ED2C92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L. </w:t>
            </w:r>
            <w:r w:rsidR="000465BB">
              <w:rPr>
                <w:rFonts w:eastAsia="Times New Roman" w:cs="Times New Roman"/>
              </w:rPr>
              <w:t>Matulevičienė</w:t>
            </w:r>
          </w:p>
          <w:p w:rsidR="00563636" w:rsidRDefault="000465BB" w:rsidP="00ED2C92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A. </w:t>
            </w:r>
            <w:proofErr w:type="spellStart"/>
            <w:r>
              <w:rPr>
                <w:rFonts w:eastAsia="Times New Roman" w:cs="Times New Roman"/>
              </w:rPr>
              <w:t>Tamulynienė</w:t>
            </w:r>
            <w:proofErr w:type="spellEnd"/>
          </w:p>
          <w:p w:rsidR="00563636" w:rsidRPr="001E0ED2" w:rsidRDefault="00563636" w:rsidP="00ED2C92">
            <w:pPr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:rsidR="001E0ED2" w:rsidRPr="001E0ED2" w:rsidRDefault="001E0ED2" w:rsidP="001E0ED2">
            <w:pPr>
              <w:rPr>
                <w:rFonts w:eastAsia="Times New Roman" w:cs="Times New Roman"/>
              </w:rPr>
            </w:pPr>
          </w:p>
        </w:tc>
      </w:tr>
      <w:tr w:rsidR="00D53EC2" w:rsidRPr="001E0ED2" w:rsidTr="000421C6">
        <w:trPr>
          <w:trHeight w:val="698"/>
        </w:trPr>
        <w:tc>
          <w:tcPr>
            <w:tcW w:w="622" w:type="dxa"/>
            <w:vAlign w:val="center"/>
          </w:tcPr>
          <w:p w:rsidR="00D53EC2" w:rsidRPr="001E0ED2" w:rsidRDefault="00D53EC2" w:rsidP="003E1BF8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3.</w:t>
            </w:r>
          </w:p>
        </w:tc>
        <w:tc>
          <w:tcPr>
            <w:tcW w:w="4589" w:type="dxa"/>
            <w:vAlign w:val="center"/>
          </w:tcPr>
          <w:p w:rsidR="00563636" w:rsidRDefault="00E50BCE" w:rsidP="007E736F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Pasidalijimas gerąja patirtimi kaip skatinti </w:t>
            </w:r>
            <w:proofErr w:type="spellStart"/>
            <w:r>
              <w:rPr>
                <w:rFonts w:eastAsia="Times New Roman" w:cs="Times New Roman"/>
              </w:rPr>
              <w:t>savanorystę</w:t>
            </w:r>
            <w:proofErr w:type="spellEnd"/>
            <w:r w:rsidR="007F4948">
              <w:rPr>
                <w:rFonts w:eastAsia="Times New Roman" w:cs="Times New Roman"/>
              </w:rPr>
              <w:t>, socialinės veiklos organizavimą.</w:t>
            </w:r>
          </w:p>
        </w:tc>
        <w:tc>
          <w:tcPr>
            <w:tcW w:w="1560" w:type="dxa"/>
            <w:vAlign w:val="center"/>
          </w:tcPr>
          <w:p w:rsidR="00D53EC2" w:rsidRPr="001E0ED2" w:rsidRDefault="00ED2C92" w:rsidP="00D53EC2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Kovas</w:t>
            </w:r>
          </w:p>
        </w:tc>
        <w:tc>
          <w:tcPr>
            <w:tcW w:w="1984" w:type="dxa"/>
            <w:vAlign w:val="center"/>
          </w:tcPr>
          <w:p w:rsidR="00563636" w:rsidRDefault="00E50BCE" w:rsidP="00D53EC2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D. </w:t>
            </w:r>
            <w:proofErr w:type="spellStart"/>
            <w:r>
              <w:rPr>
                <w:rFonts w:eastAsia="Times New Roman" w:cs="Times New Roman"/>
              </w:rPr>
              <w:t>Gudaitienė</w:t>
            </w:r>
            <w:proofErr w:type="spellEnd"/>
          </w:p>
          <w:p w:rsidR="00563636" w:rsidRDefault="003D64CE" w:rsidP="00D53EC2">
            <w:pPr>
              <w:rPr>
                <w:rFonts w:eastAsia="Times New Roman" w:cs="Times New Roman"/>
              </w:rPr>
            </w:pPr>
            <w:proofErr w:type="spellStart"/>
            <w:r w:rsidRPr="003D64CE">
              <w:rPr>
                <w:rFonts w:eastAsia="Times New Roman" w:cs="Times New Roman"/>
              </w:rPr>
              <w:t>A.</w:t>
            </w:r>
            <w:r>
              <w:t>Raulonienė</w:t>
            </w:r>
            <w:proofErr w:type="spellEnd"/>
          </w:p>
        </w:tc>
        <w:tc>
          <w:tcPr>
            <w:tcW w:w="1134" w:type="dxa"/>
          </w:tcPr>
          <w:p w:rsidR="00D53EC2" w:rsidRPr="001E0ED2" w:rsidRDefault="00D53EC2" w:rsidP="001E0ED2">
            <w:pPr>
              <w:rPr>
                <w:rFonts w:eastAsia="Times New Roman" w:cs="Times New Roman"/>
              </w:rPr>
            </w:pPr>
          </w:p>
        </w:tc>
      </w:tr>
      <w:tr w:rsidR="001E0ED2" w:rsidRPr="001E0ED2" w:rsidTr="000421C6">
        <w:trPr>
          <w:trHeight w:val="965"/>
        </w:trPr>
        <w:tc>
          <w:tcPr>
            <w:tcW w:w="622" w:type="dxa"/>
            <w:vAlign w:val="center"/>
          </w:tcPr>
          <w:p w:rsidR="001E0ED2" w:rsidRPr="001E0ED2" w:rsidRDefault="001E0ED2" w:rsidP="003E1BF8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en-US"/>
              </w:rPr>
              <w:t>4.</w:t>
            </w:r>
          </w:p>
        </w:tc>
        <w:tc>
          <w:tcPr>
            <w:tcW w:w="4589" w:type="dxa"/>
          </w:tcPr>
          <w:p w:rsidR="00563636" w:rsidRDefault="007461CB" w:rsidP="001E0ED2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IIgkl</w:t>
            </w:r>
            <w:proofErr w:type="spellEnd"/>
            <w:r>
              <w:rPr>
                <w:rFonts w:eastAsia="Times New Roman" w:cs="Times New Roman"/>
              </w:rPr>
              <w:t xml:space="preserve">. </w:t>
            </w:r>
            <w:r w:rsidR="00ED2C92">
              <w:rPr>
                <w:rFonts w:eastAsia="Times New Roman" w:cs="Times New Roman"/>
              </w:rPr>
              <w:t>a</w:t>
            </w:r>
            <w:r>
              <w:rPr>
                <w:rFonts w:eastAsia="Times New Roman" w:cs="Times New Roman"/>
              </w:rPr>
              <w:t xml:space="preserve">uklėtojų pasitarimas dėl individualaus </w:t>
            </w:r>
            <w:proofErr w:type="spellStart"/>
            <w:r>
              <w:rPr>
                <w:rFonts w:eastAsia="Times New Roman" w:cs="Times New Roman"/>
              </w:rPr>
              <w:t>ugdymo(si</w:t>
            </w:r>
            <w:proofErr w:type="spellEnd"/>
            <w:r>
              <w:rPr>
                <w:rFonts w:eastAsia="Times New Roman" w:cs="Times New Roman"/>
              </w:rPr>
              <w:t>) plano</w:t>
            </w:r>
            <w:r w:rsidR="00E50BCE">
              <w:rPr>
                <w:rFonts w:eastAsia="Times New Roman" w:cs="Times New Roman"/>
              </w:rPr>
              <w:t>.</w:t>
            </w:r>
          </w:p>
          <w:p w:rsidR="00585929" w:rsidRPr="001E0ED2" w:rsidRDefault="00ED2C92" w:rsidP="0058592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Pasitarimas dėl Šeimos dienos organizavimo</w:t>
            </w:r>
            <w:r w:rsidR="007B10C8">
              <w:rPr>
                <w:rFonts w:eastAsia="Times New Roman" w:cs="Times New Roman"/>
              </w:rPr>
              <w:t>.</w:t>
            </w:r>
          </w:p>
        </w:tc>
        <w:tc>
          <w:tcPr>
            <w:tcW w:w="1560" w:type="dxa"/>
            <w:vAlign w:val="center"/>
          </w:tcPr>
          <w:p w:rsidR="001E0ED2" w:rsidRPr="001E0ED2" w:rsidRDefault="001E0ED2" w:rsidP="001E0ED2">
            <w:pPr>
              <w:jc w:val="center"/>
              <w:rPr>
                <w:rFonts w:eastAsia="Times New Roman" w:cs="Times New Roman"/>
              </w:rPr>
            </w:pPr>
            <w:r w:rsidRPr="001E0ED2">
              <w:rPr>
                <w:rFonts w:eastAsia="Times New Roman" w:cs="Times New Roman"/>
              </w:rPr>
              <w:t>Balandis</w:t>
            </w:r>
          </w:p>
        </w:tc>
        <w:tc>
          <w:tcPr>
            <w:tcW w:w="1984" w:type="dxa"/>
            <w:vAlign w:val="center"/>
          </w:tcPr>
          <w:p w:rsidR="00E50BCE" w:rsidRDefault="00E50BCE" w:rsidP="00ED2C92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V. </w:t>
            </w:r>
            <w:proofErr w:type="spellStart"/>
            <w:r>
              <w:rPr>
                <w:rFonts w:eastAsia="Times New Roman" w:cs="Times New Roman"/>
              </w:rPr>
              <w:t>Dzeikauskienė</w:t>
            </w:r>
            <w:proofErr w:type="spellEnd"/>
          </w:p>
          <w:p w:rsidR="00ED2C92" w:rsidRPr="00E50BCE" w:rsidRDefault="00E50BCE" w:rsidP="00E50BC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A. </w:t>
            </w:r>
            <w:proofErr w:type="spellStart"/>
            <w:r>
              <w:rPr>
                <w:rFonts w:eastAsia="Times New Roman" w:cs="Times New Roman"/>
              </w:rPr>
              <w:t>Tamulynienė</w:t>
            </w:r>
            <w:proofErr w:type="spellEnd"/>
          </w:p>
        </w:tc>
        <w:tc>
          <w:tcPr>
            <w:tcW w:w="1134" w:type="dxa"/>
          </w:tcPr>
          <w:p w:rsidR="001E0ED2" w:rsidRPr="001E0ED2" w:rsidRDefault="001E0ED2" w:rsidP="001E0ED2">
            <w:pPr>
              <w:rPr>
                <w:rFonts w:eastAsia="Times New Roman" w:cs="Times New Roman"/>
              </w:rPr>
            </w:pPr>
          </w:p>
        </w:tc>
      </w:tr>
      <w:tr w:rsidR="001E0ED2" w:rsidRPr="001E0ED2" w:rsidTr="000421C6">
        <w:tc>
          <w:tcPr>
            <w:tcW w:w="622" w:type="dxa"/>
            <w:vAlign w:val="center"/>
          </w:tcPr>
          <w:p w:rsidR="001E0ED2" w:rsidRPr="001E0ED2" w:rsidRDefault="00AA5B6D" w:rsidP="003E1BF8">
            <w:pPr>
              <w:jc w:val="center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5</w:t>
            </w:r>
            <w:r w:rsidR="001E0ED2" w:rsidRPr="001E0ED2">
              <w:rPr>
                <w:rFonts w:eastAsia="Times New Roman" w:cs="Times New Roman"/>
                <w:lang w:val="en-US"/>
              </w:rPr>
              <w:t>.</w:t>
            </w:r>
          </w:p>
        </w:tc>
        <w:tc>
          <w:tcPr>
            <w:tcW w:w="4589" w:type="dxa"/>
            <w:vAlign w:val="center"/>
          </w:tcPr>
          <w:p w:rsidR="007461CB" w:rsidRPr="001E0ED2" w:rsidRDefault="007461CB" w:rsidP="007E736F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III – IV g. </w:t>
            </w:r>
            <w:proofErr w:type="spellStart"/>
            <w:r>
              <w:rPr>
                <w:rFonts w:eastAsia="Times New Roman" w:cs="Times New Roman"/>
              </w:rPr>
              <w:t>kl</w:t>
            </w:r>
            <w:proofErr w:type="spellEnd"/>
            <w:r>
              <w:rPr>
                <w:rFonts w:eastAsia="Times New Roman" w:cs="Times New Roman"/>
              </w:rPr>
              <w:t xml:space="preserve">. </w:t>
            </w:r>
            <w:r w:rsidR="00ED2C92">
              <w:rPr>
                <w:rFonts w:eastAsia="Times New Roman" w:cs="Times New Roman"/>
              </w:rPr>
              <w:t>a</w:t>
            </w:r>
            <w:r>
              <w:rPr>
                <w:rFonts w:eastAsia="Times New Roman" w:cs="Times New Roman"/>
              </w:rPr>
              <w:t>uklėtojų pasitarimas dėl Paskutinio skambučio šventės organizavimo</w:t>
            </w:r>
            <w:r w:rsidR="007B10C8">
              <w:rPr>
                <w:rFonts w:eastAsia="Times New Roman" w:cs="Times New Roman"/>
              </w:rPr>
              <w:t>.</w:t>
            </w:r>
          </w:p>
        </w:tc>
        <w:tc>
          <w:tcPr>
            <w:tcW w:w="1560" w:type="dxa"/>
            <w:vAlign w:val="center"/>
          </w:tcPr>
          <w:p w:rsidR="001E0ED2" w:rsidRPr="001E0ED2" w:rsidRDefault="001E0ED2" w:rsidP="001E0ED2">
            <w:pPr>
              <w:jc w:val="center"/>
              <w:rPr>
                <w:rFonts w:eastAsia="Times New Roman" w:cs="Times New Roman"/>
              </w:rPr>
            </w:pPr>
            <w:r w:rsidRPr="001E0ED2">
              <w:rPr>
                <w:rFonts w:eastAsia="Times New Roman" w:cs="Times New Roman"/>
              </w:rPr>
              <w:t>Gegužė</w:t>
            </w:r>
          </w:p>
        </w:tc>
        <w:tc>
          <w:tcPr>
            <w:tcW w:w="1984" w:type="dxa"/>
            <w:vAlign w:val="center"/>
          </w:tcPr>
          <w:p w:rsidR="007F4948" w:rsidRDefault="007F4948" w:rsidP="007F4948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A. </w:t>
            </w:r>
            <w:proofErr w:type="spellStart"/>
            <w:r>
              <w:rPr>
                <w:rFonts w:eastAsia="Times New Roman" w:cs="Times New Roman"/>
              </w:rPr>
              <w:t>Raulonienė</w:t>
            </w:r>
            <w:proofErr w:type="spellEnd"/>
          </w:p>
          <w:p w:rsidR="00ED2C92" w:rsidRPr="001E0ED2" w:rsidRDefault="007F4948" w:rsidP="00ED2C92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L. Matulevičienė</w:t>
            </w:r>
          </w:p>
        </w:tc>
        <w:tc>
          <w:tcPr>
            <w:tcW w:w="1134" w:type="dxa"/>
          </w:tcPr>
          <w:p w:rsidR="001E0ED2" w:rsidRPr="001E0ED2" w:rsidRDefault="001E0ED2" w:rsidP="001E0ED2">
            <w:pPr>
              <w:rPr>
                <w:rFonts w:eastAsia="Times New Roman" w:cs="Times New Roman"/>
              </w:rPr>
            </w:pPr>
          </w:p>
        </w:tc>
      </w:tr>
      <w:tr w:rsidR="001E0ED2" w:rsidRPr="001E0ED2" w:rsidTr="000421C6">
        <w:trPr>
          <w:trHeight w:val="717"/>
        </w:trPr>
        <w:tc>
          <w:tcPr>
            <w:tcW w:w="622" w:type="dxa"/>
            <w:vAlign w:val="center"/>
          </w:tcPr>
          <w:p w:rsidR="001E0ED2" w:rsidRPr="001E0ED2" w:rsidRDefault="007461CB" w:rsidP="003E1BF8">
            <w:pPr>
              <w:jc w:val="center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6</w:t>
            </w:r>
            <w:r w:rsidR="001E0ED2" w:rsidRPr="001E0ED2">
              <w:rPr>
                <w:rFonts w:eastAsia="Times New Roman" w:cs="Times New Roman"/>
                <w:lang w:val="en-US"/>
              </w:rPr>
              <w:t>.</w:t>
            </w:r>
          </w:p>
        </w:tc>
        <w:tc>
          <w:tcPr>
            <w:tcW w:w="4589" w:type="dxa"/>
            <w:vAlign w:val="center"/>
          </w:tcPr>
          <w:p w:rsidR="00F773ED" w:rsidRPr="001E0ED2" w:rsidRDefault="007F4948" w:rsidP="00ED2C92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Prevencinių programų naudojimas klasės auklėtojo darbe.</w:t>
            </w:r>
          </w:p>
        </w:tc>
        <w:tc>
          <w:tcPr>
            <w:tcW w:w="1560" w:type="dxa"/>
            <w:vAlign w:val="center"/>
          </w:tcPr>
          <w:p w:rsidR="001E0ED2" w:rsidRPr="001E0ED2" w:rsidRDefault="001E0ED2" w:rsidP="001E0ED2">
            <w:pPr>
              <w:jc w:val="center"/>
              <w:rPr>
                <w:rFonts w:eastAsia="Times New Roman" w:cs="Times New Roman"/>
              </w:rPr>
            </w:pPr>
            <w:r w:rsidRPr="001E0ED2">
              <w:rPr>
                <w:rFonts w:eastAsia="Times New Roman" w:cs="Times New Roman"/>
              </w:rPr>
              <w:t>Birželis</w:t>
            </w:r>
          </w:p>
        </w:tc>
        <w:tc>
          <w:tcPr>
            <w:tcW w:w="1984" w:type="dxa"/>
            <w:vAlign w:val="center"/>
          </w:tcPr>
          <w:p w:rsidR="007F4948" w:rsidRPr="00563636" w:rsidRDefault="007F4948" w:rsidP="007F4948">
            <w:pPr>
              <w:rPr>
                <w:rFonts w:eastAsia="Times New Roman" w:cs="Times New Roman"/>
              </w:rPr>
            </w:pPr>
            <w:proofErr w:type="spellStart"/>
            <w:r w:rsidRPr="00563636">
              <w:rPr>
                <w:rFonts w:eastAsia="Times New Roman" w:cs="Times New Roman"/>
              </w:rPr>
              <w:t>A.</w:t>
            </w:r>
            <w:r>
              <w:t>Tamulynienė</w:t>
            </w:r>
            <w:proofErr w:type="spellEnd"/>
          </w:p>
          <w:p w:rsidR="00ED2C92" w:rsidRPr="001E0ED2" w:rsidRDefault="007F4948" w:rsidP="007F4948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Klasių auklėtojos</w:t>
            </w:r>
          </w:p>
        </w:tc>
        <w:tc>
          <w:tcPr>
            <w:tcW w:w="1134" w:type="dxa"/>
          </w:tcPr>
          <w:p w:rsidR="001E0ED2" w:rsidRPr="001E0ED2" w:rsidRDefault="001E0ED2" w:rsidP="001E0ED2">
            <w:pPr>
              <w:rPr>
                <w:rFonts w:eastAsia="Times New Roman" w:cs="Times New Roman"/>
              </w:rPr>
            </w:pPr>
          </w:p>
        </w:tc>
      </w:tr>
      <w:tr w:rsidR="003D64CE" w:rsidRPr="001E0ED2" w:rsidTr="000421C6">
        <w:trPr>
          <w:trHeight w:val="699"/>
        </w:trPr>
        <w:tc>
          <w:tcPr>
            <w:tcW w:w="622" w:type="dxa"/>
            <w:vAlign w:val="center"/>
          </w:tcPr>
          <w:p w:rsidR="003D64CE" w:rsidRPr="001E0ED2" w:rsidRDefault="003D64CE" w:rsidP="003E1BF8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en-US"/>
              </w:rPr>
              <w:t>7</w:t>
            </w:r>
            <w:r w:rsidRPr="001E0ED2">
              <w:rPr>
                <w:rFonts w:eastAsia="Times New Roman" w:cs="Times New Roman"/>
              </w:rPr>
              <w:t>.</w:t>
            </w:r>
          </w:p>
        </w:tc>
        <w:tc>
          <w:tcPr>
            <w:tcW w:w="4589" w:type="dxa"/>
            <w:vAlign w:val="center"/>
          </w:tcPr>
          <w:p w:rsidR="003D64CE" w:rsidRPr="001E0ED2" w:rsidRDefault="003D64CE" w:rsidP="007F4948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Auklėjamųjų</w:t>
            </w:r>
            <w:r w:rsidRPr="001E0ED2">
              <w:rPr>
                <w:rFonts w:eastAsia="Times New Roman" w:cs="Times New Roman"/>
              </w:rPr>
              <w:t xml:space="preserve"> planų </w:t>
            </w:r>
            <w:r>
              <w:rPr>
                <w:rFonts w:eastAsia="Times New Roman" w:cs="Times New Roman"/>
              </w:rPr>
              <w:t>aptarimas</w:t>
            </w:r>
            <w:r w:rsidR="007B10C8">
              <w:rPr>
                <w:rFonts w:eastAsia="Times New Roman" w:cs="Times New Roman"/>
              </w:rPr>
              <w:t>. Klasės t</w:t>
            </w:r>
            <w:r w:rsidR="007F4948">
              <w:rPr>
                <w:rFonts w:eastAsia="Times New Roman" w:cs="Times New Roman"/>
              </w:rPr>
              <w:t>ėvų komiteto veikla.</w:t>
            </w:r>
          </w:p>
        </w:tc>
        <w:tc>
          <w:tcPr>
            <w:tcW w:w="1560" w:type="dxa"/>
            <w:vAlign w:val="center"/>
          </w:tcPr>
          <w:p w:rsidR="003D64CE" w:rsidRPr="001E0ED2" w:rsidRDefault="003D64CE" w:rsidP="003D64CE">
            <w:pPr>
              <w:jc w:val="center"/>
              <w:rPr>
                <w:rFonts w:eastAsia="Times New Roman" w:cs="Times New Roman"/>
              </w:rPr>
            </w:pPr>
            <w:r w:rsidRPr="001E0ED2">
              <w:rPr>
                <w:rFonts w:eastAsia="Times New Roman" w:cs="Times New Roman"/>
              </w:rPr>
              <w:t>Rugpjūtis</w:t>
            </w:r>
          </w:p>
        </w:tc>
        <w:tc>
          <w:tcPr>
            <w:tcW w:w="1984" w:type="dxa"/>
          </w:tcPr>
          <w:p w:rsidR="003D64CE" w:rsidRPr="00563636" w:rsidRDefault="003D64CE" w:rsidP="00563636">
            <w:pPr>
              <w:rPr>
                <w:rFonts w:eastAsia="Times New Roman" w:cs="Times New Roman"/>
              </w:rPr>
            </w:pPr>
            <w:proofErr w:type="spellStart"/>
            <w:r w:rsidRPr="00563636">
              <w:rPr>
                <w:rFonts w:eastAsia="Times New Roman" w:cs="Times New Roman"/>
              </w:rPr>
              <w:t>A.</w:t>
            </w:r>
            <w:r>
              <w:t>Tamulynienė</w:t>
            </w:r>
            <w:proofErr w:type="spellEnd"/>
          </w:p>
          <w:p w:rsidR="003D64CE" w:rsidRPr="003276AF" w:rsidRDefault="007F4948" w:rsidP="003276AF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Klasių auklėtojos</w:t>
            </w:r>
          </w:p>
        </w:tc>
        <w:tc>
          <w:tcPr>
            <w:tcW w:w="1134" w:type="dxa"/>
          </w:tcPr>
          <w:p w:rsidR="003D64CE" w:rsidRPr="001E0ED2" w:rsidRDefault="003D64CE" w:rsidP="001E0ED2">
            <w:pPr>
              <w:rPr>
                <w:rFonts w:eastAsia="Times New Roman" w:cs="Times New Roman"/>
              </w:rPr>
            </w:pPr>
          </w:p>
        </w:tc>
      </w:tr>
      <w:tr w:rsidR="003D64CE" w:rsidRPr="001E0ED2" w:rsidTr="000421C6">
        <w:trPr>
          <w:trHeight w:val="837"/>
        </w:trPr>
        <w:tc>
          <w:tcPr>
            <w:tcW w:w="622" w:type="dxa"/>
            <w:vAlign w:val="center"/>
          </w:tcPr>
          <w:p w:rsidR="003D64CE" w:rsidRDefault="003D64CE" w:rsidP="003E1BF8">
            <w:pPr>
              <w:jc w:val="center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8.</w:t>
            </w:r>
          </w:p>
        </w:tc>
        <w:tc>
          <w:tcPr>
            <w:tcW w:w="4589" w:type="dxa"/>
          </w:tcPr>
          <w:p w:rsidR="003D64CE" w:rsidRDefault="003D64CE" w:rsidP="003D64C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Pasitarimas dėl tėvų susirinkimo organizavimo </w:t>
            </w:r>
          </w:p>
          <w:p w:rsidR="003D64CE" w:rsidRDefault="003D64CE" w:rsidP="003D64C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Diskusija „Kaip pritraukti daugiau tėvų į tėvų susirinkimą“</w:t>
            </w:r>
          </w:p>
        </w:tc>
        <w:tc>
          <w:tcPr>
            <w:tcW w:w="1560" w:type="dxa"/>
            <w:vAlign w:val="center"/>
          </w:tcPr>
          <w:p w:rsidR="003D64CE" w:rsidRPr="001E0ED2" w:rsidRDefault="003D64CE" w:rsidP="001E0ED2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Rugsėjis</w:t>
            </w:r>
          </w:p>
        </w:tc>
        <w:tc>
          <w:tcPr>
            <w:tcW w:w="1984" w:type="dxa"/>
          </w:tcPr>
          <w:p w:rsidR="003D64CE" w:rsidRDefault="007F4948" w:rsidP="003276AF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A. </w:t>
            </w:r>
            <w:proofErr w:type="spellStart"/>
            <w:r>
              <w:rPr>
                <w:rFonts w:eastAsia="Times New Roman" w:cs="Times New Roman"/>
              </w:rPr>
              <w:t>Tamulynienė</w:t>
            </w:r>
            <w:proofErr w:type="spellEnd"/>
          </w:p>
          <w:p w:rsidR="003D64CE" w:rsidRDefault="007F4948" w:rsidP="003276AF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I. Stankevičienė</w:t>
            </w:r>
          </w:p>
        </w:tc>
        <w:tc>
          <w:tcPr>
            <w:tcW w:w="1134" w:type="dxa"/>
          </w:tcPr>
          <w:p w:rsidR="003D64CE" w:rsidRPr="001E0ED2" w:rsidRDefault="003D64CE" w:rsidP="001E0ED2">
            <w:pPr>
              <w:rPr>
                <w:rFonts w:eastAsia="Times New Roman" w:cs="Times New Roman"/>
              </w:rPr>
            </w:pPr>
          </w:p>
        </w:tc>
      </w:tr>
      <w:tr w:rsidR="007F4948" w:rsidRPr="001E0ED2" w:rsidTr="000421C6">
        <w:trPr>
          <w:trHeight w:val="584"/>
        </w:trPr>
        <w:tc>
          <w:tcPr>
            <w:tcW w:w="622" w:type="dxa"/>
            <w:vAlign w:val="center"/>
          </w:tcPr>
          <w:p w:rsidR="007F4948" w:rsidRDefault="007F4948" w:rsidP="003E1BF8">
            <w:pPr>
              <w:jc w:val="center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 xml:space="preserve">9. </w:t>
            </w:r>
          </w:p>
        </w:tc>
        <w:tc>
          <w:tcPr>
            <w:tcW w:w="4589" w:type="dxa"/>
            <w:vAlign w:val="center"/>
          </w:tcPr>
          <w:p w:rsidR="007F4948" w:rsidRDefault="007F4948" w:rsidP="000421C6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Pasitarimas dėl konkurso „Mano klasė gali“</w:t>
            </w:r>
          </w:p>
        </w:tc>
        <w:tc>
          <w:tcPr>
            <w:tcW w:w="1560" w:type="dxa"/>
            <w:vAlign w:val="center"/>
          </w:tcPr>
          <w:p w:rsidR="007F4948" w:rsidRDefault="007F4948" w:rsidP="000421C6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Spalis</w:t>
            </w:r>
          </w:p>
        </w:tc>
        <w:tc>
          <w:tcPr>
            <w:tcW w:w="1984" w:type="dxa"/>
          </w:tcPr>
          <w:p w:rsidR="007F4948" w:rsidRDefault="007F4948" w:rsidP="003276AF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D. </w:t>
            </w:r>
            <w:proofErr w:type="spellStart"/>
            <w:r>
              <w:rPr>
                <w:rFonts w:eastAsia="Times New Roman" w:cs="Times New Roman"/>
              </w:rPr>
              <w:t>Gudaitienė</w:t>
            </w:r>
            <w:proofErr w:type="spellEnd"/>
          </w:p>
          <w:p w:rsidR="007F4948" w:rsidRDefault="007F4948" w:rsidP="003276AF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L. Žilionienė</w:t>
            </w:r>
          </w:p>
        </w:tc>
        <w:tc>
          <w:tcPr>
            <w:tcW w:w="1134" w:type="dxa"/>
          </w:tcPr>
          <w:p w:rsidR="007F4948" w:rsidRPr="001E0ED2" w:rsidRDefault="007F4948" w:rsidP="001E0ED2">
            <w:pPr>
              <w:rPr>
                <w:rFonts w:eastAsia="Times New Roman" w:cs="Times New Roman"/>
              </w:rPr>
            </w:pPr>
          </w:p>
        </w:tc>
      </w:tr>
      <w:tr w:rsidR="00F4510E" w:rsidRPr="001E0ED2" w:rsidTr="000421C6">
        <w:trPr>
          <w:trHeight w:val="1104"/>
        </w:trPr>
        <w:tc>
          <w:tcPr>
            <w:tcW w:w="622" w:type="dxa"/>
            <w:vAlign w:val="center"/>
          </w:tcPr>
          <w:p w:rsidR="00F4510E" w:rsidRPr="001E0ED2" w:rsidRDefault="00F4510E" w:rsidP="004A3AA9">
            <w:pPr>
              <w:jc w:val="center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lastRenderedPageBreak/>
              <w:t>10.</w:t>
            </w:r>
          </w:p>
        </w:tc>
        <w:tc>
          <w:tcPr>
            <w:tcW w:w="4589" w:type="dxa"/>
          </w:tcPr>
          <w:p w:rsidR="00F4510E" w:rsidRDefault="00F4510E" w:rsidP="007461CB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Pasitarimas dėl suaugusiųjų savaitės renginių.</w:t>
            </w:r>
          </w:p>
          <w:p w:rsidR="00F4510E" w:rsidRPr="00F773ED" w:rsidRDefault="00F4510E" w:rsidP="003276AF">
            <w:pPr>
              <w:rPr>
                <w:rFonts w:eastAsia="Times New Roman" w:cs="Times New Roman"/>
              </w:rPr>
            </w:pPr>
            <w:r w:rsidRPr="00F773ED">
              <w:rPr>
                <w:rFonts w:eastAsia="Times New Roman" w:cs="Times New Roman"/>
              </w:rPr>
              <w:t xml:space="preserve">Pasitarimas dėl </w:t>
            </w:r>
            <w:proofErr w:type="spellStart"/>
            <w:r>
              <w:rPr>
                <w:rFonts w:eastAsia="Times New Roman" w:cs="Times New Roman"/>
              </w:rPr>
              <w:t>A</w:t>
            </w:r>
            <w:r w:rsidRPr="00F773ED">
              <w:rPr>
                <w:rFonts w:eastAsia="Times New Roman" w:cs="Times New Roman"/>
              </w:rPr>
              <w:t>dventinio</w:t>
            </w:r>
            <w:proofErr w:type="spellEnd"/>
            <w:r w:rsidRPr="00F773ED">
              <w:rPr>
                <w:rFonts w:eastAsia="Times New Roman" w:cs="Times New Roman"/>
              </w:rPr>
              <w:t xml:space="preserve"> laikotarpio renginių</w:t>
            </w:r>
          </w:p>
        </w:tc>
        <w:tc>
          <w:tcPr>
            <w:tcW w:w="1560" w:type="dxa"/>
            <w:vAlign w:val="center"/>
          </w:tcPr>
          <w:p w:rsidR="00F4510E" w:rsidRPr="001E0ED2" w:rsidRDefault="00F4510E" w:rsidP="00F773ED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Lapkritis</w:t>
            </w:r>
          </w:p>
        </w:tc>
        <w:tc>
          <w:tcPr>
            <w:tcW w:w="1984" w:type="dxa"/>
            <w:vAlign w:val="center"/>
          </w:tcPr>
          <w:p w:rsidR="00F4510E" w:rsidRDefault="00F4510E" w:rsidP="00F773ED">
            <w:proofErr w:type="spellStart"/>
            <w:r w:rsidRPr="00F773ED">
              <w:rPr>
                <w:rFonts w:eastAsia="Times New Roman" w:cs="Times New Roman"/>
              </w:rPr>
              <w:t>A.</w:t>
            </w:r>
            <w:r>
              <w:t>Tamulynienė</w:t>
            </w:r>
            <w:proofErr w:type="spellEnd"/>
            <w:r>
              <w:t xml:space="preserve">, </w:t>
            </w:r>
          </w:p>
          <w:p w:rsidR="00F4510E" w:rsidRPr="00F773ED" w:rsidRDefault="00F4510E" w:rsidP="00F773ED">
            <w:pPr>
              <w:rPr>
                <w:rFonts w:eastAsia="Times New Roman" w:cs="Times New Roman"/>
              </w:rPr>
            </w:pPr>
            <w:r>
              <w:t xml:space="preserve">R. </w:t>
            </w:r>
            <w:proofErr w:type="spellStart"/>
            <w:r>
              <w:t>Ručienė</w:t>
            </w:r>
            <w:proofErr w:type="spellEnd"/>
          </w:p>
        </w:tc>
        <w:tc>
          <w:tcPr>
            <w:tcW w:w="1134" w:type="dxa"/>
          </w:tcPr>
          <w:p w:rsidR="00F4510E" w:rsidRPr="001E0ED2" w:rsidRDefault="00F4510E" w:rsidP="001E0ED2">
            <w:pPr>
              <w:rPr>
                <w:rFonts w:eastAsia="Times New Roman" w:cs="Times New Roman"/>
              </w:rPr>
            </w:pPr>
          </w:p>
        </w:tc>
      </w:tr>
      <w:tr w:rsidR="00F773ED" w:rsidRPr="001E0ED2" w:rsidTr="000421C6">
        <w:tc>
          <w:tcPr>
            <w:tcW w:w="622" w:type="dxa"/>
            <w:vAlign w:val="center"/>
          </w:tcPr>
          <w:p w:rsidR="00F773ED" w:rsidRPr="001E0ED2" w:rsidRDefault="00F4510E" w:rsidP="003E1BF8">
            <w:pPr>
              <w:jc w:val="center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11</w:t>
            </w:r>
            <w:r w:rsidR="00F773ED">
              <w:rPr>
                <w:rFonts w:eastAsia="Times New Roman" w:cs="Times New Roman"/>
                <w:lang w:val="en-US"/>
              </w:rPr>
              <w:t>.</w:t>
            </w:r>
          </w:p>
        </w:tc>
        <w:tc>
          <w:tcPr>
            <w:tcW w:w="4589" w:type="dxa"/>
          </w:tcPr>
          <w:p w:rsidR="003D64CE" w:rsidRDefault="00F4510E" w:rsidP="003276AF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2019</w:t>
            </w:r>
            <w:r w:rsidR="003D64CE">
              <w:rPr>
                <w:rFonts w:eastAsia="Times New Roman" w:cs="Times New Roman"/>
              </w:rPr>
              <w:t xml:space="preserve"> m. metodinės vei</w:t>
            </w:r>
            <w:r w:rsidR="007E736F">
              <w:rPr>
                <w:rFonts w:eastAsia="Times New Roman" w:cs="Times New Roman"/>
              </w:rPr>
              <w:t>klos apibendrinimas ir analizė</w:t>
            </w:r>
            <w:r>
              <w:rPr>
                <w:rFonts w:eastAsia="Times New Roman" w:cs="Times New Roman"/>
              </w:rPr>
              <w:t>.</w:t>
            </w:r>
          </w:p>
          <w:p w:rsidR="00F773ED" w:rsidRPr="001E0ED2" w:rsidRDefault="00F4510E" w:rsidP="00F4510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2020 </w:t>
            </w:r>
            <w:r w:rsidR="00F773ED" w:rsidRPr="001E0ED2">
              <w:rPr>
                <w:rFonts w:eastAsia="Times New Roman" w:cs="Times New Roman"/>
              </w:rPr>
              <w:t xml:space="preserve">m. metodinės grupės veiklos </w:t>
            </w:r>
            <w:r>
              <w:rPr>
                <w:rFonts w:eastAsia="Times New Roman" w:cs="Times New Roman"/>
              </w:rPr>
              <w:t>plano projekto pristatymas</w:t>
            </w:r>
            <w:r w:rsidR="007B10C8">
              <w:rPr>
                <w:rFonts w:eastAsia="Times New Roman" w:cs="Times New Roman"/>
              </w:rPr>
              <w:t>.</w:t>
            </w:r>
          </w:p>
        </w:tc>
        <w:tc>
          <w:tcPr>
            <w:tcW w:w="1560" w:type="dxa"/>
            <w:vAlign w:val="center"/>
          </w:tcPr>
          <w:p w:rsidR="00F773ED" w:rsidRPr="001E0ED2" w:rsidRDefault="00F773ED" w:rsidP="001E0ED2">
            <w:pPr>
              <w:jc w:val="center"/>
              <w:rPr>
                <w:rFonts w:eastAsia="Times New Roman" w:cs="Times New Roman"/>
              </w:rPr>
            </w:pPr>
            <w:r w:rsidRPr="001E0ED2">
              <w:rPr>
                <w:rFonts w:eastAsia="Times New Roman" w:cs="Times New Roman"/>
              </w:rPr>
              <w:t>Gruodis</w:t>
            </w:r>
          </w:p>
        </w:tc>
        <w:tc>
          <w:tcPr>
            <w:tcW w:w="1984" w:type="dxa"/>
            <w:vAlign w:val="center"/>
          </w:tcPr>
          <w:p w:rsidR="00F773ED" w:rsidRPr="000421C6" w:rsidRDefault="000421C6" w:rsidP="000421C6">
            <w:pPr>
              <w:rPr>
                <w:rFonts w:eastAsia="Times New Roman" w:cs="Times New Roman"/>
              </w:rPr>
            </w:pPr>
            <w:r>
              <w:t xml:space="preserve">A. </w:t>
            </w:r>
            <w:proofErr w:type="spellStart"/>
            <w:r w:rsidR="00F4510E">
              <w:t>Tamulynienė</w:t>
            </w:r>
            <w:proofErr w:type="spellEnd"/>
          </w:p>
        </w:tc>
        <w:tc>
          <w:tcPr>
            <w:tcW w:w="1134" w:type="dxa"/>
          </w:tcPr>
          <w:p w:rsidR="00F773ED" w:rsidRPr="001E0ED2" w:rsidRDefault="00F773ED" w:rsidP="001E0ED2">
            <w:pPr>
              <w:rPr>
                <w:rFonts w:eastAsia="Times New Roman" w:cs="Times New Roman"/>
              </w:rPr>
            </w:pPr>
          </w:p>
        </w:tc>
      </w:tr>
    </w:tbl>
    <w:p w:rsidR="001E0ED2" w:rsidRPr="001E0ED2" w:rsidRDefault="001E0ED2" w:rsidP="001E0ED2">
      <w:pPr>
        <w:rPr>
          <w:rFonts w:eastAsia="Times New Roman" w:cs="Times New Roman"/>
        </w:rPr>
      </w:pPr>
    </w:p>
    <w:p w:rsidR="001E0ED2" w:rsidRPr="000421C6" w:rsidRDefault="001E0ED2" w:rsidP="001E0ED2">
      <w:pPr>
        <w:jc w:val="center"/>
        <w:rPr>
          <w:rFonts w:eastAsia="Times New Roman" w:cs="Times New Roman"/>
          <w:spacing w:val="40"/>
        </w:rPr>
      </w:pPr>
      <w:r w:rsidRPr="000421C6">
        <w:rPr>
          <w:rFonts w:eastAsia="Times New Roman" w:cs="Times New Roman"/>
          <w:spacing w:val="40"/>
        </w:rPr>
        <w:t xml:space="preserve">II Renginiai, pedagoginės patirties sklaida </w:t>
      </w:r>
    </w:p>
    <w:p w:rsidR="001E0ED2" w:rsidRPr="001E0ED2" w:rsidRDefault="001E0ED2" w:rsidP="001E0ED2">
      <w:pPr>
        <w:jc w:val="center"/>
        <w:rPr>
          <w:rFonts w:eastAsia="Times New Roman" w:cs="Times New Roman"/>
          <w:b/>
          <w:spacing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4588"/>
        <w:gridCol w:w="1286"/>
        <w:gridCol w:w="2234"/>
        <w:gridCol w:w="1123"/>
      </w:tblGrid>
      <w:tr w:rsidR="001E0ED2" w:rsidRPr="000421C6" w:rsidTr="000421C6">
        <w:tc>
          <w:tcPr>
            <w:tcW w:w="623" w:type="dxa"/>
            <w:vAlign w:val="center"/>
          </w:tcPr>
          <w:p w:rsidR="001E0ED2" w:rsidRPr="000421C6" w:rsidRDefault="001E0ED2" w:rsidP="003E1BF8">
            <w:pPr>
              <w:jc w:val="center"/>
              <w:rPr>
                <w:rFonts w:eastAsia="Times New Roman" w:cs="Times New Roman"/>
              </w:rPr>
            </w:pPr>
            <w:r w:rsidRPr="000421C6">
              <w:rPr>
                <w:rFonts w:eastAsia="Times New Roman" w:cs="Times New Roman"/>
              </w:rPr>
              <w:t>Eil. Nr.</w:t>
            </w:r>
          </w:p>
        </w:tc>
        <w:tc>
          <w:tcPr>
            <w:tcW w:w="4588" w:type="dxa"/>
            <w:vAlign w:val="center"/>
          </w:tcPr>
          <w:p w:rsidR="001E0ED2" w:rsidRPr="000421C6" w:rsidRDefault="001E0ED2" w:rsidP="001E0ED2">
            <w:pPr>
              <w:jc w:val="center"/>
              <w:rPr>
                <w:rFonts w:eastAsia="Times New Roman" w:cs="Times New Roman"/>
              </w:rPr>
            </w:pPr>
            <w:r w:rsidRPr="000421C6">
              <w:rPr>
                <w:rFonts w:eastAsia="Times New Roman" w:cs="Times New Roman"/>
              </w:rPr>
              <w:t>Turinys</w:t>
            </w:r>
          </w:p>
        </w:tc>
        <w:tc>
          <w:tcPr>
            <w:tcW w:w="1286" w:type="dxa"/>
            <w:vAlign w:val="center"/>
          </w:tcPr>
          <w:p w:rsidR="001E0ED2" w:rsidRPr="000421C6" w:rsidRDefault="001E0ED2" w:rsidP="001E0ED2">
            <w:pPr>
              <w:jc w:val="center"/>
              <w:rPr>
                <w:rFonts w:eastAsia="Times New Roman" w:cs="Times New Roman"/>
              </w:rPr>
            </w:pPr>
            <w:r w:rsidRPr="000421C6">
              <w:rPr>
                <w:rFonts w:eastAsia="Times New Roman" w:cs="Times New Roman"/>
              </w:rPr>
              <w:t>Data</w:t>
            </w:r>
          </w:p>
        </w:tc>
        <w:tc>
          <w:tcPr>
            <w:tcW w:w="2234" w:type="dxa"/>
            <w:vAlign w:val="center"/>
          </w:tcPr>
          <w:p w:rsidR="001E0ED2" w:rsidRPr="000421C6" w:rsidRDefault="001E0ED2" w:rsidP="001E0ED2">
            <w:pPr>
              <w:jc w:val="center"/>
              <w:rPr>
                <w:rFonts w:eastAsia="Times New Roman" w:cs="Times New Roman"/>
              </w:rPr>
            </w:pPr>
            <w:r w:rsidRPr="000421C6">
              <w:rPr>
                <w:rFonts w:eastAsia="Times New Roman" w:cs="Times New Roman"/>
              </w:rPr>
              <w:t>Atsakingas</w:t>
            </w:r>
          </w:p>
        </w:tc>
        <w:tc>
          <w:tcPr>
            <w:tcW w:w="1123" w:type="dxa"/>
            <w:vAlign w:val="center"/>
          </w:tcPr>
          <w:p w:rsidR="001E0ED2" w:rsidRPr="000421C6" w:rsidRDefault="001E0ED2" w:rsidP="001E0ED2">
            <w:pPr>
              <w:jc w:val="center"/>
              <w:rPr>
                <w:rFonts w:eastAsia="Times New Roman" w:cs="Times New Roman"/>
              </w:rPr>
            </w:pPr>
            <w:r w:rsidRPr="000421C6">
              <w:rPr>
                <w:rFonts w:eastAsia="Times New Roman" w:cs="Times New Roman"/>
              </w:rPr>
              <w:t>Pastabos</w:t>
            </w:r>
          </w:p>
        </w:tc>
      </w:tr>
      <w:tr w:rsidR="001E0ED2" w:rsidRPr="001E0ED2" w:rsidTr="000421C6">
        <w:trPr>
          <w:trHeight w:val="300"/>
        </w:trPr>
        <w:tc>
          <w:tcPr>
            <w:tcW w:w="623" w:type="dxa"/>
            <w:vAlign w:val="center"/>
          </w:tcPr>
          <w:p w:rsidR="001E0ED2" w:rsidRPr="001E0ED2" w:rsidRDefault="001E0ED2" w:rsidP="003E1BF8">
            <w:pPr>
              <w:jc w:val="center"/>
              <w:rPr>
                <w:rFonts w:eastAsia="Times New Roman" w:cs="Times New Roman"/>
              </w:rPr>
            </w:pPr>
            <w:r w:rsidRPr="001E0ED2">
              <w:rPr>
                <w:rFonts w:eastAsia="Times New Roman" w:cs="Times New Roman"/>
              </w:rPr>
              <w:t>1.</w:t>
            </w:r>
          </w:p>
        </w:tc>
        <w:tc>
          <w:tcPr>
            <w:tcW w:w="4588" w:type="dxa"/>
            <w:vAlign w:val="center"/>
          </w:tcPr>
          <w:p w:rsidR="001E0ED2" w:rsidRPr="001E0ED2" w:rsidRDefault="00AF089F" w:rsidP="00E95A40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Šimtadienis</w:t>
            </w:r>
          </w:p>
        </w:tc>
        <w:tc>
          <w:tcPr>
            <w:tcW w:w="1286" w:type="dxa"/>
            <w:vAlign w:val="center"/>
          </w:tcPr>
          <w:p w:rsidR="001E0ED2" w:rsidRPr="001E0ED2" w:rsidRDefault="003D64CE" w:rsidP="001E0ED2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Vasaris</w:t>
            </w:r>
          </w:p>
        </w:tc>
        <w:tc>
          <w:tcPr>
            <w:tcW w:w="2234" w:type="dxa"/>
            <w:vAlign w:val="center"/>
          </w:tcPr>
          <w:p w:rsidR="001E0ED2" w:rsidRPr="001E0ED2" w:rsidRDefault="00AF089F" w:rsidP="001E0ED2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III–</w:t>
            </w:r>
            <w:proofErr w:type="spellStart"/>
            <w:r>
              <w:rPr>
                <w:rFonts w:eastAsia="Times New Roman" w:cs="Times New Roman"/>
              </w:rPr>
              <w:t>I</w:t>
            </w:r>
            <w:r w:rsidR="000421C6">
              <w:rPr>
                <w:rFonts w:eastAsia="Times New Roman" w:cs="Times New Roman"/>
              </w:rPr>
              <w:t>V</w:t>
            </w:r>
            <w:r>
              <w:rPr>
                <w:rFonts w:eastAsia="Times New Roman" w:cs="Times New Roman"/>
              </w:rPr>
              <w:t>g</w:t>
            </w:r>
            <w:proofErr w:type="spellEnd"/>
            <w:r w:rsidR="000421C6">
              <w:rPr>
                <w:rFonts w:eastAsia="Times New Roman" w:cs="Times New Roman"/>
              </w:rPr>
              <w:t xml:space="preserve"> </w:t>
            </w:r>
            <w:proofErr w:type="spellStart"/>
            <w:r w:rsidR="000421C6">
              <w:rPr>
                <w:rFonts w:eastAsia="Times New Roman" w:cs="Times New Roman"/>
              </w:rPr>
              <w:t>kl</w:t>
            </w:r>
            <w:proofErr w:type="spellEnd"/>
            <w:r w:rsidR="000421C6">
              <w:rPr>
                <w:rFonts w:eastAsia="Times New Roman" w:cs="Times New Roman"/>
              </w:rPr>
              <w:t xml:space="preserve">. </w:t>
            </w:r>
            <w:r>
              <w:rPr>
                <w:rFonts w:eastAsia="Times New Roman" w:cs="Times New Roman"/>
              </w:rPr>
              <w:t>auklėtojos</w:t>
            </w:r>
          </w:p>
        </w:tc>
        <w:tc>
          <w:tcPr>
            <w:tcW w:w="1123" w:type="dxa"/>
          </w:tcPr>
          <w:p w:rsidR="001E0ED2" w:rsidRPr="001E0ED2" w:rsidRDefault="001E0ED2" w:rsidP="001E0ED2">
            <w:pPr>
              <w:rPr>
                <w:rFonts w:eastAsia="Times New Roman" w:cs="Times New Roman"/>
              </w:rPr>
            </w:pPr>
          </w:p>
        </w:tc>
      </w:tr>
      <w:tr w:rsidR="00E95A40" w:rsidRPr="001E0ED2" w:rsidTr="000421C6">
        <w:trPr>
          <w:trHeight w:val="300"/>
        </w:trPr>
        <w:tc>
          <w:tcPr>
            <w:tcW w:w="623" w:type="dxa"/>
            <w:vAlign w:val="center"/>
          </w:tcPr>
          <w:p w:rsidR="00E95A40" w:rsidRPr="001E0ED2" w:rsidRDefault="00E95A40" w:rsidP="004714DD">
            <w:pPr>
              <w:jc w:val="center"/>
              <w:rPr>
                <w:rFonts w:eastAsia="Times New Roman" w:cs="Times New Roman"/>
              </w:rPr>
            </w:pPr>
            <w:r w:rsidRPr="001E0ED2">
              <w:rPr>
                <w:rFonts w:eastAsia="Times New Roman" w:cs="Times New Roman"/>
              </w:rPr>
              <w:t>2.</w:t>
            </w:r>
          </w:p>
        </w:tc>
        <w:tc>
          <w:tcPr>
            <w:tcW w:w="4588" w:type="dxa"/>
            <w:vAlign w:val="center"/>
          </w:tcPr>
          <w:p w:rsidR="00E95A40" w:rsidRDefault="00AF089F" w:rsidP="001E0ED2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Užgavėnių šventė</w:t>
            </w:r>
          </w:p>
        </w:tc>
        <w:tc>
          <w:tcPr>
            <w:tcW w:w="1286" w:type="dxa"/>
            <w:vAlign w:val="center"/>
          </w:tcPr>
          <w:p w:rsidR="00E95A40" w:rsidRDefault="00AF089F" w:rsidP="001E0ED2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Kovas</w:t>
            </w:r>
          </w:p>
        </w:tc>
        <w:tc>
          <w:tcPr>
            <w:tcW w:w="2234" w:type="dxa"/>
            <w:vAlign w:val="center"/>
          </w:tcPr>
          <w:p w:rsidR="00E95A40" w:rsidRDefault="00AF089F" w:rsidP="001E0ED2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</w:t>
            </w:r>
            <w:r w:rsidR="000421C6">
              <w:rPr>
                <w:rFonts w:eastAsia="Times New Roman" w:cs="Times New Roman"/>
              </w:rPr>
              <w:t xml:space="preserve"> </w:t>
            </w:r>
            <w:proofErr w:type="spellStart"/>
            <w:r>
              <w:rPr>
                <w:rFonts w:eastAsia="Times New Roman" w:cs="Times New Roman"/>
              </w:rPr>
              <w:t>ag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rPr>
                <w:rFonts w:eastAsia="Times New Roman" w:cs="Times New Roman"/>
              </w:rPr>
              <w:t>kl</w:t>
            </w:r>
            <w:proofErr w:type="spellEnd"/>
            <w:r>
              <w:rPr>
                <w:rFonts w:eastAsia="Times New Roman" w:cs="Times New Roman"/>
              </w:rPr>
              <w:t>. auklėtoja</w:t>
            </w:r>
          </w:p>
        </w:tc>
        <w:tc>
          <w:tcPr>
            <w:tcW w:w="1123" w:type="dxa"/>
          </w:tcPr>
          <w:p w:rsidR="00E95A40" w:rsidRPr="001E0ED2" w:rsidRDefault="00E95A40" w:rsidP="001E0ED2">
            <w:pPr>
              <w:rPr>
                <w:rFonts w:eastAsia="Times New Roman" w:cs="Times New Roman"/>
              </w:rPr>
            </w:pPr>
          </w:p>
        </w:tc>
      </w:tr>
      <w:tr w:rsidR="00E95A40" w:rsidRPr="001E0ED2" w:rsidTr="000421C6">
        <w:trPr>
          <w:trHeight w:val="240"/>
        </w:trPr>
        <w:tc>
          <w:tcPr>
            <w:tcW w:w="623" w:type="dxa"/>
            <w:vAlign w:val="center"/>
          </w:tcPr>
          <w:p w:rsidR="00E95A40" w:rsidRPr="001E0ED2" w:rsidRDefault="00BF52BF" w:rsidP="003E1BF8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3.</w:t>
            </w:r>
          </w:p>
        </w:tc>
        <w:tc>
          <w:tcPr>
            <w:tcW w:w="4588" w:type="dxa"/>
            <w:vAlign w:val="center"/>
          </w:tcPr>
          <w:p w:rsidR="00E95A40" w:rsidRPr="001E0ED2" w:rsidRDefault="00E95A40" w:rsidP="00E0587A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Šeimos diena</w:t>
            </w:r>
          </w:p>
        </w:tc>
        <w:tc>
          <w:tcPr>
            <w:tcW w:w="1286" w:type="dxa"/>
            <w:vAlign w:val="center"/>
          </w:tcPr>
          <w:p w:rsidR="00E95A40" w:rsidRPr="001E0ED2" w:rsidRDefault="00E95A40" w:rsidP="00E0587A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Gegužė</w:t>
            </w:r>
          </w:p>
        </w:tc>
        <w:tc>
          <w:tcPr>
            <w:tcW w:w="2234" w:type="dxa"/>
            <w:vAlign w:val="center"/>
          </w:tcPr>
          <w:p w:rsidR="00E95A40" w:rsidRPr="001E0ED2" w:rsidRDefault="00E95A40" w:rsidP="00E0587A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Kl</w:t>
            </w:r>
            <w:proofErr w:type="spellEnd"/>
            <w:r>
              <w:rPr>
                <w:rFonts w:eastAsia="Times New Roman" w:cs="Times New Roman"/>
              </w:rPr>
              <w:t xml:space="preserve">. auklėtojos  </w:t>
            </w:r>
          </w:p>
        </w:tc>
        <w:tc>
          <w:tcPr>
            <w:tcW w:w="1123" w:type="dxa"/>
          </w:tcPr>
          <w:p w:rsidR="00E95A40" w:rsidRPr="001E0ED2" w:rsidRDefault="00E95A40" w:rsidP="000B540A">
            <w:pPr>
              <w:rPr>
                <w:rFonts w:eastAsia="Times New Roman" w:cs="Times New Roman"/>
              </w:rPr>
            </w:pPr>
          </w:p>
        </w:tc>
      </w:tr>
      <w:tr w:rsidR="007B10C8" w:rsidRPr="001E0ED2" w:rsidTr="000421C6">
        <w:trPr>
          <w:trHeight w:val="240"/>
        </w:trPr>
        <w:tc>
          <w:tcPr>
            <w:tcW w:w="623" w:type="dxa"/>
            <w:vAlign w:val="center"/>
          </w:tcPr>
          <w:p w:rsidR="007B10C8" w:rsidRDefault="007B10C8" w:rsidP="003E1BF8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4.</w:t>
            </w:r>
          </w:p>
        </w:tc>
        <w:tc>
          <w:tcPr>
            <w:tcW w:w="4588" w:type="dxa"/>
            <w:vAlign w:val="center"/>
          </w:tcPr>
          <w:p w:rsidR="007B10C8" w:rsidRDefault="007B10C8" w:rsidP="00E0587A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Mokyklos diena</w:t>
            </w:r>
          </w:p>
        </w:tc>
        <w:tc>
          <w:tcPr>
            <w:tcW w:w="1286" w:type="dxa"/>
            <w:vAlign w:val="center"/>
          </w:tcPr>
          <w:p w:rsidR="007B10C8" w:rsidRDefault="007B10C8" w:rsidP="00E0587A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Birželis</w:t>
            </w:r>
          </w:p>
        </w:tc>
        <w:tc>
          <w:tcPr>
            <w:tcW w:w="2234" w:type="dxa"/>
            <w:vAlign w:val="center"/>
          </w:tcPr>
          <w:p w:rsidR="007B10C8" w:rsidRDefault="007B10C8" w:rsidP="00E0587A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Kl</w:t>
            </w:r>
            <w:proofErr w:type="spellEnd"/>
            <w:r>
              <w:rPr>
                <w:rFonts w:eastAsia="Times New Roman" w:cs="Times New Roman"/>
              </w:rPr>
              <w:t xml:space="preserve">. auklėtojos  </w:t>
            </w:r>
          </w:p>
        </w:tc>
        <w:tc>
          <w:tcPr>
            <w:tcW w:w="1123" w:type="dxa"/>
          </w:tcPr>
          <w:p w:rsidR="007B10C8" w:rsidRPr="001E0ED2" w:rsidRDefault="007B10C8" w:rsidP="000B540A">
            <w:pPr>
              <w:rPr>
                <w:rFonts w:eastAsia="Times New Roman" w:cs="Times New Roman"/>
              </w:rPr>
            </w:pPr>
          </w:p>
        </w:tc>
      </w:tr>
      <w:tr w:rsidR="007E736F" w:rsidRPr="001E0ED2" w:rsidTr="000421C6">
        <w:trPr>
          <w:trHeight w:val="240"/>
        </w:trPr>
        <w:tc>
          <w:tcPr>
            <w:tcW w:w="623" w:type="dxa"/>
            <w:vAlign w:val="center"/>
          </w:tcPr>
          <w:p w:rsidR="007E736F" w:rsidRDefault="007B10C8" w:rsidP="00BF52BF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5.</w:t>
            </w:r>
          </w:p>
        </w:tc>
        <w:tc>
          <w:tcPr>
            <w:tcW w:w="4588" w:type="dxa"/>
            <w:vAlign w:val="center"/>
          </w:tcPr>
          <w:p w:rsidR="007E736F" w:rsidRDefault="00AF089F" w:rsidP="00E0587A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  <w:lang w:val="en-GB"/>
              </w:rPr>
              <w:t>Konkursas</w:t>
            </w:r>
            <w:proofErr w:type="spellEnd"/>
            <w:r>
              <w:rPr>
                <w:rFonts w:eastAsia="Times New Roman" w:cs="Times New Roman"/>
                <w:lang w:val="en-GB"/>
              </w:rPr>
              <w:t xml:space="preserve"> „Mano </w:t>
            </w:r>
            <w:proofErr w:type="spellStart"/>
            <w:r>
              <w:rPr>
                <w:rFonts w:eastAsia="Times New Roman" w:cs="Times New Roman"/>
                <w:lang w:val="en-GB"/>
              </w:rPr>
              <w:t>klasė</w:t>
            </w:r>
            <w:proofErr w:type="spellEnd"/>
            <w:r>
              <w:rPr>
                <w:rFonts w:eastAsia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val="en-GB"/>
              </w:rPr>
              <w:t>gali</w:t>
            </w:r>
            <w:proofErr w:type="spellEnd"/>
            <w:r>
              <w:rPr>
                <w:rFonts w:eastAsia="Times New Roman" w:cs="Times New Roman"/>
                <w:lang w:val="en-GB"/>
              </w:rPr>
              <w:t>“</w:t>
            </w:r>
          </w:p>
        </w:tc>
        <w:tc>
          <w:tcPr>
            <w:tcW w:w="1286" w:type="dxa"/>
            <w:vAlign w:val="center"/>
          </w:tcPr>
          <w:p w:rsidR="007E736F" w:rsidRDefault="007E736F" w:rsidP="00E0587A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Lapkritis</w:t>
            </w:r>
          </w:p>
        </w:tc>
        <w:tc>
          <w:tcPr>
            <w:tcW w:w="2234" w:type="dxa"/>
            <w:vAlign w:val="center"/>
          </w:tcPr>
          <w:p w:rsidR="007E736F" w:rsidRDefault="007E736F" w:rsidP="00E0587A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Kl</w:t>
            </w:r>
            <w:proofErr w:type="spellEnd"/>
            <w:r>
              <w:rPr>
                <w:rFonts w:eastAsia="Times New Roman" w:cs="Times New Roman"/>
              </w:rPr>
              <w:t>. auklėtojos</w:t>
            </w:r>
          </w:p>
        </w:tc>
        <w:tc>
          <w:tcPr>
            <w:tcW w:w="1123" w:type="dxa"/>
          </w:tcPr>
          <w:p w:rsidR="007E736F" w:rsidRPr="001E0ED2" w:rsidRDefault="007E736F" w:rsidP="000B540A">
            <w:pPr>
              <w:rPr>
                <w:rFonts w:eastAsia="Times New Roman" w:cs="Times New Roman"/>
              </w:rPr>
            </w:pPr>
          </w:p>
        </w:tc>
      </w:tr>
      <w:tr w:rsidR="00AF089F" w:rsidRPr="001E0ED2" w:rsidTr="000421C6">
        <w:trPr>
          <w:trHeight w:val="240"/>
        </w:trPr>
        <w:tc>
          <w:tcPr>
            <w:tcW w:w="623" w:type="dxa"/>
            <w:vAlign w:val="center"/>
          </w:tcPr>
          <w:p w:rsidR="00AF089F" w:rsidRDefault="007B10C8" w:rsidP="003E1BF8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6.</w:t>
            </w:r>
          </w:p>
        </w:tc>
        <w:tc>
          <w:tcPr>
            <w:tcW w:w="4588" w:type="dxa"/>
            <w:vAlign w:val="center"/>
          </w:tcPr>
          <w:p w:rsidR="00AF089F" w:rsidRDefault="00AF089F" w:rsidP="00E0587A">
            <w:pPr>
              <w:rPr>
                <w:rFonts w:eastAsia="Times New Roman" w:cs="Times New Roman"/>
                <w:lang w:val="en-GB"/>
              </w:rPr>
            </w:pPr>
            <w:proofErr w:type="spellStart"/>
            <w:r>
              <w:rPr>
                <w:rFonts w:eastAsia="Times New Roman" w:cs="Times New Roman"/>
                <w:lang w:val="en-GB"/>
              </w:rPr>
              <w:t>Suaugusiųjų</w:t>
            </w:r>
            <w:proofErr w:type="spellEnd"/>
            <w:r>
              <w:rPr>
                <w:rFonts w:eastAsia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val="en-GB"/>
              </w:rPr>
              <w:t>savaitė</w:t>
            </w:r>
            <w:proofErr w:type="spellEnd"/>
            <w:r>
              <w:rPr>
                <w:rFonts w:eastAsia="Times New Roman" w:cs="Times New Roman"/>
                <w:lang w:val="en-GB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lang w:val="en-GB"/>
              </w:rPr>
              <w:t>Tėvų</w:t>
            </w:r>
            <w:proofErr w:type="spellEnd"/>
            <w:r>
              <w:rPr>
                <w:rFonts w:eastAsia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val="en-GB"/>
              </w:rPr>
              <w:t>pedagoginis</w:t>
            </w:r>
            <w:proofErr w:type="spellEnd"/>
            <w:r>
              <w:rPr>
                <w:rFonts w:eastAsia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val="en-GB"/>
              </w:rPr>
              <w:t>švietimas</w:t>
            </w:r>
            <w:proofErr w:type="spellEnd"/>
            <w:r>
              <w:rPr>
                <w:rFonts w:eastAsia="Times New Roman" w:cs="Times New Roman"/>
                <w:lang w:val="en-GB"/>
              </w:rPr>
              <w:t>.</w:t>
            </w:r>
          </w:p>
        </w:tc>
        <w:tc>
          <w:tcPr>
            <w:tcW w:w="1286" w:type="dxa"/>
            <w:vAlign w:val="center"/>
          </w:tcPr>
          <w:p w:rsidR="00AF089F" w:rsidRDefault="00AF089F" w:rsidP="00E0587A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Lapkritis</w:t>
            </w:r>
          </w:p>
        </w:tc>
        <w:tc>
          <w:tcPr>
            <w:tcW w:w="2234" w:type="dxa"/>
            <w:vAlign w:val="center"/>
          </w:tcPr>
          <w:p w:rsidR="00AF089F" w:rsidRDefault="00AF089F" w:rsidP="00E0587A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Kl</w:t>
            </w:r>
            <w:proofErr w:type="spellEnd"/>
            <w:r>
              <w:rPr>
                <w:rFonts w:eastAsia="Times New Roman" w:cs="Times New Roman"/>
              </w:rPr>
              <w:t>. auklėtojos</w:t>
            </w:r>
          </w:p>
        </w:tc>
        <w:tc>
          <w:tcPr>
            <w:tcW w:w="1123" w:type="dxa"/>
          </w:tcPr>
          <w:p w:rsidR="00AF089F" w:rsidRPr="001E0ED2" w:rsidRDefault="00AF089F" w:rsidP="000B540A">
            <w:pPr>
              <w:rPr>
                <w:rFonts w:eastAsia="Times New Roman" w:cs="Times New Roman"/>
              </w:rPr>
            </w:pPr>
          </w:p>
        </w:tc>
      </w:tr>
      <w:tr w:rsidR="00AF089F" w:rsidRPr="001E0ED2" w:rsidTr="000421C6">
        <w:trPr>
          <w:trHeight w:val="240"/>
        </w:trPr>
        <w:tc>
          <w:tcPr>
            <w:tcW w:w="623" w:type="dxa"/>
            <w:vAlign w:val="center"/>
          </w:tcPr>
          <w:p w:rsidR="00AF089F" w:rsidRDefault="007B10C8" w:rsidP="003E1BF8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7.</w:t>
            </w:r>
          </w:p>
        </w:tc>
        <w:tc>
          <w:tcPr>
            <w:tcW w:w="4588" w:type="dxa"/>
            <w:vAlign w:val="center"/>
          </w:tcPr>
          <w:p w:rsidR="00AF089F" w:rsidRDefault="00BF52BF" w:rsidP="00E0587A">
            <w:pPr>
              <w:rPr>
                <w:rFonts w:eastAsia="Times New Roman" w:cs="Times New Roman"/>
                <w:lang w:val="en-GB"/>
              </w:rPr>
            </w:pPr>
            <w:proofErr w:type="spellStart"/>
            <w:r>
              <w:rPr>
                <w:rFonts w:eastAsia="Times New Roman" w:cs="Times New Roman"/>
                <w:lang w:val="en-GB"/>
              </w:rPr>
              <w:t>Adventinis</w:t>
            </w:r>
            <w:proofErr w:type="spellEnd"/>
            <w:r>
              <w:rPr>
                <w:rFonts w:eastAsia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val="en-GB"/>
              </w:rPr>
              <w:t>rytmetys</w:t>
            </w:r>
            <w:proofErr w:type="spellEnd"/>
          </w:p>
        </w:tc>
        <w:tc>
          <w:tcPr>
            <w:tcW w:w="1286" w:type="dxa"/>
            <w:vAlign w:val="center"/>
          </w:tcPr>
          <w:p w:rsidR="00AF089F" w:rsidRDefault="00BF52BF" w:rsidP="00E0587A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Gruodis</w:t>
            </w:r>
          </w:p>
        </w:tc>
        <w:tc>
          <w:tcPr>
            <w:tcW w:w="2234" w:type="dxa"/>
            <w:vAlign w:val="center"/>
          </w:tcPr>
          <w:p w:rsidR="00AF089F" w:rsidRPr="00BF52BF" w:rsidRDefault="00BF52BF" w:rsidP="00BF52BF">
            <w:proofErr w:type="spellStart"/>
            <w:r>
              <w:t>Kl</w:t>
            </w:r>
            <w:proofErr w:type="spellEnd"/>
            <w:r>
              <w:t>. auklėtojos</w:t>
            </w:r>
          </w:p>
        </w:tc>
        <w:tc>
          <w:tcPr>
            <w:tcW w:w="1123" w:type="dxa"/>
          </w:tcPr>
          <w:p w:rsidR="00AF089F" w:rsidRPr="001E0ED2" w:rsidRDefault="00AF089F" w:rsidP="000B540A">
            <w:pPr>
              <w:rPr>
                <w:rFonts w:eastAsia="Times New Roman" w:cs="Times New Roman"/>
              </w:rPr>
            </w:pPr>
          </w:p>
        </w:tc>
      </w:tr>
      <w:tr w:rsidR="00BF52BF" w:rsidRPr="001E0ED2" w:rsidTr="000421C6">
        <w:trPr>
          <w:trHeight w:val="240"/>
        </w:trPr>
        <w:tc>
          <w:tcPr>
            <w:tcW w:w="623" w:type="dxa"/>
            <w:vAlign w:val="center"/>
          </w:tcPr>
          <w:p w:rsidR="00BF52BF" w:rsidRDefault="007B10C8" w:rsidP="003E1BF8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8.</w:t>
            </w:r>
          </w:p>
        </w:tc>
        <w:tc>
          <w:tcPr>
            <w:tcW w:w="4588" w:type="dxa"/>
            <w:vAlign w:val="center"/>
          </w:tcPr>
          <w:p w:rsidR="00BF52BF" w:rsidRPr="007B10C8" w:rsidRDefault="007B10C8" w:rsidP="007B10C8">
            <w:pPr>
              <w:ind w:left="-56" w:firstLine="56"/>
              <w:rPr>
                <w:rFonts w:eastAsia="Times New Roman" w:cs="Times New Roman"/>
                <w:lang w:val="en-GB"/>
              </w:rPr>
            </w:pPr>
            <w:r w:rsidRPr="00337F84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7B10C8">
              <w:rPr>
                <w:rFonts w:cs="Times New Roman"/>
              </w:rPr>
              <w:t>Klasių dienos pagal pasirinktą temą</w:t>
            </w:r>
          </w:p>
        </w:tc>
        <w:tc>
          <w:tcPr>
            <w:tcW w:w="1286" w:type="dxa"/>
            <w:vAlign w:val="center"/>
          </w:tcPr>
          <w:p w:rsidR="00BF52BF" w:rsidRDefault="007B10C8" w:rsidP="007B10C8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Per </w:t>
            </w:r>
            <w:proofErr w:type="spellStart"/>
            <w:r>
              <w:rPr>
                <w:rFonts w:eastAsia="Times New Roman" w:cs="Times New Roman"/>
              </w:rPr>
              <w:t>m.m</w:t>
            </w:r>
            <w:proofErr w:type="spellEnd"/>
            <w:r>
              <w:rPr>
                <w:rFonts w:eastAsia="Times New Roman" w:cs="Times New Roman"/>
              </w:rPr>
              <w:t>.</w:t>
            </w:r>
          </w:p>
        </w:tc>
        <w:tc>
          <w:tcPr>
            <w:tcW w:w="2234" w:type="dxa"/>
            <w:vAlign w:val="center"/>
          </w:tcPr>
          <w:p w:rsidR="00BF52BF" w:rsidRDefault="007B10C8" w:rsidP="00BF52BF">
            <w:proofErr w:type="spellStart"/>
            <w:r>
              <w:t>Kl</w:t>
            </w:r>
            <w:proofErr w:type="spellEnd"/>
            <w:r>
              <w:t>. auklėtojos</w:t>
            </w:r>
          </w:p>
        </w:tc>
        <w:tc>
          <w:tcPr>
            <w:tcW w:w="1123" w:type="dxa"/>
          </w:tcPr>
          <w:p w:rsidR="00BF52BF" w:rsidRPr="001E0ED2" w:rsidRDefault="00BF52BF" w:rsidP="000B540A">
            <w:pPr>
              <w:rPr>
                <w:rFonts w:eastAsia="Times New Roman" w:cs="Times New Roman"/>
              </w:rPr>
            </w:pPr>
          </w:p>
        </w:tc>
      </w:tr>
    </w:tbl>
    <w:p w:rsidR="001E0ED2" w:rsidRPr="001E0ED2" w:rsidRDefault="001E0ED2" w:rsidP="00502435">
      <w:pPr>
        <w:rPr>
          <w:rFonts w:eastAsia="Times New Roman" w:cs="Times New Roman"/>
          <w:b/>
          <w:spacing w:val="40"/>
          <w:sz w:val="28"/>
          <w:szCs w:val="28"/>
        </w:rPr>
      </w:pPr>
    </w:p>
    <w:p w:rsidR="001E0ED2" w:rsidRPr="000421C6" w:rsidRDefault="001E0ED2" w:rsidP="001E0ED2">
      <w:pPr>
        <w:jc w:val="center"/>
        <w:rPr>
          <w:rFonts w:eastAsia="Times New Roman" w:cs="Times New Roman"/>
          <w:spacing w:val="40"/>
        </w:rPr>
      </w:pPr>
      <w:r w:rsidRPr="000421C6">
        <w:rPr>
          <w:rFonts w:eastAsia="Times New Roman" w:cs="Times New Roman"/>
          <w:spacing w:val="40"/>
        </w:rPr>
        <w:t xml:space="preserve">III Metodinės grupės narių kvalifikacijos kėlimas </w:t>
      </w:r>
    </w:p>
    <w:p w:rsidR="001E0ED2" w:rsidRPr="001E0ED2" w:rsidRDefault="001E0ED2" w:rsidP="001E0ED2">
      <w:pPr>
        <w:jc w:val="center"/>
        <w:rPr>
          <w:rFonts w:eastAsia="Times New Roman" w:cs="Times New Roman"/>
          <w:b/>
          <w:spacing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4588"/>
        <w:gridCol w:w="1276"/>
        <w:gridCol w:w="2268"/>
        <w:gridCol w:w="1073"/>
      </w:tblGrid>
      <w:tr w:rsidR="001E0ED2" w:rsidRPr="001E0ED2" w:rsidTr="000421C6">
        <w:tc>
          <w:tcPr>
            <w:tcW w:w="623" w:type="dxa"/>
            <w:vAlign w:val="center"/>
          </w:tcPr>
          <w:p w:rsidR="001E0ED2" w:rsidRPr="000421C6" w:rsidRDefault="001E0ED2" w:rsidP="003E1BF8">
            <w:pPr>
              <w:jc w:val="center"/>
              <w:rPr>
                <w:rFonts w:eastAsia="Times New Roman" w:cs="Times New Roman"/>
              </w:rPr>
            </w:pPr>
            <w:r w:rsidRPr="000421C6">
              <w:rPr>
                <w:rFonts w:eastAsia="Times New Roman" w:cs="Times New Roman"/>
              </w:rPr>
              <w:t>Eil. Nr.</w:t>
            </w:r>
          </w:p>
        </w:tc>
        <w:tc>
          <w:tcPr>
            <w:tcW w:w="4588" w:type="dxa"/>
            <w:vAlign w:val="center"/>
          </w:tcPr>
          <w:p w:rsidR="001E0ED2" w:rsidRPr="000421C6" w:rsidRDefault="001E0ED2" w:rsidP="001E0ED2">
            <w:pPr>
              <w:jc w:val="center"/>
              <w:rPr>
                <w:rFonts w:eastAsia="Times New Roman" w:cs="Times New Roman"/>
              </w:rPr>
            </w:pPr>
            <w:r w:rsidRPr="000421C6">
              <w:rPr>
                <w:rFonts w:eastAsia="Times New Roman" w:cs="Times New Roman"/>
              </w:rPr>
              <w:t>Turinys</w:t>
            </w:r>
          </w:p>
        </w:tc>
        <w:tc>
          <w:tcPr>
            <w:tcW w:w="1276" w:type="dxa"/>
            <w:vAlign w:val="center"/>
          </w:tcPr>
          <w:p w:rsidR="001E0ED2" w:rsidRPr="000421C6" w:rsidRDefault="001E0ED2" w:rsidP="001E0ED2">
            <w:pPr>
              <w:jc w:val="center"/>
              <w:rPr>
                <w:rFonts w:eastAsia="Times New Roman" w:cs="Times New Roman"/>
              </w:rPr>
            </w:pPr>
            <w:r w:rsidRPr="000421C6">
              <w:rPr>
                <w:rFonts w:eastAsia="Times New Roman" w:cs="Times New Roman"/>
              </w:rPr>
              <w:t>Data</w:t>
            </w:r>
          </w:p>
        </w:tc>
        <w:tc>
          <w:tcPr>
            <w:tcW w:w="2268" w:type="dxa"/>
            <w:vAlign w:val="center"/>
          </w:tcPr>
          <w:p w:rsidR="001E0ED2" w:rsidRPr="000421C6" w:rsidRDefault="001E0ED2" w:rsidP="001E0ED2">
            <w:pPr>
              <w:jc w:val="center"/>
              <w:rPr>
                <w:rFonts w:eastAsia="Times New Roman" w:cs="Times New Roman"/>
              </w:rPr>
            </w:pPr>
            <w:r w:rsidRPr="000421C6">
              <w:rPr>
                <w:rFonts w:eastAsia="Times New Roman" w:cs="Times New Roman"/>
              </w:rPr>
              <w:t>Atsakingas</w:t>
            </w:r>
          </w:p>
        </w:tc>
        <w:tc>
          <w:tcPr>
            <w:tcW w:w="1073" w:type="dxa"/>
            <w:vAlign w:val="center"/>
          </w:tcPr>
          <w:p w:rsidR="001E0ED2" w:rsidRPr="000421C6" w:rsidRDefault="001E0ED2" w:rsidP="001E0ED2">
            <w:pPr>
              <w:jc w:val="center"/>
              <w:rPr>
                <w:rFonts w:eastAsia="Times New Roman" w:cs="Times New Roman"/>
              </w:rPr>
            </w:pPr>
            <w:r w:rsidRPr="000421C6">
              <w:rPr>
                <w:rFonts w:eastAsia="Times New Roman" w:cs="Times New Roman"/>
              </w:rPr>
              <w:t>Pastabos</w:t>
            </w:r>
          </w:p>
        </w:tc>
      </w:tr>
      <w:tr w:rsidR="001213A4" w:rsidRPr="001E0ED2" w:rsidTr="000421C6">
        <w:trPr>
          <w:trHeight w:val="1046"/>
        </w:trPr>
        <w:tc>
          <w:tcPr>
            <w:tcW w:w="623" w:type="dxa"/>
            <w:vAlign w:val="center"/>
          </w:tcPr>
          <w:p w:rsidR="001213A4" w:rsidRPr="001E0ED2" w:rsidRDefault="001213A4" w:rsidP="003E1BF8">
            <w:pPr>
              <w:jc w:val="center"/>
              <w:rPr>
                <w:rFonts w:eastAsia="Times New Roman" w:cs="Times New Roman"/>
              </w:rPr>
            </w:pPr>
            <w:r w:rsidRPr="001E0ED2">
              <w:rPr>
                <w:rFonts w:eastAsia="Times New Roman" w:cs="Times New Roman"/>
              </w:rPr>
              <w:t>1.</w:t>
            </w:r>
          </w:p>
          <w:p w:rsidR="001213A4" w:rsidRPr="001E0ED2" w:rsidRDefault="001213A4" w:rsidP="000421C6">
            <w:pPr>
              <w:rPr>
                <w:rFonts w:eastAsia="Times New Roman" w:cs="Times New Roman"/>
              </w:rPr>
            </w:pPr>
          </w:p>
        </w:tc>
        <w:tc>
          <w:tcPr>
            <w:tcW w:w="4588" w:type="dxa"/>
            <w:vAlign w:val="center"/>
          </w:tcPr>
          <w:p w:rsidR="001213A4" w:rsidRPr="001E0ED2" w:rsidRDefault="001213A4" w:rsidP="008E1C3A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Dalyvavimas seminaruose, projektuose, mokymuose tobulinant bendruosius ir dalykinius gebėjimus</w:t>
            </w:r>
            <w:r w:rsidR="007B10C8">
              <w:rPr>
                <w:rFonts w:eastAsia="Times New Roman" w:cs="Times New Roman"/>
              </w:rPr>
              <w:t>, savišvieta.</w:t>
            </w:r>
          </w:p>
        </w:tc>
        <w:tc>
          <w:tcPr>
            <w:tcW w:w="1276" w:type="dxa"/>
            <w:vAlign w:val="center"/>
          </w:tcPr>
          <w:p w:rsidR="001213A4" w:rsidRPr="001E0ED2" w:rsidRDefault="001213A4" w:rsidP="008E1C3A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Per </w:t>
            </w:r>
            <w:proofErr w:type="spellStart"/>
            <w:r>
              <w:rPr>
                <w:rFonts w:eastAsia="Times New Roman" w:cs="Times New Roman"/>
              </w:rPr>
              <w:t>m.m</w:t>
            </w:r>
            <w:proofErr w:type="spellEnd"/>
            <w:r>
              <w:rPr>
                <w:rFonts w:eastAsia="Times New Roman" w:cs="Times New Roman"/>
              </w:rPr>
              <w:t>.</w:t>
            </w:r>
          </w:p>
        </w:tc>
        <w:tc>
          <w:tcPr>
            <w:tcW w:w="2268" w:type="dxa"/>
          </w:tcPr>
          <w:p w:rsidR="001213A4" w:rsidRPr="001E0ED2" w:rsidRDefault="001213A4" w:rsidP="001E0ED2">
            <w:pPr>
              <w:rPr>
                <w:rFonts w:eastAsia="Times New Roman" w:cs="Times New Roman"/>
              </w:rPr>
            </w:pPr>
          </w:p>
          <w:p w:rsidR="001213A4" w:rsidRPr="001E0ED2" w:rsidRDefault="007B10C8" w:rsidP="001E0ED2">
            <w:pPr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Kl</w:t>
            </w:r>
            <w:proofErr w:type="spellEnd"/>
            <w:r>
              <w:rPr>
                <w:rFonts w:eastAsia="Times New Roman" w:cs="Times New Roman"/>
              </w:rPr>
              <w:t>. auklėtojos</w:t>
            </w:r>
          </w:p>
          <w:p w:rsidR="001213A4" w:rsidRPr="001E0ED2" w:rsidRDefault="001213A4" w:rsidP="001E0ED2">
            <w:pPr>
              <w:rPr>
                <w:rFonts w:eastAsia="Times New Roman" w:cs="Times New Roman"/>
              </w:rPr>
            </w:pPr>
          </w:p>
        </w:tc>
        <w:tc>
          <w:tcPr>
            <w:tcW w:w="1073" w:type="dxa"/>
          </w:tcPr>
          <w:p w:rsidR="001213A4" w:rsidRPr="001E0ED2" w:rsidRDefault="001213A4" w:rsidP="001E0ED2">
            <w:pPr>
              <w:rPr>
                <w:rFonts w:eastAsia="Times New Roman" w:cs="Times New Roman"/>
              </w:rPr>
            </w:pPr>
          </w:p>
        </w:tc>
      </w:tr>
    </w:tbl>
    <w:p w:rsidR="001E0ED2" w:rsidRPr="001E0ED2" w:rsidRDefault="001E0ED2" w:rsidP="001E0ED2">
      <w:pPr>
        <w:rPr>
          <w:rFonts w:eastAsia="Times New Roman" w:cs="Times New Roman"/>
        </w:rPr>
      </w:pPr>
      <w:r w:rsidRPr="001E0ED2">
        <w:rPr>
          <w:rFonts w:eastAsia="Times New Roman" w:cs="Times New Roman"/>
        </w:rPr>
        <w:t xml:space="preserve"> P.S. Reikalui esant, veiklos planas gali būti koreguojamas.</w:t>
      </w:r>
    </w:p>
    <w:p w:rsidR="001E0ED2" w:rsidRPr="001E0ED2" w:rsidRDefault="001E0ED2" w:rsidP="001E0ED2">
      <w:pPr>
        <w:rPr>
          <w:rFonts w:eastAsia="Times New Roman" w:cs="Times New Roman"/>
        </w:rPr>
      </w:pPr>
    </w:p>
    <w:p w:rsidR="001E0ED2" w:rsidRDefault="001E0ED2" w:rsidP="001E0ED2">
      <w:pPr>
        <w:rPr>
          <w:rFonts w:eastAsia="Times New Roman" w:cs="Times New Roman"/>
        </w:rPr>
      </w:pPr>
    </w:p>
    <w:p w:rsidR="000421C6" w:rsidRPr="001E0ED2" w:rsidRDefault="000421C6" w:rsidP="001E0ED2">
      <w:pPr>
        <w:rPr>
          <w:rFonts w:eastAsia="Times New Roman" w:cs="Times New Roman"/>
        </w:rPr>
      </w:pPr>
    </w:p>
    <w:p w:rsidR="001E0ED2" w:rsidRPr="001E0ED2" w:rsidRDefault="001E0ED2" w:rsidP="001E0ED2">
      <w:pPr>
        <w:rPr>
          <w:rFonts w:eastAsia="Times New Roman" w:cs="Times New Roman"/>
        </w:rPr>
      </w:pPr>
      <w:r w:rsidRPr="001E0ED2">
        <w:rPr>
          <w:rFonts w:eastAsia="Times New Roman" w:cs="Times New Roman"/>
        </w:rPr>
        <w:t>Metodinės grupės pirmininkė</w:t>
      </w:r>
      <w:r w:rsidRPr="001E0ED2">
        <w:rPr>
          <w:rFonts w:eastAsia="Times New Roman" w:cs="Times New Roman"/>
        </w:rPr>
        <w:tab/>
      </w:r>
      <w:r w:rsidRPr="001E0ED2">
        <w:rPr>
          <w:rFonts w:eastAsia="Times New Roman" w:cs="Times New Roman"/>
        </w:rPr>
        <w:tab/>
      </w:r>
      <w:r w:rsidRPr="001E0ED2">
        <w:rPr>
          <w:rFonts w:eastAsia="Times New Roman" w:cs="Times New Roman"/>
        </w:rPr>
        <w:tab/>
      </w:r>
      <w:r w:rsidR="000421C6">
        <w:rPr>
          <w:rFonts w:eastAsia="Times New Roman" w:cs="Times New Roman"/>
        </w:rPr>
        <w:t xml:space="preserve">                       </w:t>
      </w:r>
      <w:r w:rsidR="007B10C8">
        <w:rPr>
          <w:rFonts w:eastAsia="Times New Roman" w:cs="Times New Roman"/>
        </w:rPr>
        <w:t xml:space="preserve">Asta </w:t>
      </w:r>
      <w:proofErr w:type="spellStart"/>
      <w:r w:rsidR="007B10C8">
        <w:rPr>
          <w:rFonts w:eastAsia="Times New Roman" w:cs="Times New Roman"/>
        </w:rPr>
        <w:t>Tamulynienė</w:t>
      </w:r>
      <w:proofErr w:type="spellEnd"/>
      <w:r w:rsidRPr="001E0ED2">
        <w:rPr>
          <w:rFonts w:eastAsia="Times New Roman" w:cs="Times New Roman"/>
        </w:rPr>
        <w:tab/>
      </w:r>
    </w:p>
    <w:p w:rsidR="001E0ED2" w:rsidRPr="001E0ED2" w:rsidRDefault="001E0ED2" w:rsidP="001E0ED2">
      <w:pPr>
        <w:rPr>
          <w:rFonts w:eastAsia="Times New Roman" w:cs="Times New Roman"/>
        </w:rPr>
      </w:pPr>
    </w:p>
    <w:p w:rsidR="001E0ED2" w:rsidRPr="001E0ED2" w:rsidRDefault="001E0ED2" w:rsidP="001E0ED2">
      <w:pPr>
        <w:rPr>
          <w:rFonts w:eastAsia="Times New Roman" w:cs="Times New Roman"/>
          <w:b/>
          <w:spacing w:val="40"/>
          <w:sz w:val="28"/>
          <w:szCs w:val="28"/>
        </w:rPr>
      </w:pPr>
    </w:p>
    <w:p w:rsidR="00463586" w:rsidRDefault="00463586"/>
    <w:sectPr w:rsidR="00463586" w:rsidSect="000421C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F16E7"/>
    <w:multiLevelType w:val="hybridMultilevel"/>
    <w:tmpl w:val="FB661AF6"/>
    <w:lvl w:ilvl="0" w:tplc="1CFE7B92">
      <w:start w:val="1"/>
      <w:numFmt w:val="upperLetter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64D0B"/>
    <w:multiLevelType w:val="hybridMultilevel"/>
    <w:tmpl w:val="FC5CE9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E1638"/>
    <w:multiLevelType w:val="hybridMultilevel"/>
    <w:tmpl w:val="B01EE0E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282949"/>
    <w:multiLevelType w:val="hybridMultilevel"/>
    <w:tmpl w:val="747C5A9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235A7"/>
    <w:multiLevelType w:val="multilevel"/>
    <w:tmpl w:val="00BA29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5">
    <w:nsid w:val="3F80441F"/>
    <w:multiLevelType w:val="hybridMultilevel"/>
    <w:tmpl w:val="30CED6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8C61C3"/>
    <w:multiLevelType w:val="hybridMultilevel"/>
    <w:tmpl w:val="80300F8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F3562D"/>
    <w:multiLevelType w:val="hybridMultilevel"/>
    <w:tmpl w:val="E6E229E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D30E85"/>
    <w:multiLevelType w:val="hybridMultilevel"/>
    <w:tmpl w:val="4ACCEA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5109CB"/>
    <w:multiLevelType w:val="hybridMultilevel"/>
    <w:tmpl w:val="8A0453EC"/>
    <w:lvl w:ilvl="0" w:tplc="1480EDDA">
      <w:start w:val="1"/>
      <w:numFmt w:val="upperLetter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2E527A"/>
    <w:multiLevelType w:val="hybridMultilevel"/>
    <w:tmpl w:val="A3AED48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9"/>
  </w:num>
  <w:num w:numId="9">
    <w:abstractNumId w:val="8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05D"/>
    <w:rsid w:val="000421C6"/>
    <w:rsid w:val="000465BB"/>
    <w:rsid w:val="00055A36"/>
    <w:rsid w:val="0010505D"/>
    <w:rsid w:val="00116BFE"/>
    <w:rsid w:val="001213A4"/>
    <w:rsid w:val="001E0ED2"/>
    <w:rsid w:val="001E1016"/>
    <w:rsid w:val="001F7783"/>
    <w:rsid w:val="00270D60"/>
    <w:rsid w:val="0028011D"/>
    <w:rsid w:val="00287C39"/>
    <w:rsid w:val="0029681A"/>
    <w:rsid w:val="003276AF"/>
    <w:rsid w:val="00372A0B"/>
    <w:rsid w:val="003D64CE"/>
    <w:rsid w:val="003E1BF8"/>
    <w:rsid w:val="004001F2"/>
    <w:rsid w:val="00463586"/>
    <w:rsid w:val="00502435"/>
    <w:rsid w:val="00514FE2"/>
    <w:rsid w:val="0052132C"/>
    <w:rsid w:val="00563636"/>
    <w:rsid w:val="005726B3"/>
    <w:rsid w:val="00585929"/>
    <w:rsid w:val="0069508E"/>
    <w:rsid w:val="007004CF"/>
    <w:rsid w:val="0072337A"/>
    <w:rsid w:val="007461CB"/>
    <w:rsid w:val="0076236E"/>
    <w:rsid w:val="007B10C8"/>
    <w:rsid w:val="007E5A83"/>
    <w:rsid w:val="007E736F"/>
    <w:rsid w:val="007F08C7"/>
    <w:rsid w:val="007F4948"/>
    <w:rsid w:val="008C75EE"/>
    <w:rsid w:val="008E7262"/>
    <w:rsid w:val="00970BD9"/>
    <w:rsid w:val="009C5259"/>
    <w:rsid w:val="00AA5B6D"/>
    <w:rsid w:val="00AC4981"/>
    <w:rsid w:val="00AF089F"/>
    <w:rsid w:val="00BF52BF"/>
    <w:rsid w:val="00C24A47"/>
    <w:rsid w:val="00C729F1"/>
    <w:rsid w:val="00CF2EDE"/>
    <w:rsid w:val="00D345B2"/>
    <w:rsid w:val="00D4542F"/>
    <w:rsid w:val="00D53753"/>
    <w:rsid w:val="00D53EC2"/>
    <w:rsid w:val="00D92560"/>
    <w:rsid w:val="00D97377"/>
    <w:rsid w:val="00E50BCE"/>
    <w:rsid w:val="00E95A40"/>
    <w:rsid w:val="00ED2C92"/>
    <w:rsid w:val="00F4510E"/>
    <w:rsid w:val="00F506AD"/>
    <w:rsid w:val="00F65F68"/>
    <w:rsid w:val="00F773ED"/>
    <w:rsid w:val="00F9544A"/>
    <w:rsid w:val="00FA5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2132C"/>
    <w:pPr>
      <w:spacing w:after="0" w:line="240" w:lineRule="auto"/>
    </w:pPr>
    <w:rPr>
      <w:rFonts w:ascii="Times New Roman" w:hAnsi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2132C"/>
    <w:pPr>
      <w:ind w:left="720"/>
      <w:contextualSpacing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2132C"/>
    <w:pPr>
      <w:spacing w:after="0" w:line="240" w:lineRule="auto"/>
    </w:pPr>
    <w:rPr>
      <w:rFonts w:ascii="Times New Roman" w:hAnsi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2132C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21BE0-07A4-42A5-A22E-966FAC117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2349</Words>
  <Characters>1340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Juozas</dc:creator>
  <cp:lastModifiedBy>Inga</cp:lastModifiedBy>
  <cp:revision>11</cp:revision>
  <cp:lastPrinted>2019-05-10T11:26:00Z</cp:lastPrinted>
  <dcterms:created xsi:type="dcterms:W3CDTF">2019-03-25T07:06:00Z</dcterms:created>
  <dcterms:modified xsi:type="dcterms:W3CDTF">2020-01-29T11:38:00Z</dcterms:modified>
</cp:coreProperties>
</file>