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6E338" w14:textId="02F386B4" w:rsidR="00BE378C" w:rsidRDefault="00BE378C" w:rsidP="00BE378C">
      <w:pPr>
        <w:autoSpaceDE w:val="0"/>
        <w:autoSpaceDN w:val="0"/>
        <w:adjustRightInd w:val="0"/>
        <w:ind w:left="3888" w:firstLine="1296"/>
        <w:rPr>
          <w:rFonts w:ascii="CIDFont+F1" w:hAnsi="CIDFont+F1" w:cs="CIDFont+F1"/>
          <w:szCs w:val="24"/>
        </w:rPr>
      </w:pPr>
      <w:r>
        <w:rPr>
          <w:rFonts w:ascii="CIDFont+F1" w:hAnsi="CIDFont+F1" w:cs="CIDFont+F1"/>
          <w:szCs w:val="24"/>
        </w:rPr>
        <w:t>202</w:t>
      </w:r>
      <w:r w:rsidR="005668DB">
        <w:rPr>
          <w:rFonts w:ascii="CIDFont+F1" w:hAnsi="CIDFont+F1" w:cs="CIDFont+F1"/>
          <w:szCs w:val="24"/>
        </w:rPr>
        <w:t>5</w:t>
      </w:r>
      <w:r>
        <w:rPr>
          <w:rFonts w:ascii="CIDFont+F1" w:hAnsi="CIDFont+F1" w:cs="CIDFont+F1"/>
          <w:szCs w:val="24"/>
        </w:rPr>
        <w:t>–202</w:t>
      </w:r>
      <w:r w:rsidR="005668DB">
        <w:rPr>
          <w:rFonts w:ascii="CIDFont+F1" w:hAnsi="CIDFont+F1" w:cs="CIDFont+F1"/>
          <w:szCs w:val="24"/>
        </w:rPr>
        <w:t>6</w:t>
      </w:r>
      <w:r>
        <w:rPr>
          <w:rFonts w:ascii="CIDFont+F1" w:hAnsi="CIDFont+F1" w:cs="CIDFont+F1"/>
          <w:szCs w:val="24"/>
        </w:rPr>
        <w:t xml:space="preserve"> mokslo metų pradinio,</w:t>
      </w:r>
    </w:p>
    <w:p w14:paraId="42E7B7CE" w14:textId="77777777" w:rsidR="00BE378C" w:rsidRDefault="00BE378C" w:rsidP="00BE378C">
      <w:pPr>
        <w:autoSpaceDE w:val="0"/>
        <w:autoSpaceDN w:val="0"/>
        <w:adjustRightInd w:val="0"/>
        <w:ind w:left="3888" w:firstLine="1296"/>
        <w:rPr>
          <w:rFonts w:ascii="CIDFont+F1" w:hAnsi="CIDFont+F1" w:cs="CIDFont+F1"/>
          <w:szCs w:val="24"/>
        </w:rPr>
      </w:pPr>
      <w:r>
        <w:rPr>
          <w:rFonts w:ascii="CIDFont+F1" w:hAnsi="CIDFont+F1" w:cs="CIDFont+F1"/>
          <w:szCs w:val="24"/>
        </w:rPr>
        <w:t>pagrindinio ir vidurinio ugdymo</w:t>
      </w:r>
    </w:p>
    <w:p w14:paraId="4E833938" w14:textId="77777777" w:rsidR="00BE378C" w:rsidRDefault="00BE378C" w:rsidP="00BE378C">
      <w:pPr>
        <w:autoSpaceDE w:val="0"/>
        <w:autoSpaceDN w:val="0"/>
        <w:adjustRightInd w:val="0"/>
        <w:ind w:left="3888" w:firstLine="1296"/>
        <w:rPr>
          <w:rFonts w:ascii="CIDFont+F1" w:hAnsi="CIDFont+F1" w:cs="CIDFont+F1"/>
          <w:szCs w:val="24"/>
        </w:rPr>
      </w:pPr>
      <w:r>
        <w:rPr>
          <w:rFonts w:ascii="CIDFont+F1" w:hAnsi="CIDFont+F1" w:cs="CIDFont+F1"/>
          <w:szCs w:val="24"/>
        </w:rPr>
        <w:t>programų ugdymo plano</w:t>
      </w:r>
    </w:p>
    <w:p w14:paraId="1B36FBF4" w14:textId="77777777" w:rsidR="00345229" w:rsidRDefault="00BE378C" w:rsidP="00BE378C">
      <w:pPr>
        <w:tabs>
          <w:tab w:val="left" w:pos="720"/>
          <w:tab w:val="left" w:pos="1980"/>
        </w:tabs>
      </w:pPr>
      <w:r>
        <w:rPr>
          <w:rFonts w:ascii="CIDFont+F1" w:hAnsi="CIDFont+F1" w:cs="CIDFont+F1"/>
          <w:szCs w:val="24"/>
        </w:rPr>
        <w:tab/>
      </w:r>
      <w:r>
        <w:rPr>
          <w:rFonts w:ascii="CIDFont+F1" w:hAnsi="CIDFont+F1" w:cs="CIDFont+F1"/>
          <w:szCs w:val="24"/>
        </w:rPr>
        <w:tab/>
      </w:r>
      <w:r>
        <w:rPr>
          <w:rFonts w:ascii="CIDFont+F1" w:hAnsi="CIDFont+F1" w:cs="CIDFont+F1"/>
          <w:szCs w:val="24"/>
        </w:rPr>
        <w:tab/>
      </w:r>
      <w:r>
        <w:rPr>
          <w:rFonts w:ascii="CIDFont+F1" w:hAnsi="CIDFont+F1" w:cs="CIDFont+F1"/>
          <w:szCs w:val="24"/>
        </w:rPr>
        <w:tab/>
      </w:r>
      <w:r>
        <w:rPr>
          <w:rFonts w:ascii="CIDFont+F1" w:hAnsi="CIDFont+F1" w:cs="CIDFont+F1"/>
          <w:szCs w:val="24"/>
        </w:rPr>
        <w:tab/>
        <w:t>8 priedas</w:t>
      </w:r>
    </w:p>
    <w:p w14:paraId="276C749E" w14:textId="77777777" w:rsidR="00345229" w:rsidRDefault="00345229" w:rsidP="00345229">
      <w:pPr>
        <w:tabs>
          <w:tab w:val="left" w:pos="720"/>
          <w:tab w:val="left" w:pos="1980"/>
        </w:tabs>
      </w:pPr>
    </w:p>
    <w:p w14:paraId="06C294FD" w14:textId="13FAFE04" w:rsidR="00345229" w:rsidRDefault="00345229" w:rsidP="00345229">
      <w:pPr>
        <w:jc w:val="center"/>
        <w:rPr>
          <w:b/>
          <w:bCs/>
          <w:lang w:eastAsia="ja-JP"/>
        </w:rPr>
      </w:pPr>
      <w:r>
        <w:rPr>
          <w:b/>
          <w:bCs/>
          <w:lang w:eastAsia="ja-JP"/>
        </w:rPr>
        <w:t>PRADINIO UGDYMO INDIVIDUALIZUOTOS</w:t>
      </w:r>
      <w:r w:rsidR="00AC6F4B">
        <w:rPr>
          <w:b/>
          <w:bCs/>
          <w:lang w:eastAsia="ja-JP"/>
        </w:rPr>
        <w:t>,</w:t>
      </w:r>
      <w:r>
        <w:rPr>
          <w:b/>
          <w:bCs/>
          <w:lang w:eastAsia="ja-JP"/>
        </w:rPr>
        <w:t xml:space="preserve"> PAGRINDINIO UGDYMO INDIVIDUALIZUOTOS PROGRAMOS ĮGYVENDINIMAS </w:t>
      </w:r>
    </w:p>
    <w:p w14:paraId="71DA5B3D" w14:textId="77777777" w:rsidR="00345229" w:rsidRDefault="00345229" w:rsidP="00345229">
      <w:pPr>
        <w:jc w:val="center"/>
        <w:rPr>
          <w:b/>
          <w:lang w:eastAsia="ja-JP"/>
        </w:rPr>
      </w:pPr>
    </w:p>
    <w:p w14:paraId="60EB2F3D" w14:textId="77777777" w:rsidR="00345229" w:rsidRDefault="00345229" w:rsidP="00345229">
      <w:pPr>
        <w:tabs>
          <w:tab w:val="left" w:pos="720"/>
          <w:tab w:val="left" w:pos="1980"/>
        </w:tabs>
        <w:jc w:val="center"/>
        <w:rPr>
          <w:b/>
          <w:bCs/>
        </w:rPr>
      </w:pPr>
      <w:r>
        <w:rPr>
          <w:b/>
          <w:bCs/>
        </w:rPr>
        <w:t>I SKYRIUS</w:t>
      </w:r>
    </w:p>
    <w:p w14:paraId="39802F92" w14:textId="77777777" w:rsidR="00345229" w:rsidRDefault="00345229" w:rsidP="00345229">
      <w:pPr>
        <w:tabs>
          <w:tab w:val="left" w:pos="720"/>
          <w:tab w:val="left" w:pos="1980"/>
        </w:tabs>
        <w:jc w:val="center"/>
        <w:rPr>
          <w:b/>
          <w:bCs/>
        </w:rPr>
      </w:pPr>
      <w:r>
        <w:rPr>
          <w:b/>
          <w:bCs/>
        </w:rPr>
        <w:t>BENDROSIOS NUOSTATOS</w:t>
      </w:r>
    </w:p>
    <w:p w14:paraId="05ADC9E9" w14:textId="77777777" w:rsidR="00345229" w:rsidRDefault="00345229" w:rsidP="00345229">
      <w:pPr>
        <w:jc w:val="center"/>
        <w:rPr>
          <w:b/>
          <w:lang w:eastAsia="ja-JP"/>
        </w:rPr>
      </w:pPr>
    </w:p>
    <w:p w14:paraId="7727A943" w14:textId="77777777" w:rsidR="00345229" w:rsidRDefault="00345229" w:rsidP="00345229">
      <w:pPr>
        <w:tabs>
          <w:tab w:val="left" w:pos="1701"/>
        </w:tabs>
        <w:ind w:firstLine="567"/>
        <w:jc w:val="both"/>
        <w:rPr>
          <w:lang w:eastAsia="ja-JP"/>
        </w:rPr>
      </w:pPr>
      <w:r>
        <w:rPr>
          <w:rFonts w:eastAsia="MS Mincho"/>
          <w:lang w:eastAsia="ja-JP"/>
        </w:rPr>
        <w:t xml:space="preserve">1. </w:t>
      </w:r>
      <w:r>
        <w:rPr>
          <w:lang w:eastAsia="ja-JP"/>
        </w:rPr>
        <w:t>Mokiniui, kuris mokosi pagal pradinio ugdymo individualizuotą, pagrindinio ugdymo individualizuotą programą, individualus ugdymo planas sudaromas, atsižvelgiant į mokinio individualaus ugdymo pagalbos planą, galias ir gebėjimus, kylančius dėl intelekto sutrikimo (nežymaus, vidutinio, žymaus ar labai žymaus), mokymosi formą, mokymo organiz</w:t>
      </w:r>
      <w:r w:rsidR="009120EE">
        <w:rPr>
          <w:lang w:eastAsia="ja-JP"/>
        </w:rPr>
        <w:t>avimo būdą</w:t>
      </w:r>
      <w:r>
        <w:rPr>
          <w:lang w:eastAsia="ja-JP"/>
        </w:rPr>
        <w:t xml:space="preserve">. </w:t>
      </w:r>
    </w:p>
    <w:p w14:paraId="47956354" w14:textId="77777777" w:rsidR="00345229" w:rsidRDefault="009120EE" w:rsidP="005668DB">
      <w:pPr>
        <w:ind w:firstLine="567"/>
        <w:jc w:val="both"/>
        <w:rPr>
          <w:lang w:eastAsia="ja-JP"/>
        </w:rPr>
      </w:pPr>
      <w:r>
        <w:rPr>
          <w:lang w:eastAsia="ja-JP"/>
        </w:rPr>
        <w:t>2</w:t>
      </w:r>
      <w:r w:rsidR="00345229">
        <w:rPr>
          <w:lang w:eastAsia="ja-JP"/>
        </w:rPr>
        <w:t xml:space="preserve">. </w:t>
      </w:r>
      <w:r>
        <w:rPr>
          <w:lang w:eastAsia="ja-JP"/>
        </w:rPr>
        <w:t>I–IV gimnazijos</w:t>
      </w:r>
      <w:r w:rsidR="00345229">
        <w:rPr>
          <w:lang w:eastAsia="ja-JP"/>
        </w:rPr>
        <w:t xml:space="preserve"> klasių mokiniai savanoriai, vykdantys socialinės veiklos programas, gali </w:t>
      </w:r>
      <w:r>
        <w:rPr>
          <w:lang w:eastAsia="ja-JP"/>
        </w:rPr>
        <w:t xml:space="preserve">padėti mokytojui organizuoti specialiųjų ugdymo poreikių turintiems mokiniams </w:t>
      </w:r>
      <w:r w:rsidR="00345229">
        <w:rPr>
          <w:lang w:eastAsia="ja-JP"/>
        </w:rPr>
        <w:t xml:space="preserve"> veiklą.</w:t>
      </w:r>
    </w:p>
    <w:p w14:paraId="49106E3F" w14:textId="77777777" w:rsidR="00345229" w:rsidRDefault="009120EE" w:rsidP="005668DB">
      <w:pPr>
        <w:ind w:firstLine="567"/>
        <w:jc w:val="both"/>
        <w:rPr>
          <w:lang w:eastAsia="ja-JP"/>
        </w:rPr>
      </w:pPr>
      <w:r>
        <w:rPr>
          <w:lang w:eastAsia="ja-JP"/>
        </w:rPr>
        <w:t>3</w:t>
      </w:r>
      <w:r w:rsidR="00753D8A">
        <w:rPr>
          <w:lang w:eastAsia="ja-JP"/>
        </w:rPr>
        <w:t>.</w:t>
      </w:r>
      <w:r w:rsidR="00753D8A" w:rsidRPr="00753D8A">
        <w:t xml:space="preserve"> </w:t>
      </w:r>
      <w:r w:rsidR="00753D8A" w:rsidRPr="003E2959">
        <w:t>Gimnazija, sudarydama mokinio, turinčio specialiųjų ugdymosi poreikių, ugdymo planą, tėvams pageidaujant gali keisti bendrą pamokų skaičių (1–2 pamokos) arba vietoj neįtrauktų dalykų didinti pamokų skaičių, meniniam, technologiniam ugdymui, socialinei veiklai, ugdymo karjerai kompetencijų ugdymui.</w:t>
      </w:r>
    </w:p>
    <w:p w14:paraId="166253D6" w14:textId="27B4A231" w:rsidR="00345229" w:rsidRPr="00753D8A" w:rsidRDefault="00753D8A" w:rsidP="005668DB">
      <w:pPr>
        <w:tabs>
          <w:tab w:val="left" w:pos="0"/>
          <w:tab w:val="left" w:pos="30"/>
          <w:tab w:val="left" w:pos="993"/>
        </w:tabs>
        <w:suppressAutoHyphens/>
        <w:ind w:right="180"/>
        <w:jc w:val="both"/>
      </w:pPr>
      <w:r>
        <w:rPr>
          <w:lang w:eastAsia="ja-JP"/>
        </w:rPr>
        <w:t xml:space="preserve">         4.</w:t>
      </w:r>
      <w:r w:rsidR="00F21F3B">
        <w:t xml:space="preserve"> </w:t>
      </w:r>
      <w:r w:rsidRPr="003E2959">
        <w:t>Mokinio, b</w:t>
      </w:r>
      <w:r>
        <w:t xml:space="preserve">esimokančio pagal </w:t>
      </w:r>
      <w:r w:rsidRPr="003E2959">
        <w:t>individualizuotą programą, mokymosi pažanga ir pasiekimai ugdymo procese vertinami pagal šioje programoje numatytus pasiekimus, vertinimo kriterijai aptariami su mokiniu, j</w:t>
      </w:r>
      <w:r>
        <w:t>o tėvais (kitais atstovais pagal įstatymą</w:t>
      </w:r>
      <w:r w:rsidRPr="003E2959">
        <w:t>), švietimo pagalbą teikiančiais specialistais.</w:t>
      </w:r>
    </w:p>
    <w:p w14:paraId="5536F043" w14:textId="372E3F10" w:rsidR="00345229" w:rsidRDefault="00753D8A" w:rsidP="0034522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t>5</w:t>
      </w:r>
      <w:r w:rsidR="00345229">
        <w:t xml:space="preserve">. Mokymas namie organizuojamas: </w:t>
      </w:r>
    </w:p>
    <w:p w14:paraId="37AC2B08" w14:textId="642B210C" w:rsidR="00345229" w:rsidRDefault="00753D8A" w:rsidP="0034522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t>5</w:t>
      </w:r>
      <w:r w:rsidR="00345229">
        <w:t xml:space="preserve">.1. vadovaujantis </w:t>
      </w:r>
      <w:r w:rsidR="00F21F3B">
        <w:rPr>
          <w:lang w:eastAsia="lt-LT"/>
        </w:rPr>
        <w:t>Bendrųjų ugdymo planų II skyriaus V skirsniu</w:t>
      </w:r>
      <w:r w:rsidR="00345229">
        <w:t xml:space="preserve">. </w:t>
      </w:r>
      <w:r w:rsidR="00F21F3B">
        <w:rPr>
          <w:lang w:eastAsia="lt-LT"/>
        </w:rPr>
        <w:t>Mokyti namuose skiriamos ne mažiau kaip 288 valandos per mokslo metus, iš kurių iki 72 pamokų per mokslo metus galima skirti specialiosioms pamokoms ar specialiosioms pratyboms</w:t>
      </w:r>
      <w:r w:rsidR="00345229">
        <w:t>;</w:t>
      </w:r>
    </w:p>
    <w:p w14:paraId="62FBB2F0" w14:textId="58AE70E7" w:rsidR="00345229" w:rsidRDefault="00753D8A" w:rsidP="0034522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5</w:t>
      </w:r>
      <w:r w:rsidR="00345229">
        <w:t xml:space="preserve">.2. </w:t>
      </w:r>
      <w:r w:rsidR="00F21F3B">
        <w:rPr>
          <w:lang w:eastAsia="lt-LT"/>
        </w:rPr>
        <w:t>mokiniui, kuris turi ir judesio, ir padėties sutrikimų, mokymas namuose organizuojamas vadovaujantis Bendrųjų ugdymo planų II skyriaus V skirsniu. Rekomenduojama iki 72 pamokų per mokslo metus skirti gydomajai mankštai</w:t>
      </w:r>
      <w:r w:rsidR="00345229">
        <w:t>.</w:t>
      </w:r>
    </w:p>
    <w:p w14:paraId="6D0C83A4" w14:textId="77777777" w:rsidR="00345229" w:rsidRDefault="00345229" w:rsidP="00345229">
      <w:pPr>
        <w:ind w:firstLine="1276"/>
        <w:jc w:val="both"/>
      </w:pPr>
    </w:p>
    <w:p w14:paraId="14231E58" w14:textId="77777777" w:rsidR="00345229" w:rsidRDefault="00345229" w:rsidP="00345229">
      <w:pPr>
        <w:tabs>
          <w:tab w:val="left" w:pos="720"/>
          <w:tab w:val="left" w:pos="1980"/>
        </w:tabs>
        <w:jc w:val="center"/>
        <w:rPr>
          <w:b/>
          <w:bCs/>
        </w:rPr>
      </w:pPr>
      <w:r>
        <w:rPr>
          <w:b/>
          <w:bCs/>
        </w:rPr>
        <w:t>II SKYRIUS</w:t>
      </w:r>
    </w:p>
    <w:p w14:paraId="224FE1E0" w14:textId="77777777" w:rsidR="00345229" w:rsidRDefault="00345229" w:rsidP="00345229">
      <w:pPr>
        <w:tabs>
          <w:tab w:val="left" w:pos="720"/>
          <w:tab w:val="left" w:pos="1980"/>
        </w:tabs>
        <w:jc w:val="center"/>
        <w:rPr>
          <w:b/>
          <w:bCs/>
          <w:lang w:eastAsia="ja-JP"/>
        </w:rPr>
      </w:pPr>
      <w:r>
        <w:rPr>
          <w:b/>
          <w:bCs/>
          <w:lang w:eastAsia="ja-JP"/>
        </w:rPr>
        <w:t>PRADINIO UGDYMO INDIVIDUALIZUOTOS PROGRAMOS ĮGYVENDINIMAS</w:t>
      </w:r>
    </w:p>
    <w:p w14:paraId="6D9901EC" w14:textId="77777777" w:rsidR="00345229" w:rsidRDefault="00345229" w:rsidP="00345229">
      <w:pPr>
        <w:tabs>
          <w:tab w:val="left" w:pos="720"/>
          <w:tab w:val="left" w:pos="1980"/>
        </w:tabs>
        <w:jc w:val="center"/>
        <w:rPr>
          <w:b/>
          <w:lang w:eastAsia="ja-JP"/>
        </w:rPr>
      </w:pPr>
    </w:p>
    <w:p w14:paraId="21EBB9BD" w14:textId="77777777" w:rsidR="00345229" w:rsidRDefault="00345229" w:rsidP="00345229">
      <w:pPr>
        <w:tabs>
          <w:tab w:val="left" w:pos="720"/>
          <w:tab w:val="left" w:pos="1980"/>
        </w:tabs>
        <w:jc w:val="center"/>
        <w:rPr>
          <w:b/>
          <w:lang w:eastAsia="ja-JP"/>
        </w:rPr>
      </w:pPr>
    </w:p>
    <w:p w14:paraId="6B415D00" w14:textId="501E5641" w:rsidR="00345229" w:rsidRDefault="00753D8A" w:rsidP="00345229">
      <w:pPr>
        <w:tabs>
          <w:tab w:val="left" w:pos="720"/>
        </w:tabs>
        <w:ind w:firstLine="567"/>
        <w:jc w:val="both"/>
        <w:rPr>
          <w:color w:val="000000"/>
        </w:rPr>
      </w:pPr>
      <w:r>
        <w:rPr>
          <w:color w:val="000000"/>
        </w:rPr>
        <w:t>6</w:t>
      </w:r>
      <w:r w:rsidR="00345229">
        <w:rPr>
          <w:color w:val="000000"/>
        </w:rPr>
        <w:t xml:space="preserve">. </w:t>
      </w:r>
      <w:r w:rsidR="00F21F3B">
        <w:rPr>
          <w:color w:val="000000"/>
        </w:rPr>
        <w:t>Mokiniui, kuris mokosi pagal pradinio ugdymo individualizuotą programą, ugdymo planas sudaromas vadovaujantis Bendrųjų ugdymo planų 84 punktu arba ugdymą organizuojant pagal veiklos sritis ir joms skiriamą pamokų skaičių</w:t>
      </w:r>
      <w:r w:rsidR="00345229">
        <w:rPr>
          <w:color w:val="000000"/>
        </w:rPr>
        <w:t>:</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3"/>
        <w:gridCol w:w="1985"/>
        <w:gridCol w:w="2037"/>
        <w:gridCol w:w="2235"/>
      </w:tblGrid>
      <w:tr w:rsidR="00345229" w14:paraId="0C83AB56" w14:textId="77777777" w:rsidTr="00F21F3B">
        <w:trPr>
          <w:jc w:val="center"/>
        </w:trPr>
        <w:tc>
          <w:tcPr>
            <w:tcW w:w="3343"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hideMark/>
          </w:tcPr>
          <w:p w14:paraId="4599C4EE" w14:textId="77777777" w:rsidR="00345229" w:rsidRDefault="00345229" w:rsidP="00EF6AF8">
            <w:pPr>
              <w:tabs>
                <w:tab w:val="left" w:pos="720"/>
              </w:tabs>
              <w:ind w:firstLine="1178"/>
              <w:jc w:val="right"/>
              <w:rPr>
                <w:color w:val="000000"/>
              </w:rPr>
            </w:pPr>
            <w:r>
              <w:rPr>
                <w:color w:val="000000"/>
              </w:rPr>
              <w:t>Ugdymo metai,</w:t>
            </w:r>
          </w:p>
          <w:p w14:paraId="3724C916" w14:textId="77777777" w:rsidR="00345229" w:rsidRDefault="00345229" w:rsidP="00EF6AF8">
            <w:pPr>
              <w:tabs>
                <w:tab w:val="left" w:pos="720"/>
              </w:tabs>
              <w:ind w:firstLine="62"/>
              <w:jc w:val="right"/>
              <w:rPr>
                <w:color w:val="000000"/>
                <w:u w:val="single"/>
              </w:rPr>
            </w:pPr>
            <w:r>
              <w:rPr>
                <w:color w:val="000000"/>
              </w:rPr>
              <w:t>klasė</w:t>
            </w:r>
          </w:p>
          <w:p w14:paraId="194316AE" w14:textId="77777777" w:rsidR="00345229" w:rsidRDefault="00345229" w:rsidP="00EF6AF8">
            <w:pPr>
              <w:tabs>
                <w:tab w:val="left" w:pos="720"/>
              </w:tabs>
              <w:jc w:val="both"/>
              <w:rPr>
                <w:color w:val="000000"/>
              </w:rPr>
            </w:pPr>
            <w:r>
              <w:rPr>
                <w:color w:val="000000"/>
              </w:rPr>
              <w:t>Dalykai / veiklos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C9C1D7" w14:textId="77777777" w:rsidR="00345229" w:rsidRDefault="00345229" w:rsidP="00EF6AF8">
            <w:pPr>
              <w:tabs>
                <w:tab w:val="left" w:pos="720"/>
              </w:tabs>
              <w:jc w:val="center"/>
              <w:rPr>
                <w:color w:val="000000"/>
              </w:rPr>
            </w:pPr>
            <w:r>
              <w:rPr>
                <w:color w:val="000000"/>
              </w:rPr>
              <w:t>1–2 klasėse pamokų skaičius per metus (savaitę)</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1E2A87" w14:textId="77777777" w:rsidR="00345229" w:rsidRDefault="00345229" w:rsidP="00EF6AF8">
            <w:pPr>
              <w:tabs>
                <w:tab w:val="left" w:pos="720"/>
              </w:tabs>
              <w:jc w:val="center"/>
              <w:rPr>
                <w:color w:val="000000"/>
              </w:rPr>
            </w:pPr>
            <w:r>
              <w:rPr>
                <w:color w:val="000000"/>
              </w:rPr>
              <w:t>3–4 klasėse pamokų skaičius per metus (savaitę)</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523338" w14:textId="77777777" w:rsidR="00345229" w:rsidRDefault="00345229" w:rsidP="00EF6AF8">
            <w:pPr>
              <w:tabs>
                <w:tab w:val="left" w:pos="720"/>
              </w:tabs>
              <w:jc w:val="center"/>
              <w:rPr>
                <w:color w:val="000000"/>
              </w:rPr>
            </w:pPr>
            <w:r>
              <w:rPr>
                <w:color w:val="000000"/>
              </w:rPr>
              <w:t>Pamokų skaičius per 4 ugdymo metus (savaitę)</w:t>
            </w:r>
          </w:p>
        </w:tc>
      </w:tr>
      <w:tr w:rsidR="00345229" w14:paraId="13EB61A5" w14:textId="77777777" w:rsidTr="00F21F3B">
        <w:trPr>
          <w:trHeight w:val="338"/>
          <w:jc w:val="center"/>
        </w:trPr>
        <w:tc>
          <w:tcPr>
            <w:tcW w:w="3343" w:type="dxa"/>
            <w:tcBorders>
              <w:top w:val="single" w:sz="4" w:space="0" w:color="auto"/>
              <w:left w:val="single" w:sz="4" w:space="0" w:color="auto"/>
              <w:bottom w:val="single" w:sz="4" w:space="0" w:color="auto"/>
              <w:right w:val="single" w:sz="4" w:space="0" w:color="auto"/>
            </w:tcBorders>
            <w:hideMark/>
          </w:tcPr>
          <w:p w14:paraId="3250C8C0" w14:textId="77777777" w:rsidR="00345229" w:rsidRDefault="00345229" w:rsidP="00EF6AF8">
            <w:pPr>
              <w:tabs>
                <w:tab w:val="left" w:pos="720"/>
              </w:tabs>
              <w:jc w:val="both"/>
              <w:rPr>
                <w:color w:val="000000"/>
              </w:rPr>
            </w:pPr>
            <w:r>
              <w:rPr>
                <w:color w:val="000000"/>
              </w:rPr>
              <w:t>Dorinis ugdymas (tikyba, etika)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3244AA" w14:textId="77777777" w:rsidR="00345229" w:rsidRDefault="00345229" w:rsidP="00EF6AF8">
            <w:pPr>
              <w:tabs>
                <w:tab w:val="left" w:pos="720"/>
              </w:tabs>
              <w:jc w:val="center"/>
              <w:rPr>
                <w:color w:val="000000"/>
              </w:rPr>
            </w:pPr>
            <w:r>
              <w:rPr>
                <w:color w:val="000000"/>
              </w:rPr>
              <w:t>70 (2)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3812293" w14:textId="77777777" w:rsidR="00345229" w:rsidRDefault="00345229" w:rsidP="00EF6AF8">
            <w:pPr>
              <w:tabs>
                <w:tab w:val="left" w:pos="720"/>
              </w:tabs>
              <w:jc w:val="center"/>
              <w:rPr>
                <w:color w:val="000000"/>
                <w:lang w:eastAsia="lt-LT"/>
              </w:rPr>
            </w:pPr>
            <w:r>
              <w:rPr>
                <w:color w:val="000000"/>
                <w:lang w:eastAsia="lt-LT"/>
              </w:rPr>
              <w:t>70 (2)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C181BB3" w14:textId="77777777" w:rsidR="00345229" w:rsidRDefault="00345229" w:rsidP="00EF6AF8">
            <w:pPr>
              <w:tabs>
                <w:tab w:val="left" w:pos="720"/>
              </w:tabs>
              <w:jc w:val="center"/>
              <w:rPr>
                <w:color w:val="000000"/>
              </w:rPr>
            </w:pPr>
            <w:r>
              <w:rPr>
                <w:color w:val="000000"/>
              </w:rPr>
              <w:t>140 (4)</w:t>
            </w:r>
          </w:p>
        </w:tc>
      </w:tr>
      <w:tr w:rsidR="00345229" w14:paraId="5A33D16C" w14:textId="77777777" w:rsidTr="00F21F3B">
        <w:trPr>
          <w:jc w:val="center"/>
        </w:trPr>
        <w:tc>
          <w:tcPr>
            <w:tcW w:w="3343" w:type="dxa"/>
            <w:tcBorders>
              <w:top w:val="single" w:sz="4" w:space="0" w:color="auto"/>
              <w:left w:val="single" w:sz="4" w:space="0" w:color="auto"/>
              <w:bottom w:val="single" w:sz="4" w:space="0" w:color="auto"/>
              <w:right w:val="single" w:sz="4" w:space="0" w:color="auto"/>
            </w:tcBorders>
            <w:hideMark/>
          </w:tcPr>
          <w:p w14:paraId="480DB296" w14:textId="77777777" w:rsidR="00345229" w:rsidRDefault="00345229" w:rsidP="00EF6AF8">
            <w:pPr>
              <w:tabs>
                <w:tab w:val="left" w:pos="720"/>
              </w:tabs>
              <w:jc w:val="both"/>
              <w:rPr>
                <w:color w:val="000000"/>
              </w:rPr>
            </w:pPr>
            <w:r>
              <w:rPr>
                <w:color w:val="000000"/>
              </w:rPr>
              <w:t>Komunikacinė veikla arba</w:t>
            </w:r>
          </w:p>
          <w:p w14:paraId="5088EE72" w14:textId="77777777" w:rsidR="00345229" w:rsidRDefault="00345229" w:rsidP="00EF6AF8">
            <w:pPr>
              <w:tabs>
                <w:tab w:val="left" w:pos="720"/>
              </w:tabs>
              <w:rPr>
                <w:color w:val="000000"/>
              </w:rPr>
            </w:pPr>
            <w:r>
              <w:rPr>
                <w:color w:val="000000"/>
              </w:rPr>
              <w:t>kalbos ir bendravimo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306FF8" w14:textId="77777777" w:rsidR="00345229" w:rsidRDefault="00345229" w:rsidP="00EF6AF8">
            <w:pPr>
              <w:tabs>
                <w:tab w:val="left" w:pos="720"/>
              </w:tabs>
              <w:jc w:val="center"/>
              <w:rPr>
                <w:color w:val="000000"/>
              </w:rPr>
            </w:pPr>
            <w:r>
              <w:rPr>
                <w:color w:val="000000"/>
              </w:rPr>
              <w:t xml:space="preserve">280–350 </w:t>
            </w:r>
          </w:p>
          <w:p w14:paraId="4D444DCB" w14:textId="77777777" w:rsidR="00345229" w:rsidRDefault="00345229" w:rsidP="00EF6AF8">
            <w:pPr>
              <w:tabs>
                <w:tab w:val="left" w:pos="720"/>
              </w:tabs>
              <w:jc w:val="center"/>
              <w:rPr>
                <w:color w:val="000000"/>
              </w:rPr>
            </w:pPr>
            <w:r>
              <w:rPr>
                <w:color w:val="000000"/>
              </w:rPr>
              <w:t>(8–10)</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0693046" w14:textId="77777777" w:rsidR="00345229" w:rsidRDefault="00345229" w:rsidP="00EF6AF8">
            <w:pPr>
              <w:tabs>
                <w:tab w:val="left" w:pos="720"/>
              </w:tabs>
              <w:jc w:val="center"/>
              <w:rPr>
                <w:color w:val="000000"/>
                <w:lang w:eastAsia="lt-LT"/>
              </w:rPr>
            </w:pPr>
            <w:r>
              <w:rPr>
                <w:color w:val="000000"/>
                <w:lang w:eastAsia="lt-LT"/>
              </w:rPr>
              <w:t>280–350</w:t>
            </w:r>
          </w:p>
          <w:p w14:paraId="6E6DCADD" w14:textId="77777777" w:rsidR="00345229" w:rsidRDefault="00345229" w:rsidP="00EF6AF8">
            <w:pPr>
              <w:tabs>
                <w:tab w:val="left" w:pos="720"/>
              </w:tabs>
              <w:jc w:val="center"/>
              <w:rPr>
                <w:color w:val="000000"/>
                <w:lang w:eastAsia="lt-LT"/>
              </w:rPr>
            </w:pPr>
            <w:r>
              <w:rPr>
                <w:color w:val="000000"/>
                <w:lang w:eastAsia="lt-LT"/>
              </w:rPr>
              <w:t>(8–10)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50C6D89" w14:textId="77777777" w:rsidR="00345229" w:rsidRDefault="00345229" w:rsidP="00EF6AF8">
            <w:pPr>
              <w:tabs>
                <w:tab w:val="left" w:pos="720"/>
              </w:tabs>
              <w:jc w:val="center"/>
              <w:rPr>
                <w:color w:val="000000"/>
              </w:rPr>
            </w:pPr>
            <w:r>
              <w:rPr>
                <w:color w:val="000000"/>
              </w:rPr>
              <w:t>560–700</w:t>
            </w:r>
          </w:p>
          <w:p w14:paraId="48D2CDF3" w14:textId="77777777" w:rsidR="00345229" w:rsidRDefault="00345229" w:rsidP="00EF6AF8">
            <w:pPr>
              <w:tabs>
                <w:tab w:val="left" w:pos="720"/>
              </w:tabs>
              <w:jc w:val="center"/>
              <w:rPr>
                <w:color w:val="000000"/>
              </w:rPr>
            </w:pPr>
            <w:r>
              <w:rPr>
                <w:color w:val="000000"/>
              </w:rPr>
              <w:t>(16–20)</w:t>
            </w:r>
          </w:p>
        </w:tc>
      </w:tr>
      <w:tr w:rsidR="00345229" w14:paraId="7BEB4793" w14:textId="77777777" w:rsidTr="00F21F3B">
        <w:trPr>
          <w:jc w:val="center"/>
        </w:trPr>
        <w:tc>
          <w:tcPr>
            <w:tcW w:w="3343" w:type="dxa"/>
            <w:tcBorders>
              <w:top w:val="single" w:sz="4" w:space="0" w:color="auto"/>
              <w:left w:val="single" w:sz="4" w:space="0" w:color="auto"/>
              <w:bottom w:val="single" w:sz="4" w:space="0" w:color="auto"/>
              <w:right w:val="single" w:sz="4" w:space="0" w:color="auto"/>
            </w:tcBorders>
            <w:hideMark/>
          </w:tcPr>
          <w:p w14:paraId="10F5F687" w14:textId="77777777" w:rsidR="00345229" w:rsidRDefault="00345229" w:rsidP="00EF6AF8">
            <w:pPr>
              <w:tabs>
                <w:tab w:val="left" w:pos="720"/>
              </w:tabs>
              <w:jc w:val="both"/>
              <w:rPr>
                <w:color w:val="000000"/>
              </w:rPr>
            </w:pPr>
            <w:r>
              <w:rPr>
                <w:color w:val="000000"/>
              </w:rPr>
              <w:t>Pažintinė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FF47CC" w14:textId="77777777" w:rsidR="00345229" w:rsidRDefault="00345229" w:rsidP="00EF6AF8">
            <w:pPr>
              <w:tabs>
                <w:tab w:val="left" w:pos="720"/>
              </w:tabs>
              <w:jc w:val="center"/>
              <w:rPr>
                <w:color w:val="000000"/>
              </w:rPr>
            </w:pPr>
            <w:r>
              <w:rPr>
                <w:color w:val="000000"/>
              </w:rPr>
              <w:t xml:space="preserve">210–280 </w:t>
            </w:r>
          </w:p>
          <w:p w14:paraId="4A724423" w14:textId="77777777" w:rsidR="00345229" w:rsidRDefault="00345229" w:rsidP="00EF6AF8">
            <w:pPr>
              <w:tabs>
                <w:tab w:val="left" w:pos="720"/>
              </w:tabs>
              <w:jc w:val="center"/>
              <w:rPr>
                <w:color w:val="000000"/>
              </w:rPr>
            </w:pPr>
            <w:r>
              <w:rPr>
                <w:color w:val="000000"/>
              </w:rPr>
              <w:t>(6–8)</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CACC331" w14:textId="77777777" w:rsidR="00345229" w:rsidRDefault="00345229" w:rsidP="00EF6AF8">
            <w:pPr>
              <w:tabs>
                <w:tab w:val="left" w:pos="720"/>
              </w:tabs>
              <w:jc w:val="center"/>
              <w:rPr>
                <w:color w:val="000000"/>
                <w:lang w:eastAsia="lt-LT"/>
              </w:rPr>
            </w:pPr>
            <w:r>
              <w:rPr>
                <w:color w:val="000000"/>
                <w:lang w:eastAsia="lt-LT"/>
              </w:rPr>
              <w:t>210–280</w:t>
            </w:r>
          </w:p>
          <w:p w14:paraId="2AC8E56D" w14:textId="77777777" w:rsidR="00345229" w:rsidRDefault="00345229" w:rsidP="00EF6AF8">
            <w:pPr>
              <w:tabs>
                <w:tab w:val="left" w:pos="720"/>
              </w:tabs>
              <w:jc w:val="center"/>
              <w:rPr>
                <w:color w:val="000000"/>
                <w:lang w:eastAsia="lt-LT"/>
              </w:rPr>
            </w:pPr>
            <w:r>
              <w:rPr>
                <w:color w:val="000000"/>
                <w:lang w:eastAsia="lt-LT"/>
              </w:rPr>
              <w:t>(6–8)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78164A08" w14:textId="77777777" w:rsidR="00345229" w:rsidRDefault="00345229" w:rsidP="00EF6AF8">
            <w:pPr>
              <w:tabs>
                <w:tab w:val="left" w:pos="720"/>
              </w:tabs>
              <w:jc w:val="center"/>
              <w:rPr>
                <w:color w:val="000000"/>
              </w:rPr>
            </w:pPr>
            <w:r>
              <w:rPr>
                <w:color w:val="000000"/>
              </w:rPr>
              <w:t>420–560</w:t>
            </w:r>
          </w:p>
          <w:p w14:paraId="0A230108" w14:textId="77777777" w:rsidR="00345229" w:rsidRDefault="00345229" w:rsidP="00EF6AF8">
            <w:pPr>
              <w:tabs>
                <w:tab w:val="left" w:pos="720"/>
              </w:tabs>
              <w:jc w:val="center"/>
              <w:rPr>
                <w:color w:val="000000"/>
              </w:rPr>
            </w:pPr>
            <w:r>
              <w:rPr>
                <w:color w:val="000000"/>
              </w:rPr>
              <w:t>(12–16)</w:t>
            </w:r>
          </w:p>
        </w:tc>
      </w:tr>
      <w:tr w:rsidR="00345229" w14:paraId="673891E5" w14:textId="77777777" w:rsidTr="00F21F3B">
        <w:trPr>
          <w:jc w:val="center"/>
        </w:trPr>
        <w:tc>
          <w:tcPr>
            <w:tcW w:w="3343" w:type="dxa"/>
            <w:tcBorders>
              <w:top w:val="single" w:sz="4" w:space="0" w:color="auto"/>
              <w:left w:val="single" w:sz="4" w:space="0" w:color="auto"/>
              <w:bottom w:val="single" w:sz="4" w:space="0" w:color="auto"/>
              <w:right w:val="single" w:sz="4" w:space="0" w:color="auto"/>
            </w:tcBorders>
            <w:hideMark/>
          </w:tcPr>
          <w:p w14:paraId="0C25D109" w14:textId="77777777" w:rsidR="00345229" w:rsidRDefault="00345229" w:rsidP="00EF6AF8">
            <w:pPr>
              <w:tabs>
                <w:tab w:val="left" w:pos="720"/>
              </w:tabs>
              <w:jc w:val="both"/>
              <w:rPr>
                <w:color w:val="000000"/>
              </w:rPr>
            </w:pPr>
            <w:r>
              <w:rPr>
                <w:color w:val="000000"/>
              </w:rPr>
              <w:t>Orientacinė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1D0F8D9" w14:textId="77777777" w:rsidR="00345229" w:rsidRDefault="00345229" w:rsidP="00EF6AF8">
            <w:pPr>
              <w:tabs>
                <w:tab w:val="left" w:pos="720"/>
              </w:tabs>
              <w:jc w:val="center"/>
              <w:rPr>
                <w:color w:val="000000"/>
              </w:rPr>
            </w:pPr>
            <w:r>
              <w:rPr>
                <w:color w:val="000000"/>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8E7679C" w14:textId="77777777" w:rsidR="00345229" w:rsidRDefault="00345229" w:rsidP="00EF6AF8">
            <w:pPr>
              <w:tabs>
                <w:tab w:val="left" w:pos="720"/>
              </w:tabs>
              <w:jc w:val="center"/>
              <w:rPr>
                <w:color w:val="000000"/>
                <w:lang w:eastAsia="lt-LT"/>
              </w:rPr>
            </w:pPr>
            <w:r>
              <w:rPr>
                <w:color w:val="000000"/>
                <w:lang w:eastAsia="lt-LT"/>
              </w:rPr>
              <w:t>210 (6)</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07EB027" w14:textId="77777777" w:rsidR="00345229" w:rsidRDefault="00345229" w:rsidP="00EF6AF8">
            <w:pPr>
              <w:tabs>
                <w:tab w:val="left" w:pos="720"/>
              </w:tabs>
              <w:jc w:val="center"/>
              <w:rPr>
                <w:color w:val="000000"/>
              </w:rPr>
            </w:pPr>
            <w:r>
              <w:rPr>
                <w:color w:val="000000"/>
              </w:rPr>
              <w:t>420 (12)</w:t>
            </w:r>
          </w:p>
        </w:tc>
      </w:tr>
      <w:tr w:rsidR="00345229" w14:paraId="3E960791" w14:textId="77777777" w:rsidTr="00F21F3B">
        <w:trPr>
          <w:jc w:val="center"/>
        </w:trPr>
        <w:tc>
          <w:tcPr>
            <w:tcW w:w="3343" w:type="dxa"/>
            <w:tcBorders>
              <w:top w:val="single" w:sz="4" w:space="0" w:color="auto"/>
              <w:left w:val="single" w:sz="4" w:space="0" w:color="auto"/>
              <w:bottom w:val="single" w:sz="4" w:space="0" w:color="auto"/>
              <w:right w:val="single" w:sz="4" w:space="0" w:color="auto"/>
            </w:tcBorders>
            <w:hideMark/>
          </w:tcPr>
          <w:p w14:paraId="0041F435" w14:textId="77777777" w:rsidR="00345229" w:rsidRDefault="00345229" w:rsidP="00EF6AF8">
            <w:pPr>
              <w:tabs>
                <w:tab w:val="left" w:pos="720"/>
              </w:tabs>
              <w:jc w:val="both"/>
              <w:rPr>
                <w:color w:val="000000"/>
              </w:rPr>
            </w:pPr>
            <w:r>
              <w:rPr>
                <w:color w:val="000000"/>
              </w:rPr>
              <w:t>Užsienio kalba**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424BF3" w14:textId="77777777" w:rsidR="00345229" w:rsidRDefault="00345229" w:rsidP="00EF6AF8">
            <w:pPr>
              <w:tabs>
                <w:tab w:val="left" w:pos="720"/>
              </w:tabs>
              <w:jc w:val="center"/>
              <w:rPr>
                <w:color w:val="000000"/>
              </w:rPr>
            </w:pPr>
            <w:r>
              <w:rPr>
                <w:color w:val="000000"/>
              </w:rPr>
              <w:t xml:space="preserve">0–70 </w:t>
            </w:r>
          </w:p>
          <w:p w14:paraId="73689A0B" w14:textId="77777777" w:rsidR="00345229" w:rsidRDefault="00345229" w:rsidP="00EF6AF8">
            <w:pPr>
              <w:tabs>
                <w:tab w:val="left" w:pos="720"/>
              </w:tabs>
              <w:jc w:val="center"/>
              <w:rPr>
                <w:color w:val="000000"/>
              </w:rPr>
            </w:pPr>
            <w:r>
              <w:rPr>
                <w:color w:val="000000"/>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EEA8E76" w14:textId="77777777" w:rsidR="00345229" w:rsidRDefault="00345229" w:rsidP="00EF6AF8">
            <w:pPr>
              <w:tabs>
                <w:tab w:val="left" w:pos="720"/>
              </w:tabs>
              <w:jc w:val="center"/>
              <w:rPr>
                <w:color w:val="000000"/>
              </w:rPr>
            </w:pPr>
            <w:r>
              <w:rPr>
                <w:color w:val="000000"/>
              </w:rPr>
              <w:t>0–70</w:t>
            </w:r>
          </w:p>
          <w:p w14:paraId="5767FF16" w14:textId="77777777" w:rsidR="00345229" w:rsidRDefault="00345229" w:rsidP="00EF6AF8">
            <w:pPr>
              <w:tabs>
                <w:tab w:val="left" w:pos="720"/>
              </w:tabs>
              <w:jc w:val="center"/>
              <w:rPr>
                <w:color w:val="000000"/>
                <w:lang w:eastAsia="lt-LT"/>
              </w:rPr>
            </w:pPr>
            <w:r>
              <w:rPr>
                <w:color w:val="000000"/>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BB1CE00" w14:textId="77777777" w:rsidR="00345229" w:rsidRDefault="00345229" w:rsidP="00EF6AF8">
            <w:pPr>
              <w:tabs>
                <w:tab w:val="left" w:pos="720"/>
              </w:tabs>
              <w:jc w:val="center"/>
              <w:rPr>
                <w:color w:val="000000"/>
              </w:rPr>
            </w:pPr>
            <w:r>
              <w:rPr>
                <w:color w:val="000000"/>
              </w:rPr>
              <w:t>0–140</w:t>
            </w:r>
          </w:p>
          <w:p w14:paraId="7F38BC20" w14:textId="77777777" w:rsidR="00345229" w:rsidRDefault="00345229" w:rsidP="00EF6AF8">
            <w:pPr>
              <w:tabs>
                <w:tab w:val="left" w:pos="720"/>
              </w:tabs>
              <w:jc w:val="center"/>
              <w:rPr>
                <w:color w:val="000000"/>
              </w:rPr>
            </w:pPr>
            <w:r>
              <w:rPr>
                <w:color w:val="000000"/>
              </w:rPr>
              <w:t>(0–4)</w:t>
            </w:r>
          </w:p>
        </w:tc>
      </w:tr>
      <w:tr w:rsidR="00345229" w14:paraId="529F3078" w14:textId="77777777" w:rsidTr="00F21F3B">
        <w:trPr>
          <w:jc w:val="center"/>
        </w:trPr>
        <w:tc>
          <w:tcPr>
            <w:tcW w:w="3343" w:type="dxa"/>
            <w:tcBorders>
              <w:top w:val="single" w:sz="4" w:space="0" w:color="auto"/>
              <w:left w:val="single" w:sz="4" w:space="0" w:color="auto"/>
              <w:bottom w:val="single" w:sz="4" w:space="0" w:color="auto"/>
              <w:right w:val="single" w:sz="4" w:space="0" w:color="auto"/>
            </w:tcBorders>
            <w:hideMark/>
          </w:tcPr>
          <w:p w14:paraId="1CAD2DE7" w14:textId="36C48A3E" w:rsidR="00345229" w:rsidRDefault="00345229" w:rsidP="00EF6AF8">
            <w:pPr>
              <w:tabs>
                <w:tab w:val="left" w:pos="720"/>
              </w:tabs>
              <w:jc w:val="both"/>
              <w:rPr>
                <w:color w:val="000000"/>
              </w:rPr>
            </w:pPr>
            <w:r>
              <w:rPr>
                <w:color w:val="000000"/>
              </w:rPr>
              <w:lastRenderedPageBreak/>
              <w:t>Informa</w:t>
            </w:r>
            <w:r w:rsidR="00F21F3B">
              <w:rPr>
                <w:color w:val="000000"/>
              </w:rPr>
              <w:t>tikos</w:t>
            </w:r>
            <w:r>
              <w:rPr>
                <w:color w:val="000000"/>
              </w:rPr>
              <w:t xml:space="preserve">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C6C3CC" w14:textId="77777777" w:rsidR="00345229" w:rsidRDefault="00345229" w:rsidP="00EF6AF8">
            <w:pPr>
              <w:tabs>
                <w:tab w:val="left" w:pos="720"/>
              </w:tabs>
              <w:jc w:val="center"/>
              <w:rPr>
                <w:color w:val="000000"/>
              </w:rPr>
            </w:pPr>
            <w:r>
              <w:rPr>
                <w:color w:val="000000"/>
              </w:rPr>
              <w:t>0–70</w:t>
            </w:r>
          </w:p>
          <w:p w14:paraId="76522A85" w14:textId="77777777" w:rsidR="00345229" w:rsidRDefault="00345229" w:rsidP="00EF6AF8">
            <w:pPr>
              <w:tabs>
                <w:tab w:val="left" w:pos="720"/>
              </w:tabs>
              <w:jc w:val="center"/>
              <w:rPr>
                <w:color w:val="000000"/>
              </w:rPr>
            </w:pPr>
            <w:r>
              <w:rPr>
                <w:color w:val="000000"/>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936201C" w14:textId="77777777" w:rsidR="00345229" w:rsidRDefault="00345229" w:rsidP="00EF6AF8">
            <w:pPr>
              <w:tabs>
                <w:tab w:val="left" w:pos="720"/>
              </w:tabs>
              <w:jc w:val="center"/>
              <w:rPr>
                <w:color w:val="000000"/>
              </w:rPr>
            </w:pPr>
            <w:r>
              <w:rPr>
                <w:color w:val="000000"/>
              </w:rPr>
              <w:t>0–70</w:t>
            </w:r>
          </w:p>
          <w:p w14:paraId="3C7AAC50" w14:textId="77777777" w:rsidR="00345229" w:rsidRDefault="00345229" w:rsidP="00EF6AF8">
            <w:pPr>
              <w:tabs>
                <w:tab w:val="left" w:pos="720"/>
              </w:tabs>
              <w:jc w:val="center"/>
              <w:rPr>
                <w:color w:val="000000"/>
                <w:lang w:eastAsia="lt-LT"/>
              </w:rPr>
            </w:pPr>
            <w:r>
              <w:rPr>
                <w:color w:val="000000"/>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31403F" w14:textId="77777777" w:rsidR="00345229" w:rsidRDefault="00345229" w:rsidP="00EF6AF8">
            <w:pPr>
              <w:tabs>
                <w:tab w:val="left" w:pos="720"/>
              </w:tabs>
              <w:jc w:val="center"/>
              <w:rPr>
                <w:color w:val="000000"/>
              </w:rPr>
            </w:pPr>
            <w:r>
              <w:rPr>
                <w:color w:val="000000"/>
              </w:rPr>
              <w:t>0–140</w:t>
            </w:r>
          </w:p>
          <w:p w14:paraId="017A79CC" w14:textId="77777777" w:rsidR="00345229" w:rsidRDefault="00345229" w:rsidP="00EF6AF8">
            <w:pPr>
              <w:tabs>
                <w:tab w:val="left" w:pos="720"/>
              </w:tabs>
              <w:jc w:val="center"/>
              <w:rPr>
                <w:color w:val="000000"/>
              </w:rPr>
            </w:pPr>
            <w:r>
              <w:rPr>
                <w:color w:val="000000"/>
              </w:rPr>
              <w:t>(0–4)</w:t>
            </w:r>
          </w:p>
        </w:tc>
      </w:tr>
      <w:tr w:rsidR="00345229" w14:paraId="7F7925E2" w14:textId="77777777" w:rsidTr="00F21F3B">
        <w:trPr>
          <w:jc w:val="center"/>
        </w:trPr>
        <w:tc>
          <w:tcPr>
            <w:tcW w:w="3343" w:type="dxa"/>
            <w:tcBorders>
              <w:top w:val="single" w:sz="4" w:space="0" w:color="auto"/>
              <w:left w:val="single" w:sz="4" w:space="0" w:color="auto"/>
              <w:bottom w:val="single" w:sz="4" w:space="0" w:color="auto"/>
              <w:right w:val="single" w:sz="4" w:space="0" w:color="auto"/>
            </w:tcBorders>
            <w:hideMark/>
          </w:tcPr>
          <w:p w14:paraId="40134FA0" w14:textId="77777777" w:rsidR="00345229" w:rsidRDefault="00345229" w:rsidP="00EF6AF8">
            <w:pPr>
              <w:tabs>
                <w:tab w:val="left" w:pos="720"/>
              </w:tabs>
              <w:jc w:val="both"/>
              <w:rPr>
                <w:color w:val="000000"/>
              </w:rPr>
            </w:pPr>
            <w:r>
              <w:rPr>
                <w:color w:val="000000"/>
              </w:rPr>
              <w:t>Meninė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E27EDF" w14:textId="77777777" w:rsidR="00345229" w:rsidRDefault="00345229" w:rsidP="00EF6AF8">
            <w:pPr>
              <w:tabs>
                <w:tab w:val="left" w:pos="720"/>
              </w:tabs>
              <w:jc w:val="center"/>
              <w:rPr>
                <w:color w:val="000000"/>
              </w:rPr>
            </w:pPr>
            <w:r>
              <w:rPr>
                <w:color w:val="000000"/>
              </w:rPr>
              <w:t>140–315</w:t>
            </w:r>
          </w:p>
          <w:p w14:paraId="6F2A115E" w14:textId="77777777" w:rsidR="00345229" w:rsidRDefault="00345229" w:rsidP="00EF6AF8">
            <w:pPr>
              <w:tabs>
                <w:tab w:val="left" w:pos="720"/>
              </w:tabs>
              <w:jc w:val="center"/>
              <w:rPr>
                <w:color w:val="000000"/>
              </w:rPr>
            </w:pPr>
            <w:r>
              <w:rPr>
                <w:color w:val="000000"/>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BE9339E" w14:textId="77777777" w:rsidR="00345229" w:rsidRDefault="00345229" w:rsidP="00EF6AF8">
            <w:pPr>
              <w:tabs>
                <w:tab w:val="left" w:pos="720"/>
              </w:tabs>
              <w:jc w:val="center"/>
              <w:rPr>
                <w:color w:val="000000"/>
                <w:lang w:eastAsia="lt-LT"/>
              </w:rPr>
            </w:pPr>
            <w:r>
              <w:rPr>
                <w:color w:val="000000"/>
                <w:lang w:eastAsia="lt-LT"/>
              </w:rPr>
              <w:t>140–315</w:t>
            </w:r>
          </w:p>
          <w:p w14:paraId="7C6E0099" w14:textId="77777777" w:rsidR="00345229" w:rsidRDefault="00345229" w:rsidP="00EF6AF8">
            <w:pPr>
              <w:tabs>
                <w:tab w:val="left" w:pos="720"/>
              </w:tabs>
              <w:jc w:val="center"/>
              <w:rPr>
                <w:color w:val="000000"/>
                <w:lang w:eastAsia="lt-LT"/>
              </w:rPr>
            </w:pPr>
            <w:r>
              <w:rPr>
                <w:color w:val="000000"/>
                <w:lang w:eastAsia="lt-LT"/>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319E35F" w14:textId="77777777" w:rsidR="00345229" w:rsidRDefault="00345229" w:rsidP="00EF6AF8">
            <w:pPr>
              <w:tabs>
                <w:tab w:val="left" w:pos="720"/>
              </w:tabs>
              <w:jc w:val="center"/>
              <w:rPr>
                <w:color w:val="000000"/>
              </w:rPr>
            </w:pPr>
            <w:r>
              <w:rPr>
                <w:color w:val="000000"/>
              </w:rPr>
              <w:t>280–630</w:t>
            </w:r>
          </w:p>
          <w:p w14:paraId="33347BAB" w14:textId="77777777" w:rsidR="00345229" w:rsidRDefault="00345229" w:rsidP="00EF6AF8">
            <w:pPr>
              <w:tabs>
                <w:tab w:val="left" w:pos="720"/>
              </w:tabs>
              <w:jc w:val="center"/>
              <w:rPr>
                <w:color w:val="000000"/>
              </w:rPr>
            </w:pPr>
            <w:r>
              <w:rPr>
                <w:color w:val="000000"/>
              </w:rPr>
              <w:t>(8–18)</w:t>
            </w:r>
          </w:p>
        </w:tc>
      </w:tr>
      <w:tr w:rsidR="00345229" w14:paraId="4C13DD5C" w14:textId="77777777" w:rsidTr="00F21F3B">
        <w:trPr>
          <w:jc w:val="center"/>
        </w:trPr>
        <w:tc>
          <w:tcPr>
            <w:tcW w:w="3343" w:type="dxa"/>
            <w:tcBorders>
              <w:top w:val="single" w:sz="4" w:space="0" w:color="auto"/>
              <w:left w:val="single" w:sz="4" w:space="0" w:color="auto"/>
              <w:bottom w:val="single" w:sz="4" w:space="0" w:color="auto"/>
              <w:right w:val="single" w:sz="4" w:space="0" w:color="auto"/>
            </w:tcBorders>
            <w:hideMark/>
          </w:tcPr>
          <w:p w14:paraId="65AF5C57" w14:textId="77777777" w:rsidR="00345229" w:rsidRDefault="00345229" w:rsidP="00EF6AF8">
            <w:pPr>
              <w:tabs>
                <w:tab w:val="left" w:pos="720"/>
              </w:tabs>
              <w:jc w:val="both"/>
              <w:rPr>
                <w:color w:val="000000"/>
              </w:rPr>
            </w:pPr>
            <w:r>
              <w:rPr>
                <w:color w:val="000000"/>
              </w:rPr>
              <w:t>Fizinis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765E95" w14:textId="77777777" w:rsidR="00345229" w:rsidRDefault="00345229" w:rsidP="00EF6AF8">
            <w:pPr>
              <w:tabs>
                <w:tab w:val="left" w:pos="720"/>
              </w:tabs>
              <w:jc w:val="center"/>
              <w:rPr>
                <w:color w:val="000000"/>
              </w:rPr>
            </w:pPr>
            <w:r>
              <w:rPr>
                <w:color w:val="000000"/>
              </w:rPr>
              <w:t>140–315</w:t>
            </w:r>
          </w:p>
          <w:p w14:paraId="3F173FF6" w14:textId="77777777" w:rsidR="00345229" w:rsidRDefault="00345229" w:rsidP="00EF6AF8">
            <w:pPr>
              <w:tabs>
                <w:tab w:val="left" w:pos="720"/>
              </w:tabs>
              <w:jc w:val="center"/>
              <w:rPr>
                <w:color w:val="000000"/>
              </w:rPr>
            </w:pPr>
            <w:r>
              <w:rPr>
                <w:color w:val="000000"/>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9FDA54B" w14:textId="77777777" w:rsidR="00345229" w:rsidRDefault="00345229" w:rsidP="00EF6AF8">
            <w:pPr>
              <w:tabs>
                <w:tab w:val="left" w:pos="720"/>
              </w:tabs>
              <w:jc w:val="center"/>
              <w:rPr>
                <w:color w:val="000000"/>
                <w:lang w:eastAsia="lt-LT"/>
              </w:rPr>
            </w:pPr>
            <w:r>
              <w:rPr>
                <w:color w:val="000000"/>
                <w:lang w:eastAsia="lt-LT"/>
              </w:rPr>
              <w:t>140–315</w:t>
            </w:r>
          </w:p>
          <w:p w14:paraId="12BB21CA" w14:textId="77777777" w:rsidR="00345229" w:rsidRDefault="00345229" w:rsidP="00EF6AF8">
            <w:pPr>
              <w:tabs>
                <w:tab w:val="left" w:pos="720"/>
              </w:tabs>
              <w:jc w:val="center"/>
              <w:rPr>
                <w:color w:val="000000"/>
                <w:lang w:eastAsia="lt-LT"/>
              </w:rPr>
            </w:pPr>
            <w:r>
              <w:rPr>
                <w:color w:val="000000"/>
                <w:lang w:eastAsia="lt-LT"/>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00BF975" w14:textId="77777777" w:rsidR="00345229" w:rsidRDefault="00345229" w:rsidP="00EF6AF8">
            <w:pPr>
              <w:tabs>
                <w:tab w:val="left" w:pos="720"/>
              </w:tabs>
              <w:jc w:val="center"/>
              <w:rPr>
                <w:color w:val="000000"/>
              </w:rPr>
            </w:pPr>
            <w:r>
              <w:rPr>
                <w:color w:val="000000"/>
              </w:rPr>
              <w:t>280–630</w:t>
            </w:r>
          </w:p>
          <w:p w14:paraId="566DC463" w14:textId="77777777" w:rsidR="00345229" w:rsidRDefault="00345229" w:rsidP="00EF6AF8">
            <w:pPr>
              <w:tabs>
                <w:tab w:val="left" w:pos="720"/>
              </w:tabs>
              <w:jc w:val="center"/>
              <w:rPr>
                <w:color w:val="000000"/>
              </w:rPr>
            </w:pPr>
            <w:r>
              <w:rPr>
                <w:color w:val="000000"/>
              </w:rPr>
              <w:t>(8–18)</w:t>
            </w:r>
          </w:p>
        </w:tc>
      </w:tr>
      <w:tr w:rsidR="00F21F3B" w14:paraId="027D1639" w14:textId="77777777" w:rsidTr="00F21F3B">
        <w:trPr>
          <w:jc w:val="center"/>
        </w:trPr>
        <w:tc>
          <w:tcPr>
            <w:tcW w:w="3343" w:type="dxa"/>
            <w:tcBorders>
              <w:top w:val="single" w:sz="4" w:space="0" w:color="auto"/>
              <w:left w:val="single" w:sz="4" w:space="0" w:color="auto"/>
              <w:bottom w:val="single" w:sz="4" w:space="0" w:color="auto"/>
              <w:right w:val="single" w:sz="4" w:space="0" w:color="auto"/>
            </w:tcBorders>
          </w:tcPr>
          <w:p w14:paraId="0A79587E" w14:textId="0833C6FC" w:rsidR="00F21F3B" w:rsidRPr="00F21F3B" w:rsidRDefault="00F21F3B" w:rsidP="00EF6AF8">
            <w:pPr>
              <w:tabs>
                <w:tab w:val="left" w:pos="720"/>
              </w:tabs>
              <w:jc w:val="both"/>
              <w:rPr>
                <w:color w:val="000000"/>
                <w:vertAlign w:val="superscript"/>
              </w:rPr>
            </w:pPr>
            <w:r>
              <w:rPr>
                <w:color w:val="000000"/>
              </w:rPr>
              <w:t>Gyvenimo įgūdžiai****</w:t>
            </w:r>
          </w:p>
        </w:tc>
        <w:tc>
          <w:tcPr>
            <w:tcW w:w="1985" w:type="dxa"/>
            <w:tcBorders>
              <w:top w:val="single" w:sz="4" w:space="0" w:color="auto"/>
              <w:left w:val="single" w:sz="4" w:space="0" w:color="auto"/>
              <w:bottom w:val="single" w:sz="4" w:space="0" w:color="auto"/>
              <w:right w:val="single" w:sz="4" w:space="0" w:color="auto"/>
            </w:tcBorders>
            <w:vAlign w:val="center"/>
          </w:tcPr>
          <w:p w14:paraId="6C44A214" w14:textId="0B7FFB2D" w:rsidR="00F21F3B" w:rsidRDefault="00F21F3B" w:rsidP="00EF6AF8">
            <w:pPr>
              <w:tabs>
                <w:tab w:val="left" w:pos="720"/>
              </w:tabs>
              <w:jc w:val="center"/>
              <w:rPr>
                <w:color w:val="000000"/>
              </w:rPr>
            </w:pPr>
            <w:r>
              <w:rPr>
                <w:color w:val="000000"/>
              </w:rPr>
              <w:t>****</w:t>
            </w:r>
          </w:p>
        </w:tc>
        <w:tc>
          <w:tcPr>
            <w:tcW w:w="2037" w:type="dxa"/>
            <w:tcBorders>
              <w:top w:val="single" w:sz="4" w:space="0" w:color="auto"/>
              <w:left w:val="single" w:sz="4" w:space="0" w:color="auto"/>
              <w:bottom w:val="single" w:sz="4" w:space="0" w:color="auto"/>
              <w:right w:val="single" w:sz="4" w:space="0" w:color="auto"/>
            </w:tcBorders>
            <w:vAlign w:val="center"/>
          </w:tcPr>
          <w:p w14:paraId="200ABDF9" w14:textId="21C098FA" w:rsidR="00F21F3B" w:rsidRDefault="00F21F3B" w:rsidP="00EF6AF8">
            <w:pPr>
              <w:tabs>
                <w:tab w:val="left" w:pos="720"/>
              </w:tabs>
              <w:jc w:val="center"/>
              <w:rPr>
                <w:color w:val="000000"/>
                <w:lang w:eastAsia="lt-LT"/>
              </w:rPr>
            </w:pPr>
            <w:r>
              <w:rPr>
                <w:color w:val="000000"/>
                <w:lang w:eastAsia="lt-LT"/>
              </w:rPr>
              <w:t>****</w:t>
            </w:r>
          </w:p>
        </w:tc>
        <w:tc>
          <w:tcPr>
            <w:tcW w:w="2235" w:type="dxa"/>
            <w:tcBorders>
              <w:top w:val="single" w:sz="4" w:space="0" w:color="auto"/>
              <w:left w:val="single" w:sz="4" w:space="0" w:color="auto"/>
              <w:bottom w:val="single" w:sz="4" w:space="0" w:color="auto"/>
              <w:right w:val="single" w:sz="4" w:space="0" w:color="auto"/>
            </w:tcBorders>
            <w:vAlign w:val="center"/>
          </w:tcPr>
          <w:p w14:paraId="5726B1BA" w14:textId="577E02D8" w:rsidR="00F21F3B" w:rsidRDefault="00F21F3B" w:rsidP="00EF6AF8">
            <w:pPr>
              <w:tabs>
                <w:tab w:val="left" w:pos="720"/>
              </w:tabs>
              <w:jc w:val="center"/>
              <w:rPr>
                <w:color w:val="000000"/>
              </w:rPr>
            </w:pPr>
            <w:r>
              <w:rPr>
                <w:color w:val="000000"/>
              </w:rPr>
              <w:t>****</w:t>
            </w:r>
          </w:p>
        </w:tc>
      </w:tr>
      <w:tr w:rsidR="00345229" w14:paraId="38BAA8C3" w14:textId="77777777" w:rsidTr="00F21F3B">
        <w:trPr>
          <w:jc w:val="center"/>
        </w:trPr>
        <w:tc>
          <w:tcPr>
            <w:tcW w:w="3343" w:type="dxa"/>
            <w:tcBorders>
              <w:top w:val="single" w:sz="4" w:space="0" w:color="auto"/>
              <w:left w:val="single" w:sz="4" w:space="0" w:color="auto"/>
              <w:bottom w:val="single" w:sz="4" w:space="0" w:color="auto"/>
              <w:right w:val="single" w:sz="4" w:space="0" w:color="auto"/>
            </w:tcBorders>
            <w:hideMark/>
          </w:tcPr>
          <w:p w14:paraId="311FF2A2" w14:textId="77777777" w:rsidR="00345229" w:rsidRDefault="00345229" w:rsidP="00EF6AF8">
            <w:pPr>
              <w:tabs>
                <w:tab w:val="left" w:pos="720"/>
              </w:tabs>
              <w:jc w:val="both"/>
              <w:rPr>
                <w:color w:val="000000"/>
              </w:rPr>
            </w:pPr>
            <w:r>
              <w:rPr>
                <w:color w:val="000000"/>
              </w:rPr>
              <w:t>Pamokos, skirtos mokinių ugdymosi poreikiams tenkinti, specialiajai veiklai organizuoti***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ABED05" w14:textId="77777777" w:rsidR="00345229" w:rsidRDefault="00345229" w:rsidP="00EF6AF8">
            <w:pPr>
              <w:tabs>
                <w:tab w:val="left" w:pos="720"/>
              </w:tabs>
              <w:jc w:val="center"/>
              <w:rPr>
                <w:color w:val="000000"/>
              </w:rPr>
            </w:pPr>
            <w:r>
              <w:rPr>
                <w:color w:val="000000"/>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BB0AD30" w14:textId="77777777" w:rsidR="00345229" w:rsidRDefault="00345229" w:rsidP="00EF6AF8">
            <w:pPr>
              <w:tabs>
                <w:tab w:val="left" w:pos="720"/>
              </w:tabs>
              <w:jc w:val="center"/>
              <w:rPr>
                <w:color w:val="000000"/>
                <w:lang w:eastAsia="lt-LT"/>
              </w:rPr>
            </w:pPr>
            <w:r>
              <w:rPr>
                <w:color w:val="000000"/>
              </w:rPr>
              <w:t>280 (8)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3F0D225" w14:textId="77777777" w:rsidR="00345229" w:rsidRDefault="00345229" w:rsidP="00EF6AF8">
            <w:pPr>
              <w:tabs>
                <w:tab w:val="left" w:pos="720"/>
              </w:tabs>
              <w:jc w:val="center"/>
              <w:rPr>
                <w:color w:val="000000"/>
              </w:rPr>
            </w:pPr>
            <w:r>
              <w:rPr>
                <w:color w:val="000000"/>
              </w:rPr>
              <w:t>490 (14)</w:t>
            </w:r>
          </w:p>
        </w:tc>
      </w:tr>
      <w:tr w:rsidR="00345229" w14:paraId="109A2E1C" w14:textId="77777777" w:rsidTr="00F21F3B">
        <w:trPr>
          <w:jc w:val="center"/>
        </w:trPr>
        <w:tc>
          <w:tcPr>
            <w:tcW w:w="33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E91A14" w14:textId="77777777" w:rsidR="00345229" w:rsidRDefault="00345229" w:rsidP="00EF6AF8">
            <w:pPr>
              <w:tabs>
                <w:tab w:val="left" w:pos="720"/>
              </w:tabs>
              <w:jc w:val="both"/>
              <w:rPr>
                <w:color w:val="000000"/>
              </w:rPr>
            </w:pPr>
            <w:r>
              <w:rPr>
                <w:color w:val="000000"/>
              </w:rPr>
              <w:t xml:space="preserve">Privalomas pamokų skaičius mokiniui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9A57EA" w14:textId="77777777" w:rsidR="00345229" w:rsidRDefault="00345229" w:rsidP="00EF6AF8">
            <w:pPr>
              <w:tabs>
                <w:tab w:val="left" w:pos="720"/>
              </w:tabs>
              <w:jc w:val="center"/>
              <w:rPr>
                <w:color w:val="000000"/>
              </w:rPr>
            </w:pPr>
            <w:r>
              <w:rPr>
                <w:color w:val="000000"/>
              </w:rPr>
              <w:t>700/700</w:t>
            </w:r>
          </w:p>
          <w:p w14:paraId="042BA685" w14:textId="77777777" w:rsidR="00345229" w:rsidRDefault="00345229" w:rsidP="00EF6AF8">
            <w:pPr>
              <w:tabs>
                <w:tab w:val="left" w:pos="720"/>
              </w:tabs>
              <w:jc w:val="center"/>
              <w:rPr>
                <w:color w:val="000000"/>
              </w:rPr>
            </w:pPr>
            <w:r>
              <w:rPr>
                <w:color w:val="000000"/>
              </w:rPr>
              <w:t>(20/20)</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9FEF1F" w14:textId="77777777" w:rsidR="00345229" w:rsidRDefault="00345229" w:rsidP="00EF6AF8">
            <w:pPr>
              <w:tabs>
                <w:tab w:val="left" w:pos="720"/>
              </w:tabs>
              <w:jc w:val="center"/>
              <w:rPr>
                <w:color w:val="000000"/>
              </w:rPr>
            </w:pPr>
            <w:r>
              <w:rPr>
                <w:color w:val="000000"/>
              </w:rPr>
              <w:t>700/700</w:t>
            </w:r>
          </w:p>
          <w:p w14:paraId="27A53195" w14:textId="77777777" w:rsidR="00345229" w:rsidRDefault="00345229" w:rsidP="00EF6AF8">
            <w:pPr>
              <w:tabs>
                <w:tab w:val="left" w:pos="720"/>
              </w:tabs>
              <w:jc w:val="center"/>
              <w:rPr>
                <w:color w:val="000000"/>
              </w:rPr>
            </w:pPr>
            <w:r>
              <w:rPr>
                <w:color w:val="000000"/>
              </w:rPr>
              <w:t>(20/20)</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6BF940" w14:textId="77777777" w:rsidR="00345229" w:rsidRDefault="00345229" w:rsidP="00EF6AF8">
            <w:pPr>
              <w:tabs>
                <w:tab w:val="left" w:pos="720"/>
              </w:tabs>
              <w:jc w:val="center"/>
              <w:rPr>
                <w:color w:val="000000"/>
              </w:rPr>
            </w:pPr>
            <w:r>
              <w:rPr>
                <w:color w:val="000000"/>
              </w:rPr>
              <w:t>2 800</w:t>
            </w:r>
          </w:p>
          <w:p w14:paraId="5445B0BD" w14:textId="77777777" w:rsidR="00345229" w:rsidRDefault="00345229" w:rsidP="00EF6AF8">
            <w:pPr>
              <w:tabs>
                <w:tab w:val="left" w:pos="720"/>
              </w:tabs>
              <w:jc w:val="center"/>
              <w:rPr>
                <w:color w:val="000000"/>
              </w:rPr>
            </w:pPr>
            <w:r>
              <w:rPr>
                <w:color w:val="000000"/>
              </w:rPr>
              <w:t>(80)</w:t>
            </w:r>
          </w:p>
        </w:tc>
      </w:tr>
      <w:tr w:rsidR="00345229" w14:paraId="3DD5C285" w14:textId="77777777" w:rsidTr="00F21F3B">
        <w:trPr>
          <w:jc w:val="center"/>
        </w:trPr>
        <w:tc>
          <w:tcPr>
            <w:tcW w:w="3343" w:type="dxa"/>
            <w:tcBorders>
              <w:top w:val="single" w:sz="4" w:space="0" w:color="auto"/>
              <w:left w:val="single" w:sz="4" w:space="0" w:color="auto"/>
              <w:bottom w:val="single" w:sz="4" w:space="0" w:color="auto"/>
              <w:right w:val="single" w:sz="4" w:space="0" w:color="auto"/>
            </w:tcBorders>
            <w:hideMark/>
          </w:tcPr>
          <w:p w14:paraId="05E7ADC9" w14:textId="77777777" w:rsidR="00345229" w:rsidRDefault="00345229" w:rsidP="00EF6AF8">
            <w:pPr>
              <w:tabs>
                <w:tab w:val="left" w:pos="720"/>
              </w:tabs>
              <w:jc w:val="both"/>
              <w:rPr>
                <w:color w:val="000000"/>
              </w:rPr>
            </w:pPr>
            <w:r>
              <w:rPr>
                <w:color w:val="000000"/>
              </w:rPr>
              <w:t xml:space="preserve">Neformalusis vaikų švietimas </w:t>
            </w:r>
          </w:p>
        </w:tc>
        <w:tc>
          <w:tcPr>
            <w:tcW w:w="1985" w:type="dxa"/>
            <w:tcBorders>
              <w:top w:val="single" w:sz="4" w:space="0" w:color="auto"/>
              <w:left w:val="single" w:sz="4" w:space="0" w:color="auto"/>
              <w:bottom w:val="single" w:sz="4" w:space="0" w:color="auto"/>
              <w:right w:val="single" w:sz="4" w:space="0" w:color="auto"/>
            </w:tcBorders>
            <w:hideMark/>
          </w:tcPr>
          <w:p w14:paraId="2402A1AF" w14:textId="77777777" w:rsidR="00345229" w:rsidRDefault="00345229" w:rsidP="00EF6AF8">
            <w:pPr>
              <w:tabs>
                <w:tab w:val="left" w:pos="720"/>
              </w:tabs>
              <w:jc w:val="center"/>
              <w:rPr>
                <w:color w:val="000000"/>
              </w:rPr>
            </w:pPr>
            <w:r>
              <w:rPr>
                <w:color w:val="000000"/>
              </w:rPr>
              <w:t>140 (4)</w:t>
            </w:r>
          </w:p>
        </w:tc>
        <w:tc>
          <w:tcPr>
            <w:tcW w:w="2037" w:type="dxa"/>
            <w:tcBorders>
              <w:top w:val="single" w:sz="4" w:space="0" w:color="auto"/>
              <w:left w:val="single" w:sz="4" w:space="0" w:color="auto"/>
              <w:bottom w:val="single" w:sz="4" w:space="0" w:color="auto"/>
              <w:right w:val="single" w:sz="4" w:space="0" w:color="auto"/>
            </w:tcBorders>
            <w:hideMark/>
          </w:tcPr>
          <w:p w14:paraId="140169C1" w14:textId="77777777" w:rsidR="00345229" w:rsidRDefault="00345229" w:rsidP="00EF6AF8">
            <w:pPr>
              <w:tabs>
                <w:tab w:val="left" w:pos="720"/>
              </w:tabs>
              <w:jc w:val="center"/>
              <w:rPr>
                <w:color w:val="000000"/>
              </w:rPr>
            </w:pPr>
            <w:r>
              <w:rPr>
                <w:color w:val="000000"/>
              </w:rPr>
              <w:t>140 (4)</w:t>
            </w:r>
          </w:p>
        </w:tc>
        <w:tc>
          <w:tcPr>
            <w:tcW w:w="2235" w:type="dxa"/>
            <w:tcBorders>
              <w:top w:val="single" w:sz="4" w:space="0" w:color="auto"/>
              <w:left w:val="single" w:sz="4" w:space="0" w:color="auto"/>
              <w:bottom w:val="single" w:sz="4" w:space="0" w:color="auto"/>
              <w:right w:val="single" w:sz="4" w:space="0" w:color="auto"/>
            </w:tcBorders>
            <w:hideMark/>
          </w:tcPr>
          <w:p w14:paraId="1542C6EA" w14:textId="77777777" w:rsidR="00345229" w:rsidRDefault="00345229" w:rsidP="00EF6AF8">
            <w:pPr>
              <w:tabs>
                <w:tab w:val="left" w:pos="720"/>
              </w:tabs>
              <w:jc w:val="center"/>
              <w:rPr>
                <w:color w:val="000000"/>
              </w:rPr>
            </w:pPr>
            <w:r>
              <w:rPr>
                <w:color w:val="000000"/>
              </w:rPr>
              <w:t>280 (8)</w:t>
            </w:r>
          </w:p>
        </w:tc>
      </w:tr>
    </w:tbl>
    <w:p w14:paraId="4C94350B" w14:textId="77777777" w:rsidR="00345229" w:rsidRDefault="00345229" w:rsidP="00345229">
      <w:pPr>
        <w:tabs>
          <w:tab w:val="left" w:pos="720"/>
        </w:tabs>
        <w:rPr>
          <w:color w:val="000000"/>
          <w:sz w:val="20"/>
        </w:rPr>
      </w:pPr>
      <w:r>
        <w:rPr>
          <w:color w:val="000000"/>
          <w:sz w:val="20"/>
        </w:rPr>
        <w:t xml:space="preserve">Pastabos: </w:t>
      </w:r>
    </w:p>
    <w:p w14:paraId="6CC3C0D5" w14:textId="69A9C213" w:rsidR="00345229" w:rsidRDefault="00345229" w:rsidP="00345229">
      <w:pPr>
        <w:tabs>
          <w:tab w:val="left" w:pos="720"/>
        </w:tabs>
        <w:jc w:val="both"/>
        <w:rPr>
          <w:color w:val="000000"/>
          <w:sz w:val="20"/>
        </w:rPr>
      </w:pPr>
      <w:r>
        <w:rPr>
          <w:color w:val="000000"/>
          <w:sz w:val="20"/>
        </w:rPr>
        <w:t>* kalbos ir bendravimo ugdymas</w:t>
      </w:r>
      <w:r>
        <w:rPr>
          <w:color w:val="000000"/>
          <w:sz w:val="20"/>
          <w:vertAlign w:val="superscript"/>
        </w:rPr>
        <w:t xml:space="preserve"> </w:t>
      </w:r>
      <w:r>
        <w:rPr>
          <w:color w:val="000000"/>
          <w:sz w:val="20"/>
        </w:rPr>
        <w:t>– veikla, kurią sudaro gestų kalba, sakytinė ir rašytinė lietuvių kalba, yra skiriama kurtiems</w:t>
      </w:r>
      <w:r w:rsidR="00F21F3B">
        <w:rPr>
          <w:color w:val="000000"/>
          <w:sz w:val="20"/>
        </w:rPr>
        <w:t xml:space="preserve"> </w:t>
      </w:r>
      <w:r>
        <w:rPr>
          <w:color w:val="000000"/>
          <w:sz w:val="20"/>
        </w:rPr>
        <w:t>ir neprigirdintiems vaikams bei kitų komunikacijos sutrikimų turintiems vaikams, naudojantiems alternatyviąją komunikaciją;</w:t>
      </w:r>
    </w:p>
    <w:p w14:paraId="2CC9A36A" w14:textId="77777777" w:rsidR="00345229" w:rsidRDefault="00345229" w:rsidP="00345229">
      <w:pPr>
        <w:tabs>
          <w:tab w:val="left" w:pos="720"/>
        </w:tabs>
        <w:jc w:val="both"/>
        <w:rPr>
          <w:color w:val="000000"/>
          <w:sz w:val="20"/>
        </w:rPr>
      </w:pPr>
      <w:r>
        <w:rPr>
          <w:color w:val="000000"/>
          <w:sz w:val="20"/>
        </w:rPr>
        <w:t>** veikla, kurią mokykla gali siūlyti, atsižvelgdama į mokinio galias, turimus išteklius;</w:t>
      </w:r>
    </w:p>
    <w:p w14:paraId="4E8EF30C" w14:textId="77777777" w:rsidR="00345229" w:rsidRDefault="00345229" w:rsidP="00345229">
      <w:pPr>
        <w:tabs>
          <w:tab w:val="left" w:pos="720"/>
        </w:tabs>
        <w:jc w:val="both"/>
        <w:rPr>
          <w:color w:val="000000"/>
          <w:sz w:val="20"/>
        </w:rPr>
      </w:pPr>
      <w:r>
        <w:rPr>
          <w:color w:val="000000"/>
          <w:sz w:val="20"/>
        </w:rPr>
        <w:t>*** specialioji veikla, skiriama sutrikusioms funkcijoms lavinti, specialiajai pedagoginei pagalbai teikti, atsižvelgiant į mokinio sutrikimų pobūdį.</w:t>
      </w:r>
    </w:p>
    <w:p w14:paraId="5CBC360B" w14:textId="3E8A0F01" w:rsidR="00F21F3B" w:rsidRPr="00F21F3B" w:rsidRDefault="00F21F3B" w:rsidP="00F21F3B">
      <w:pPr>
        <w:shd w:val="clear" w:color="000000" w:fill="auto"/>
        <w:ind w:right="148"/>
        <w:jc w:val="both"/>
        <w:textAlignment w:val="baseline"/>
        <w:rPr>
          <w:bCs/>
          <w:color w:val="000000"/>
          <w:szCs w:val="24"/>
          <w:lang w:eastAsia="lt-LT"/>
        </w:rPr>
      </w:pPr>
      <w:r>
        <w:rPr>
          <w:color w:val="000000"/>
          <w:sz w:val="20"/>
        </w:rPr>
        <w:t xml:space="preserve">**** </w:t>
      </w:r>
      <w:r>
        <w:rPr>
          <w:bCs/>
          <w:color w:val="000000"/>
          <w:sz w:val="20"/>
          <w:lang w:eastAsia="lt-LT"/>
        </w:rPr>
        <w:t>integruojama į kitus mokomuosius dalykus arba organizuojama atskira pamoka</w:t>
      </w:r>
      <w:r>
        <w:rPr>
          <w:bCs/>
          <w:color w:val="000000"/>
          <w:sz w:val="16"/>
          <w:szCs w:val="16"/>
          <w:lang w:eastAsia="lt-LT"/>
        </w:rPr>
        <w:t>.</w:t>
      </w:r>
    </w:p>
    <w:p w14:paraId="5D0EEF85" w14:textId="77777777" w:rsidR="00345229" w:rsidRDefault="00345229" w:rsidP="00345229">
      <w:pPr>
        <w:tabs>
          <w:tab w:val="left" w:pos="720"/>
        </w:tabs>
        <w:ind w:firstLine="567"/>
        <w:jc w:val="both"/>
        <w:rPr>
          <w:color w:val="000000"/>
          <w:szCs w:val="24"/>
        </w:rPr>
      </w:pPr>
    </w:p>
    <w:p w14:paraId="2107AB31" w14:textId="77777777" w:rsidR="00345229" w:rsidRDefault="00DC47BE" w:rsidP="00345229">
      <w:pPr>
        <w:tabs>
          <w:tab w:val="left" w:pos="720"/>
        </w:tabs>
        <w:ind w:firstLine="567"/>
        <w:jc w:val="both"/>
        <w:rPr>
          <w:color w:val="000000"/>
        </w:rPr>
      </w:pPr>
      <w:r>
        <w:rPr>
          <w:color w:val="000000"/>
        </w:rPr>
        <w:t>6</w:t>
      </w:r>
      <w:r w:rsidR="00345229">
        <w:rPr>
          <w:color w:val="000000"/>
        </w:rPr>
        <w:t>.1. mokiniui, turinčiam kompleksinių sutrikimų, kurių derinio dalis yra nežymus intelekto sutrik</w:t>
      </w:r>
      <w:r>
        <w:rPr>
          <w:color w:val="000000"/>
        </w:rPr>
        <w:t>imas, ugdymo plane, atsižvelgiant į Gimnazijos išteklius, skiriama</w:t>
      </w:r>
      <w:r w:rsidR="00345229">
        <w:rPr>
          <w:color w:val="000000"/>
        </w:rPr>
        <w:t xml:space="preserve"> specialiųjų pamokų sutrikusioms funkcijoms lavi</w:t>
      </w:r>
      <w:r>
        <w:rPr>
          <w:color w:val="000000"/>
        </w:rPr>
        <w:t>nti ir</w:t>
      </w:r>
      <w:r w:rsidR="00345229">
        <w:rPr>
          <w:color w:val="000000"/>
        </w:rPr>
        <w:t xml:space="preserve"> specialiajai pedagoginei pagalbai teikti;</w:t>
      </w:r>
    </w:p>
    <w:p w14:paraId="3E3F4387" w14:textId="77777777" w:rsidR="00345229" w:rsidRDefault="00DC47BE" w:rsidP="00345229">
      <w:pPr>
        <w:ind w:firstLine="567"/>
        <w:jc w:val="both"/>
        <w:rPr>
          <w:color w:val="000000"/>
        </w:rPr>
      </w:pPr>
      <w:r>
        <w:rPr>
          <w:color w:val="000000"/>
        </w:rPr>
        <w:t>6</w:t>
      </w:r>
      <w:r w:rsidR="00345229">
        <w:rPr>
          <w:color w:val="000000"/>
        </w:rPr>
        <w:t>.2. mokiniui, turinčiam įvairiapusių raidos sutrikimų (autizmas ir kt.), rengiant mokinio indivi</w:t>
      </w:r>
      <w:r>
        <w:rPr>
          <w:color w:val="000000"/>
        </w:rPr>
        <w:t>dualų ugdymo planą skiriama 35 pamokos per metus (1 pamoka</w:t>
      </w:r>
      <w:r w:rsidR="00345229">
        <w:rPr>
          <w:color w:val="000000"/>
        </w:rPr>
        <w:t xml:space="preserve"> per savaitę) komunikacijai ir kalbos suvokimui didinti, sunkumams socialinėse situacijose įveikti ir socialiniams ryšiams ugdymo įstaigoje formuoti, sensorinėms problemoms spręsti, kitiems įgūdžiams, reikalingiems socialinei įtraukčiai formuoti, dienotvarkei rengti ir jos laikymosi įgūdžiams formuoti;</w:t>
      </w:r>
    </w:p>
    <w:p w14:paraId="1C0E6BE2" w14:textId="77777777" w:rsidR="00345229" w:rsidRDefault="00DC47BE" w:rsidP="00345229">
      <w:pPr>
        <w:tabs>
          <w:tab w:val="left" w:pos="0"/>
          <w:tab w:val="left" w:pos="720"/>
        </w:tabs>
        <w:ind w:firstLine="567"/>
        <w:jc w:val="both"/>
        <w:rPr>
          <w:color w:val="000000"/>
        </w:rPr>
      </w:pPr>
      <w:r>
        <w:rPr>
          <w:color w:val="000000"/>
        </w:rPr>
        <w:t>6.3. dalis</w:t>
      </w:r>
      <w:r w:rsidR="00345229">
        <w:rPr>
          <w:color w:val="000000"/>
        </w:rPr>
        <w:t xml:space="preserve"> formaliojo švietim</w:t>
      </w:r>
      <w:r>
        <w:rPr>
          <w:color w:val="000000"/>
        </w:rPr>
        <w:t>o veiklų / pamokų ir neformalusis</w:t>
      </w:r>
      <w:r w:rsidR="00345229">
        <w:rPr>
          <w:color w:val="000000"/>
        </w:rPr>
        <w:t xml:space="preserve"> vai</w:t>
      </w:r>
      <w:r>
        <w:rPr>
          <w:color w:val="000000"/>
        </w:rPr>
        <w:t>kų švietimas organizuojamas</w:t>
      </w:r>
      <w:r w:rsidR="00345229">
        <w:rPr>
          <w:color w:val="000000"/>
        </w:rPr>
        <w:t xml:space="preserve"> su bendrųjų klasių mokiniais;</w:t>
      </w:r>
    </w:p>
    <w:p w14:paraId="704D8EC5" w14:textId="77777777" w:rsidR="00345229" w:rsidRDefault="00DC47BE" w:rsidP="00345229">
      <w:pPr>
        <w:tabs>
          <w:tab w:val="left" w:pos="720"/>
        </w:tabs>
        <w:ind w:firstLine="567"/>
        <w:jc w:val="both"/>
        <w:rPr>
          <w:color w:val="000000"/>
        </w:rPr>
      </w:pPr>
      <w:r>
        <w:rPr>
          <w:color w:val="000000"/>
        </w:rPr>
        <w:t>6.4</w:t>
      </w:r>
      <w:r w:rsidR="00345229">
        <w:rPr>
          <w:color w:val="000000"/>
        </w:rPr>
        <w:t xml:space="preserve">. ugdymo veiklos mokytojo nuožiūra gali būti jungiamos, keičiamos, atsižvelgiant į mokinio poreikius, sveikatos būklę, kitų ugdymo ir švietimo pagalbos teikimo procese dalyvaujančių specialistų rekomendacijas; </w:t>
      </w:r>
    </w:p>
    <w:p w14:paraId="6A6B1B51" w14:textId="77777777" w:rsidR="00345229" w:rsidRDefault="00DC47BE" w:rsidP="00345229">
      <w:pPr>
        <w:tabs>
          <w:tab w:val="left" w:pos="720"/>
        </w:tabs>
        <w:ind w:firstLine="567"/>
        <w:jc w:val="both"/>
        <w:rPr>
          <w:color w:val="000000"/>
        </w:rPr>
      </w:pPr>
      <w:r>
        <w:rPr>
          <w:color w:val="000000"/>
        </w:rPr>
        <w:t>6.5</w:t>
      </w:r>
      <w:r w:rsidR="00345229">
        <w:rPr>
          <w:color w:val="000000"/>
        </w:rPr>
        <w:t>. mokiniui, turinčiam kalbėjimo ir kalbos sutrikimų, individualioms ir grupinėms specialiosioms, logopedo pra</w:t>
      </w:r>
      <w:r>
        <w:rPr>
          <w:color w:val="000000"/>
        </w:rPr>
        <w:t>tyboms 1–4 klasėse skiriama</w:t>
      </w:r>
      <w:r w:rsidR="00345229">
        <w:rPr>
          <w:color w:val="000000"/>
        </w:rPr>
        <w:t xml:space="preserve"> 35 </w:t>
      </w:r>
      <w:r>
        <w:rPr>
          <w:color w:val="000000"/>
        </w:rPr>
        <w:t>pamokos per metus (1 pamoka</w:t>
      </w:r>
      <w:r w:rsidR="00345229">
        <w:rPr>
          <w:color w:val="000000"/>
        </w:rPr>
        <w:t xml:space="preserve"> per savaitę), jas išdėstant tolygiai ar pagal mokinio poreikius, sp</w:t>
      </w:r>
      <w:r>
        <w:rPr>
          <w:color w:val="000000"/>
        </w:rPr>
        <w:t>ecialistų rekomendacijas, Gimnazijos</w:t>
      </w:r>
      <w:r w:rsidR="00345229">
        <w:rPr>
          <w:color w:val="000000"/>
        </w:rPr>
        <w:t xml:space="preserve"> vaiko gerovės komisijos rekomendacijas, kreipiantis mokytojui, kuris moko vaiką;</w:t>
      </w:r>
    </w:p>
    <w:p w14:paraId="2A03E717" w14:textId="77777777" w:rsidR="00345229" w:rsidRDefault="00345229" w:rsidP="00345229">
      <w:pPr>
        <w:tabs>
          <w:tab w:val="left" w:pos="720"/>
          <w:tab w:val="left" w:pos="1980"/>
        </w:tabs>
        <w:jc w:val="center"/>
        <w:rPr>
          <w:b/>
          <w:lang w:eastAsia="ja-JP"/>
        </w:rPr>
      </w:pPr>
    </w:p>
    <w:p w14:paraId="72C53013" w14:textId="77777777" w:rsidR="00345229" w:rsidRDefault="00345229" w:rsidP="00345229">
      <w:pPr>
        <w:tabs>
          <w:tab w:val="left" w:pos="720"/>
          <w:tab w:val="left" w:pos="1980"/>
        </w:tabs>
        <w:jc w:val="center"/>
        <w:rPr>
          <w:b/>
          <w:bCs/>
        </w:rPr>
      </w:pPr>
      <w:r>
        <w:rPr>
          <w:b/>
          <w:bCs/>
        </w:rPr>
        <w:t>III SKYRIUS</w:t>
      </w:r>
    </w:p>
    <w:p w14:paraId="11D23720" w14:textId="77777777" w:rsidR="00345229" w:rsidRDefault="00345229" w:rsidP="00345229">
      <w:pPr>
        <w:tabs>
          <w:tab w:val="left" w:pos="720"/>
          <w:tab w:val="left" w:pos="1980"/>
        </w:tabs>
        <w:jc w:val="center"/>
        <w:rPr>
          <w:b/>
          <w:bCs/>
          <w:lang w:eastAsia="ja-JP"/>
        </w:rPr>
      </w:pPr>
      <w:r>
        <w:rPr>
          <w:b/>
          <w:bCs/>
          <w:lang w:eastAsia="ja-JP"/>
        </w:rPr>
        <w:t>PAGRINDINIO UGDYMO INDIVIDUALIZUOTOS PROGRAMOS ĮGYVENDINIMAS</w:t>
      </w:r>
    </w:p>
    <w:p w14:paraId="48998198" w14:textId="77777777" w:rsidR="00345229" w:rsidRDefault="00345229" w:rsidP="00345229">
      <w:pPr>
        <w:tabs>
          <w:tab w:val="left" w:pos="720"/>
          <w:tab w:val="left" w:pos="1980"/>
        </w:tabs>
        <w:jc w:val="center"/>
        <w:rPr>
          <w:b/>
          <w:lang w:eastAsia="ja-JP"/>
        </w:rPr>
      </w:pPr>
    </w:p>
    <w:p w14:paraId="440D7C2F" w14:textId="0ECB0316" w:rsidR="00345229" w:rsidRDefault="00DC47BE" w:rsidP="00345229">
      <w:pPr>
        <w:ind w:firstLine="567"/>
        <w:jc w:val="both"/>
      </w:pPr>
      <w:r>
        <w:rPr>
          <w:lang w:eastAsia="ja-JP"/>
        </w:rPr>
        <w:t>7</w:t>
      </w:r>
      <w:r w:rsidR="00345229">
        <w:rPr>
          <w:lang w:eastAsia="ja-JP"/>
        </w:rPr>
        <w:t xml:space="preserve">. Mokiniui, kuris mokosi pagal pagrindinio ugdymo individualizuotą programą dėl nežymaus intelekto sutrikimo, ugdymo planas rengiamas vadovaujantis Bendrųjų ugdymo planų </w:t>
      </w:r>
      <w:r w:rsidR="00E45F09">
        <w:rPr>
          <w:lang w:eastAsia="ja-JP"/>
        </w:rPr>
        <w:t>91</w:t>
      </w:r>
      <w:r w:rsidR="00345229">
        <w:rPr>
          <w:lang w:eastAsia="ja-JP"/>
        </w:rPr>
        <w:t xml:space="preserve"> punkte nustatytų dalykų programoms įgyvendinti pamokų skaičiumi, kuris, atsižvelgiant į mokymosi formą ir mokymo proceso organizavimo būdą, gali būti koreguojamas iki 35 procentų, pritaikant ugdymo turinį asmens specialiesiems ugdymosi poreikiams ir individualiam ugdymo planui įgyvendinti:</w:t>
      </w:r>
    </w:p>
    <w:p w14:paraId="5461FA5A" w14:textId="77777777" w:rsidR="00345229" w:rsidRDefault="00DC47BE" w:rsidP="00345229">
      <w:pPr>
        <w:ind w:firstLine="567"/>
        <w:jc w:val="both"/>
      </w:pPr>
      <w:r>
        <w:t>7</w:t>
      </w:r>
      <w:r w:rsidR="00345229">
        <w:t xml:space="preserve">.1. keičiamas (mažinamas, didinamas) dalykams skirtų pamokų skaičius; </w:t>
      </w:r>
    </w:p>
    <w:p w14:paraId="4DCE4262" w14:textId="77777777" w:rsidR="00345229" w:rsidRDefault="00DC47BE" w:rsidP="00345229">
      <w:pPr>
        <w:ind w:firstLine="567"/>
        <w:jc w:val="both"/>
      </w:pPr>
      <w:r>
        <w:t>7</w:t>
      </w:r>
      <w:r w:rsidR="00345229">
        <w:t>.2. numatoma papildoma mokytojo pagalba;</w:t>
      </w:r>
    </w:p>
    <w:p w14:paraId="7CD594D2" w14:textId="77777777" w:rsidR="00345229" w:rsidRDefault="00DC47BE" w:rsidP="00345229">
      <w:pPr>
        <w:ind w:firstLine="567"/>
        <w:jc w:val="both"/>
      </w:pPr>
      <w:r>
        <w:t>7</w:t>
      </w:r>
      <w:r w:rsidR="00345229">
        <w:t>.3. planuojamos specialiosios pamokos;</w:t>
      </w:r>
    </w:p>
    <w:p w14:paraId="28BB39B9" w14:textId="0EBA84DC" w:rsidR="00345229" w:rsidRDefault="00DC47BE" w:rsidP="00345229">
      <w:pPr>
        <w:ind w:firstLine="567"/>
        <w:jc w:val="both"/>
      </w:pPr>
      <w:r>
        <w:lastRenderedPageBreak/>
        <w:t>7</w:t>
      </w:r>
      <w:r w:rsidR="00345229">
        <w:t>.4.</w:t>
      </w:r>
      <w:r w:rsidR="00E45F09">
        <w:t xml:space="preserve"> </w:t>
      </w:r>
      <w:r w:rsidR="00345229">
        <w:t>didinamas pamokų skaičius, skirtas meniniam, technologiniam ugdymui, kitiems dalykams mokyti, socialinei veiklai, karjeros ugdymo kompetencijoms ugdyti;</w:t>
      </w:r>
    </w:p>
    <w:p w14:paraId="31A22462" w14:textId="77777777" w:rsidR="00345229" w:rsidRDefault="003774EF" w:rsidP="00345229">
      <w:pPr>
        <w:ind w:firstLine="567"/>
        <w:jc w:val="both"/>
      </w:pPr>
      <w:r>
        <w:t>7</w:t>
      </w:r>
      <w:r w:rsidR="00345229">
        <w:t>.5. keičiamas specialiųjų pamokų, pratybų ir individualiai pagalbai skiriamų valandų (pamokų) skaičius per mokslo metus, atsižvelgiant į mokinio reikmes, švietimo pagalbos specialistų, vaiko gerovės komisijos ar pedagoginės psichologinės tarnybos rekomendacijas;</w:t>
      </w:r>
    </w:p>
    <w:p w14:paraId="345A8397" w14:textId="7188E194" w:rsidR="00345229" w:rsidRDefault="003774EF" w:rsidP="00345229">
      <w:pPr>
        <w:tabs>
          <w:tab w:val="left" w:pos="420"/>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t>7</w:t>
      </w:r>
      <w:r w:rsidR="00345229">
        <w:t>.6. iki 7</w:t>
      </w:r>
      <w:r w:rsidR="007E4C66">
        <w:t>2</w:t>
      </w:r>
      <w:r w:rsidR="00345229">
        <w:t xml:space="preserve"> pamokų per metus mažinamas minimalus privalomų pamokų skaičius, bet didinamas neformaliojo švietimo valandų skaičius ar organizuojamos veiklos, lavinančios praktinius gebėjimus;</w:t>
      </w:r>
    </w:p>
    <w:p w14:paraId="0F771658" w14:textId="47A9DBD1" w:rsidR="00345229" w:rsidRDefault="003774EF" w:rsidP="00345229">
      <w:pPr>
        <w:tabs>
          <w:tab w:val="left" w:pos="420"/>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t>7</w:t>
      </w:r>
      <w:r w:rsidR="00345229">
        <w:t xml:space="preserve">.7. </w:t>
      </w:r>
      <w:r>
        <w:t>jei ugdymas įgyvendinamas pagal Bendrųjų ugdymo planų 8</w:t>
      </w:r>
      <w:r w:rsidR="007E4C66">
        <w:t>4</w:t>
      </w:r>
      <w:r>
        <w:t xml:space="preserve"> punkt</w:t>
      </w:r>
      <w:r w:rsidR="007E4C66">
        <w:t>ą</w:t>
      </w:r>
      <w:r>
        <w:t>, vietoje kelių vienos srities dalykų gali būti siūloma</w:t>
      </w:r>
      <w:r w:rsidRPr="003774EF">
        <w:t xml:space="preserve"> </w:t>
      </w:r>
      <w:r>
        <w:t>projektinė veikla</w:t>
      </w:r>
      <w:r w:rsidR="007E4C66">
        <w:t>;</w:t>
      </w:r>
    </w:p>
    <w:p w14:paraId="66A0E351" w14:textId="5EFB599D" w:rsidR="00345229" w:rsidRDefault="003774EF" w:rsidP="00345229">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t>7</w:t>
      </w:r>
      <w:r w:rsidR="00345229">
        <w:t xml:space="preserve">.8. </w:t>
      </w:r>
      <w:r>
        <w:t xml:space="preserve">technologijų dalyko siūloma </w:t>
      </w:r>
      <w:r w:rsidR="00036ECF">
        <w:t xml:space="preserve">tik </w:t>
      </w:r>
      <w:r>
        <w:t>viena technologijų programa;</w:t>
      </w:r>
    </w:p>
    <w:p w14:paraId="453D80DA" w14:textId="6D3F5B22" w:rsidR="00345229" w:rsidRDefault="003774EF" w:rsidP="00345229">
      <w:pPr>
        <w:ind w:firstLine="567"/>
        <w:jc w:val="both"/>
      </w:pPr>
      <w:r>
        <w:rPr>
          <w:lang w:eastAsia="ja-JP"/>
        </w:rPr>
        <w:t>7.9</w:t>
      </w:r>
      <w:r w:rsidR="00345229">
        <w:rPr>
          <w:lang w:eastAsia="ja-JP"/>
        </w:rPr>
        <w:t>. mokiniui, turinčiam kompleksinių negalių, elgesio ir emocijų sutrikim</w:t>
      </w:r>
      <w:r>
        <w:rPr>
          <w:lang w:eastAsia="ja-JP"/>
        </w:rPr>
        <w:t>ų, specialiosioms pratyboms 5–II</w:t>
      </w:r>
      <w:r w:rsidR="00345229">
        <w:rPr>
          <w:lang w:eastAsia="ja-JP"/>
        </w:rPr>
        <w:t xml:space="preserve"> klas</w:t>
      </w:r>
      <w:r>
        <w:rPr>
          <w:lang w:eastAsia="ja-JP"/>
        </w:rPr>
        <w:t>ėse skiriama iki 3</w:t>
      </w:r>
      <w:r w:rsidR="00036ECF">
        <w:rPr>
          <w:lang w:eastAsia="ja-JP"/>
        </w:rPr>
        <w:t>6</w:t>
      </w:r>
      <w:r w:rsidR="00345229">
        <w:rPr>
          <w:lang w:eastAsia="ja-JP"/>
        </w:rPr>
        <w:t xml:space="preserve"> pamokų per metus naudojimosi kompiuteriu, specialiosiomis mokymo priemonėmis įgūdžiams formuoti, pažinimo funkcijoms lavinti, dalykų mokymosi spragoms šalinti.</w:t>
      </w:r>
    </w:p>
    <w:p w14:paraId="638510A5" w14:textId="77777777" w:rsidR="00345229" w:rsidRDefault="003774EF" w:rsidP="00345229">
      <w:pPr>
        <w:ind w:firstLine="567"/>
        <w:jc w:val="both"/>
        <w:rPr>
          <w:lang w:eastAsia="ja-JP"/>
        </w:rPr>
      </w:pPr>
      <w:r>
        <w:rPr>
          <w:lang w:eastAsia="ja-JP"/>
        </w:rPr>
        <w:t>8</w:t>
      </w:r>
      <w:r w:rsidR="00345229">
        <w:rPr>
          <w:lang w:eastAsia="ja-JP"/>
        </w:rPr>
        <w:t>. Mokiniui, kuris mokosi pagal pagrindinio ugdymo individualizuotą programą dėl vidutinio intelekto sutrikimo, ugdymo planas rengiamas:</w:t>
      </w:r>
    </w:p>
    <w:p w14:paraId="02DC87E6" w14:textId="10CA16A4" w:rsidR="00345229" w:rsidRDefault="003774EF" w:rsidP="00345229">
      <w:pPr>
        <w:tabs>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426"/>
        <w:jc w:val="both"/>
        <w:rPr>
          <w:szCs w:val="24"/>
        </w:rPr>
      </w:pPr>
      <w:r>
        <w:rPr>
          <w:lang w:eastAsia="ja-JP"/>
        </w:rPr>
        <w:t xml:space="preserve">  8</w:t>
      </w:r>
      <w:r w:rsidR="00345229">
        <w:rPr>
          <w:lang w:eastAsia="ja-JP"/>
        </w:rPr>
        <w:t>.1. besimokančiam bendrosios paskirties klasėje, – vadovaujantis Bendrųjų ugdymo planų 8</w:t>
      </w:r>
      <w:r w:rsidR="00036ECF">
        <w:rPr>
          <w:lang w:eastAsia="ja-JP"/>
        </w:rPr>
        <w:t>4</w:t>
      </w:r>
      <w:r w:rsidR="00345229">
        <w:rPr>
          <w:lang w:eastAsia="ja-JP"/>
        </w:rPr>
        <w:t xml:space="preserve">, </w:t>
      </w:r>
      <w:r w:rsidR="00036ECF">
        <w:rPr>
          <w:lang w:eastAsia="ja-JP"/>
        </w:rPr>
        <w:t>90</w:t>
      </w:r>
      <w:r w:rsidR="00345229">
        <w:rPr>
          <w:lang w:eastAsia="ja-JP"/>
        </w:rPr>
        <w:t> punktuose  nurodytu dalykų programoms pamokų skaičiumi, kuris, atsižvelgiant į mokymosi formą ir mokymo proceso organizavimo būdą, gali būti koreguojamas iki 40 procentų, pritaikant ugdymo turinį asmens specialiesiems ugdymosi poreikiams ir individualiam ugdymo planui įgyvendinti</w:t>
      </w:r>
      <w:r w:rsidR="00345229">
        <w:t xml:space="preserve"> arba dalis ugdymo turinio gali būti įgyvendinama atskiromis veiklomis;</w:t>
      </w:r>
    </w:p>
    <w:p w14:paraId="615642FE" w14:textId="77777777" w:rsidR="00345229" w:rsidRDefault="00A13C9E" w:rsidP="00345229">
      <w:pPr>
        <w:ind w:firstLine="426"/>
        <w:jc w:val="both"/>
        <w:rPr>
          <w:lang w:eastAsia="ja-JP"/>
        </w:rPr>
      </w:pPr>
      <w:r>
        <w:rPr>
          <w:color w:val="000000"/>
        </w:rPr>
        <w:t>8.2</w:t>
      </w:r>
      <w:r w:rsidR="00345229">
        <w:rPr>
          <w:color w:val="000000"/>
        </w:rPr>
        <w:t xml:space="preserve">. </w:t>
      </w:r>
      <w:r w:rsidR="00345229">
        <w:t>mokiniui, turinčiam vidutinį, žymų ir labai žymų intelekto sutrikimą, skiriama 560 pamokų per dvejus mokslo metus (8 pamokas per savaitę), iš jų ne mažiau kaip 70 pamokų per dvejus mokslo metus galima skirti specialiosioms pamokoms ar specialiajai pedagoginei pagalbai teikti.</w:t>
      </w:r>
    </w:p>
    <w:p w14:paraId="4554EC35" w14:textId="77777777" w:rsidR="00345229" w:rsidRDefault="00A13C9E" w:rsidP="00345229">
      <w:pPr>
        <w:ind w:firstLine="426"/>
        <w:jc w:val="both"/>
        <w:rPr>
          <w:lang w:eastAsia="ja-JP"/>
        </w:rPr>
      </w:pPr>
      <w:r>
        <w:rPr>
          <w:lang w:eastAsia="ja-JP"/>
        </w:rPr>
        <w:t>9</w:t>
      </w:r>
      <w:r w:rsidR="00345229">
        <w:rPr>
          <w:lang w:eastAsia="ja-JP"/>
        </w:rPr>
        <w:t xml:space="preserve">. </w:t>
      </w:r>
      <w:r w:rsidR="00345229">
        <w:t xml:space="preserve">Minimalus pamokų skaičius pagrindinio ugdymo </w:t>
      </w:r>
      <w:r w:rsidR="00345229">
        <w:rPr>
          <w:lang w:eastAsia="ja-JP"/>
        </w:rPr>
        <w:t>individualizuotai</w:t>
      </w:r>
      <w:r w:rsidR="00345229">
        <w:t xml:space="preserve"> programai grupinio mokymosi forma kasdieniu ar nuotoliniu mokymo proceso organizavimo būdu įgyvendinti per dvejus mokslo metus:</w:t>
      </w:r>
    </w:p>
    <w:tbl>
      <w:tblPr>
        <w:tblW w:w="867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77"/>
        <w:gridCol w:w="869"/>
        <w:gridCol w:w="900"/>
        <w:gridCol w:w="1440"/>
        <w:gridCol w:w="1684"/>
      </w:tblGrid>
      <w:tr w:rsidR="00345229" w14:paraId="344E19C5" w14:textId="77777777" w:rsidTr="00F61D4E">
        <w:trPr>
          <w:jc w:val="center"/>
        </w:trPr>
        <w:tc>
          <w:tcPr>
            <w:tcW w:w="3777" w:type="dxa"/>
            <w:tcBorders>
              <w:top w:val="single" w:sz="4" w:space="0" w:color="auto"/>
              <w:left w:val="single" w:sz="4" w:space="0" w:color="auto"/>
              <w:bottom w:val="single" w:sz="4" w:space="0" w:color="auto"/>
              <w:right w:val="single" w:sz="4" w:space="0" w:color="auto"/>
              <w:tl2br w:val="single" w:sz="4" w:space="0" w:color="auto"/>
            </w:tcBorders>
            <w:hideMark/>
          </w:tcPr>
          <w:p w14:paraId="65F6873E" w14:textId="77777777" w:rsidR="00345229" w:rsidRDefault="00345229" w:rsidP="00EF6AF8">
            <w:pPr>
              <w:spacing w:line="254" w:lineRule="auto"/>
              <w:ind w:firstLine="1540"/>
              <w:jc w:val="both"/>
              <w:rPr>
                <w:sz w:val="22"/>
                <w:szCs w:val="22"/>
              </w:rPr>
            </w:pPr>
            <w:r>
              <w:rPr>
                <w:sz w:val="22"/>
                <w:szCs w:val="22"/>
              </w:rPr>
              <w:t>Ugdymo metai, klasė</w:t>
            </w:r>
          </w:p>
          <w:p w14:paraId="4F82F132" w14:textId="77777777" w:rsidR="00F61D4E" w:rsidRDefault="00F61D4E" w:rsidP="00EF6AF8">
            <w:pPr>
              <w:spacing w:line="254" w:lineRule="auto"/>
              <w:jc w:val="both"/>
              <w:rPr>
                <w:sz w:val="22"/>
                <w:szCs w:val="22"/>
              </w:rPr>
            </w:pPr>
          </w:p>
          <w:p w14:paraId="3DAF3522" w14:textId="239613D1" w:rsidR="00345229" w:rsidRDefault="00345229" w:rsidP="00EF6AF8">
            <w:pPr>
              <w:spacing w:line="254" w:lineRule="auto"/>
              <w:jc w:val="both"/>
              <w:rPr>
                <w:sz w:val="22"/>
                <w:szCs w:val="22"/>
              </w:rPr>
            </w:pPr>
            <w:r>
              <w:rPr>
                <w:sz w:val="22"/>
                <w:szCs w:val="22"/>
              </w:rPr>
              <w:t>Veiklos sritys, dalykai</w:t>
            </w:r>
          </w:p>
        </w:tc>
        <w:tc>
          <w:tcPr>
            <w:tcW w:w="869" w:type="dxa"/>
            <w:tcBorders>
              <w:top w:val="single" w:sz="4" w:space="0" w:color="auto"/>
              <w:left w:val="single" w:sz="4" w:space="0" w:color="auto"/>
              <w:bottom w:val="single" w:sz="4" w:space="0" w:color="auto"/>
              <w:right w:val="single" w:sz="4" w:space="0" w:color="auto"/>
            </w:tcBorders>
            <w:hideMark/>
          </w:tcPr>
          <w:p w14:paraId="05962A81" w14:textId="1D08E0F8" w:rsidR="00345229" w:rsidRDefault="00345229" w:rsidP="00F61D4E">
            <w:pPr>
              <w:spacing w:line="254" w:lineRule="auto"/>
              <w:jc w:val="center"/>
              <w:rPr>
                <w:sz w:val="22"/>
                <w:szCs w:val="22"/>
              </w:rPr>
            </w:pPr>
            <w:r>
              <w:rPr>
                <w:sz w:val="22"/>
                <w:szCs w:val="22"/>
              </w:rPr>
              <w:t>5–6</w:t>
            </w:r>
            <w:r w:rsidR="00F61D4E">
              <w:rPr>
                <w:sz w:val="22"/>
                <w:szCs w:val="22"/>
              </w:rPr>
              <w:t xml:space="preserve"> klasėse</w:t>
            </w:r>
          </w:p>
        </w:tc>
        <w:tc>
          <w:tcPr>
            <w:tcW w:w="900" w:type="dxa"/>
            <w:tcBorders>
              <w:top w:val="single" w:sz="4" w:space="0" w:color="auto"/>
              <w:left w:val="single" w:sz="4" w:space="0" w:color="auto"/>
              <w:bottom w:val="single" w:sz="4" w:space="0" w:color="auto"/>
              <w:right w:val="single" w:sz="4" w:space="0" w:color="auto"/>
            </w:tcBorders>
            <w:hideMark/>
          </w:tcPr>
          <w:p w14:paraId="6CE93F79" w14:textId="726E5DBA" w:rsidR="00345229" w:rsidRDefault="00345229" w:rsidP="00F61D4E">
            <w:pPr>
              <w:spacing w:line="254" w:lineRule="auto"/>
              <w:jc w:val="center"/>
              <w:rPr>
                <w:sz w:val="22"/>
                <w:szCs w:val="22"/>
              </w:rPr>
            </w:pPr>
            <w:r>
              <w:rPr>
                <w:sz w:val="22"/>
                <w:szCs w:val="22"/>
              </w:rPr>
              <w:t>7–8</w:t>
            </w:r>
            <w:r w:rsidR="00F61D4E">
              <w:rPr>
                <w:sz w:val="22"/>
                <w:szCs w:val="22"/>
              </w:rPr>
              <w:t xml:space="preserve"> klasėse</w:t>
            </w:r>
          </w:p>
        </w:tc>
        <w:tc>
          <w:tcPr>
            <w:tcW w:w="1440" w:type="dxa"/>
            <w:tcBorders>
              <w:top w:val="single" w:sz="4" w:space="0" w:color="auto"/>
              <w:left w:val="single" w:sz="4" w:space="0" w:color="auto"/>
              <w:bottom w:val="single" w:sz="4" w:space="0" w:color="auto"/>
              <w:right w:val="single" w:sz="4" w:space="0" w:color="auto"/>
            </w:tcBorders>
            <w:hideMark/>
          </w:tcPr>
          <w:p w14:paraId="4B34F007" w14:textId="149141CD" w:rsidR="00345229" w:rsidRDefault="00F61D4E" w:rsidP="00F61D4E">
            <w:pPr>
              <w:spacing w:line="254" w:lineRule="auto"/>
              <w:jc w:val="center"/>
              <w:rPr>
                <w:sz w:val="22"/>
                <w:szCs w:val="22"/>
              </w:rPr>
            </w:pPr>
            <w:r>
              <w:rPr>
                <w:sz w:val="22"/>
                <w:szCs w:val="22"/>
              </w:rPr>
              <w:t>I-II gimnazinėse klasėse</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8E92C1C" w14:textId="77777777" w:rsidR="00345229" w:rsidRDefault="00345229" w:rsidP="00EF6AF8">
            <w:pPr>
              <w:spacing w:line="254" w:lineRule="auto"/>
              <w:jc w:val="center"/>
              <w:rPr>
                <w:sz w:val="22"/>
                <w:szCs w:val="22"/>
              </w:rPr>
            </w:pPr>
            <w:r>
              <w:rPr>
                <w:sz w:val="22"/>
                <w:szCs w:val="22"/>
              </w:rPr>
              <w:t>Iš viso per 6 ugdymo metus</w:t>
            </w:r>
          </w:p>
        </w:tc>
      </w:tr>
      <w:tr w:rsidR="00345229" w14:paraId="3AE07B15" w14:textId="77777777" w:rsidTr="00F61D4E">
        <w:trPr>
          <w:jc w:val="center"/>
        </w:trPr>
        <w:tc>
          <w:tcPr>
            <w:tcW w:w="3777" w:type="dxa"/>
            <w:tcBorders>
              <w:top w:val="single" w:sz="4" w:space="0" w:color="auto"/>
              <w:left w:val="single" w:sz="4" w:space="0" w:color="auto"/>
              <w:bottom w:val="single" w:sz="4" w:space="0" w:color="auto"/>
              <w:right w:val="single" w:sz="4" w:space="0" w:color="auto"/>
            </w:tcBorders>
            <w:hideMark/>
          </w:tcPr>
          <w:p w14:paraId="333F6E1D" w14:textId="77777777" w:rsidR="00345229" w:rsidRDefault="00345229" w:rsidP="00EF6AF8">
            <w:pPr>
              <w:spacing w:line="254" w:lineRule="auto"/>
              <w:jc w:val="both"/>
              <w:rPr>
                <w:sz w:val="22"/>
                <w:szCs w:val="22"/>
              </w:rPr>
            </w:pPr>
            <w:r>
              <w:rPr>
                <w:sz w:val="22"/>
                <w:szCs w:val="22"/>
              </w:rPr>
              <w:t>Dorinis ugdymas</w:t>
            </w:r>
          </w:p>
          <w:p w14:paraId="23701652" w14:textId="1C23A966" w:rsidR="00345229" w:rsidRDefault="00345229" w:rsidP="00EF6AF8">
            <w:pPr>
              <w:spacing w:line="254" w:lineRule="auto"/>
              <w:jc w:val="both"/>
              <w:rPr>
                <w:sz w:val="22"/>
                <w:szCs w:val="22"/>
              </w:rPr>
            </w:pPr>
            <w:r>
              <w:rPr>
                <w:sz w:val="22"/>
                <w:szCs w:val="22"/>
              </w:rPr>
              <w:t>Kalbos ir bendravimo ugdymas</w:t>
            </w:r>
            <w:r w:rsidR="00AC6F4B">
              <w:rPr>
                <w:sz w:val="22"/>
                <w:szCs w:val="22"/>
              </w:rPr>
              <w:t>**</w:t>
            </w:r>
          </w:p>
          <w:p w14:paraId="1E14FBB7" w14:textId="77777777" w:rsidR="00345229" w:rsidRDefault="00345229" w:rsidP="00EF6AF8">
            <w:pPr>
              <w:spacing w:line="254" w:lineRule="auto"/>
              <w:jc w:val="both"/>
              <w:rPr>
                <w:sz w:val="22"/>
                <w:szCs w:val="22"/>
              </w:rPr>
            </w:pPr>
            <w:r>
              <w:rPr>
                <w:sz w:val="22"/>
                <w:szCs w:val="22"/>
              </w:rPr>
              <w:t>Pažintinė veikla</w:t>
            </w:r>
          </w:p>
          <w:p w14:paraId="2609709A" w14:textId="77777777" w:rsidR="00345229" w:rsidRDefault="00345229" w:rsidP="00EF6AF8">
            <w:pPr>
              <w:spacing w:line="254" w:lineRule="auto"/>
              <w:jc w:val="both"/>
              <w:rPr>
                <w:sz w:val="22"/>
                <w:szCs w:val="22"/>
              </w:rPr>
            </w:pPr>
            <w:r>
              <w:rPr>
                <w:sz w:val="22"/>
                <w:szCs w:val="22"/>
              </w:rPr>
              <w:t>Orientacinė veikla</w:t>
            </w:r>
          </w:p>
          <w:p w14:paraId="5331849C" w14:textId="77777777" w:rsidR="00345229" w:rsidRDefault="00345229" w:rsidP="00EF6AF8">
            <w:pPr>
              <w:spacing w:line="254" w:lineRule="auto"/>
              <w:jc w:val="both"/>
              <w:rPr>
                <w:sz w:val="22"/>
                <w:szCs w:val="22"/>
              </w:rPr>
            </w:pPr>
            <w:r>
              <w:rPr>
                <w:sz w:val="22"/>
                <w:szCs w:val="22"/>
              </w:rPr>
              <w:t>Užsienio kalba***</w:t>
            </w:r>
          </w:p>
          <w:p w14:paraId="2DB92525" w14:textId="17109D61" w:rsidR="00345229" w:rsidRDefault="00345229" w:rsidP="00EF6AF8">
            <w:pPr>
              <w:spacing w:line="254" w:lineRule="auto"/>
              <w:jc w:val="both"/>
              <w:rPr>
                <w:sz w:val="22"/>
                <w:szCs w:val="22"/>
              </w:rPr>
            </w:pPr>
            <w:r>
              <w:rPr>
                <w:sz w:val="22"/>
                <w:szCs w:val="22"/>
              </w:rPr>
              <w:t>Informa</w:t>
            </w:r>
            <w:r w:rsidR="00AC6F4B">
              <w:rPr>
                <w:sz w:val="22"/>
                <w:szCs w:val="22"/>
              </w:rPr>
              <w:t>tika</w:t>
            </w:r>
            <w:r>
              <w:rPr>
                <w:sz w:val="22"/>
                <w:szCs w:val="22"/>
              </w:rPr>
              <w:t>***</w:t>
            </w:r>
          </w:p>
          <w:p w14:paraId="32D2D96E" w14:textId="77777777" w:rsidR="00345229" w:rsidRDefault="00345229" w:rsidP="00EF6AF8">
            <w:pPr>
              <w:spacing w:line="254" w:lineRule="auto"/>
              <w:jc w:val="both"/>
              <w:rPr>
                <w:sz w:val="22"/>
                <w:szCs w:val="22"/>
              </w:rPr>
            </w:pPr>
            <w:r>
              <w:rPr>
                <w:sz w:val="22"/>
                <w:szCs w:val="22"/>
              </w:rPr>
              <w:t>Medijų ir informacinis raštingumas***</w:t>
            </w:r>
          </w:p>
          <w:p w14:paraId="5DEC1465" w14:textId="77777777" w:rsidR="00345229" w:rsidRDefault="00345229" w:rsidP="00EF6AF8">
            <w:pPr>
              <w:spacing w:line="254" w:lineRule="auto"/>
              <w:jc w:val="both"/>
              <w:rPr>
                <w:sz w:val="22"/>
                <w:szCs w:val="22"/>
              </w:rPr>
            </w:pPr>
            <w:r>
              <w:rPr>
                <w:sz w:val="22"/>
                <w:szCs w:val="22"/>
              </w:rPr>
              <w:t>Meninė veikla</w:t>
            </w:r>
          </w:p>
          <w:p w14:paraId="219D4BDE" w14:textId="77777777" w:rsidR="00345229" w:rsidRDefault="00345229" w:rsidP="00EF6AF8">
            <w:pPr>
              <w:spacing w:line="254" w:lineRule="auto"/>
              <w:jc w:val="both"/>
              <w:rPr>
                <w:sz w:val="22"/>
                <w:szCs w:val="22"/>
              </w:rPr>
            </w:pPr>
            <w:r>
              <w:rPr>
                <w:sz w:val="22"/>
                <w:szCs w:val="22"/>
              </w:rPr>
              <w:t>Fizinė veikla</w:t>
            </w:r>
          </w:p>
          <w:p w14:paraId="44D752D0" w14:textId="6F8DD05E" w:rsidR="00AC6F4B" w:rsidRDefault="00AC6F4B" w:rsidP="00EF6AF8">
            <w:pPr>
              <w:spacing w:line="254" w:lineRule="auto"/>
              <w:jc w:val="both"/>
              <w:rPr>
                <w:sz w:val="22"/>
                <w:szCs w:val="22"/>
              </w:rPr>
            </w:pPr>
            <w:r>
              <w:rPr>
                <w:sz w:val="22"/>
                <w:szCs w:val="22"/>
              </w:rPr>
              <w:t>Gyvenimo įgūdžiai</w:t>
            </w:r>
          </w:p>
        </w:tc>
        <w:tc>
          <w:tcPr>
            <w:tcW w:w="869" w:type="dxa"/>
            <w:tcBorders>
              <w:top w:val="single" w:sz="4" w:space="0" w:color="auto"/>
              <w:left w:val="single" w:sz="4" w:space="0" w:color="auto"/>
              <w:bottom w:val="single" w:sz="4" w:space="0" w:color="auto"/>
              <w:right w:val="single" w:sz="4" w:space="0" w:color="auto"/>
            </w:tcBorders>
            <w:vAlign w:val="center"/>
          </w:tcPr>
          <w:p w14:paraId="1390D387" w14:textId="52DB71AB" w:rsidR="00345229" w:rsidRDefault="00345229" w:rsidP="00EF6AF8">
            <w:pPr>
              <w:spacing w:line="254" w:lineRule="auto"/>
              <w:jc w:val="center"/>
              <w:rPr>
                <w:sz w:val="22"/>
                <w:szCs w:val="22"/>
              </w:rPr>
            </w:pPr>
            <w:r>
              <w:rPr>
                <w:sz w:val="22"/>
                <w:szCs w:val="22"/>
              </w:rPr>
              <w:t>1 1</w:t>
            </w:r>
            <w:r w:rsidR="00AC6F4B">
              <w:rPr>
                <w:sz w:val="22"/>
                <w:szCs w:val="22"/>
              </w:rPr>
              <w:t>52</w:t>
            </w:r>
          </w:p>
          <w:p w14:paraId="360F8CFA" w14:textId="77777777" w:rsidR="00345229" w:rsidRDefault="00345229" w:rsidP="00EF6AF8">
            <w:pPr>
              <w:spacing w:line="254"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0DA02FBC" w14:textId="756084B5" w:rsidR="00345229" w:rsidRDefault="00345229" w:rsidP="00EF6AF8">
            <w:pPr>
              <w:spacing w:line="254" w:lineRule="auto"/>
              <w:jc w:val="center"/>
              <w:rPr>
                <w:sz w:val="22"/>
                <w:szCs w:val="22"/>
              </w:rPr>
            </w:pPr>
            <w:r>
              <w:rPr>
                <w:sz w:val="22"/>
                <w:szCs w:val="22"/>
              </w:rPr>
              <w:t>1 1</w:t>
            </w:r>
            <w:r w:rsidR="00AC6F4B">
              <w:rPr>
                <w:sz w:val="22"/>
                <w:szCs w:val="22"/>
              </w:rPr>
              <w:t>52</w:t>
            </w:r>
          </w:p>
          <w:p w14:paraId="5553FBC3" w14:textId="77777777" w:rsidR="00345229" w:rsidRDefault="00345229" w:rsidP="00EF6AF8">
            <w:pPr>
              <w:spacing w:line="254" w:lineRule="auto"/>
              <w:jc w:val="center"/>
              <w:rPr>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1EE5816" w14:textId="16B0816D" w:rsidR="00345229" w:rsidRDefault="00345229" w:rsidP="00EF6AF8">
            <w:pPr>
              <w:spacing w:line="254" w:lineRule="auto"/>
              <w:jc w:val="center"/>
              <w:rPr>
                <w:sz w:val="22"/>
                <w:szCs w:val="22"/>
              </w:rPr>
            </w:pPr>
            <w:r>
              <w:rPr>
                <w:sz w:val="22"/>
                <w:szCs w:val="22"/>
              </w:rPr>
              <w:t>1 1</w:t>
            </w:r>
            <w:r w:rsidR="00AC6F4B">
              <w:rPr>
                <w:sz w:val="22"/>
                <w:szCs w:val="22"/>
              </w:rPr>
              <w:t>52</w:t>
            </w:r>
          </w:p>
          <w:p w14:paraId="7FB5FB36" w14:textId="77777777" w:rsidR="00345229" w:rsidRDefault="00345229" w:rsidP="00EF6AF8">
            <w:pPr>
              <w:spacing w:line="254" w:lineRule="auto"/>
              <w:jc w:val="center"/>
              <w:rPr>
                <w:sz w:val="22"/>
                <w:szCs w:val="22"/>
              </w:rPr>
            </w:pPr>
          </w:p>
        </w:tc>
        <w:tc>
          <w:tcPr>
            <w:tcW w:w="1684" w:type="dxa"/>
            <w:tcBorders>
              <w:top w:val="single" w:sz="4" w:space="0" w:color="auto"/>
              <w:left w:val="single" w:sz="4" w:space="0" w:color="auto"/>
              <w:bottom w:val="single" w:sz="4" w:space="0" w:color="auto"/>
              <w:right w:val="single" w:sz="4" w:space="0" w:color="auto"/>
            </w:tcBorders>
            <w:vAlign w:val="center"/>
          </w:tcPr>
          <w:p w14:paraId="037341CE" w14:textId="5397D0C7" w:rsidR="00345229" w:rsidRDefault="00345229" w:rsidP="00EF6AF8">
            <w:pPr>
              <w:spacing w:line="254" w:lineRule="auto"/>
              <w:jc w:val="center"/>
              <w:rPr>
                <w:sz w:val="22"/>
                <w:szCs w:val="22"/>
              </w:rPr>
            </w:pPr>
            <w:r>
              <w:rPr>
                <w:sz w:val="22"/>
                <w:szCs w:val="22"/>
              </w:rPr>
              <w:t xml:space="preserve">3 </w:t>
            </w:r>
            <w:r w:rsidR="00AC6F4B">
              <w:rPr>
                <w:sz w:val="22"/>
                <w:szCs w:val="22"/>
              </w:rPr>
              <w:t>456</w:t>
            </w:r>
          </w:p>
          <w:p w14:paraId="77B0209F" w14:textId="77777777" w:rsidR="00345229" w:rsidRDefault="00345229" w:rsidP="00EF6AF8">
            <w:pPr>
              <w:spacing w:line="254" w:lineRule="auto"/>
              <w:jc w:val="center"/>
              <w:rPr>
                <w:sz w:val="22"/>
                <w:szCs w:val="22"/>
              </w:rPr>
            </w:pPr>
          </w:p>
        </w:tc>
      </w:tr>
      <w:tr w:rsidR="00345229" w14:paraId="182A3D3D" w14:textId="77777777" w:rsidTr="00F61D4E">
        <w:trPr>
          <w:trHeight w:val="203"/>
          <w:jc w:val="center"/>
        </w:trPr>
        <w:tc>
          <w:tcPr>
            <w:tcW w:w="3777" w:type="dxa"/>
            <w:tcBorders>
              <w:top w:val="single" w:sz="4" w:space="0" w:color="auto"/>
              <w:left w:val="single" w:sz="4" w:space="0" w:color="auto"/>
              <w:bottom w:val="nil"/>
              <w:right w:val="single" w:sz="4" w:space="0" w:color="auto"/>
            </w:tcBorders>
            <w:hideMark/>
          </w:tcPr>
          <w:p w14:paraId="50DEB044" w14:textId="77777777" w:rsidR="00345229" w:rsidRDefault="00345229" w:rsidP="00EF6AF8">
            <w:pPr>
              <w:spacing w:line="254" w:lineRule="auto"/>
              <w:jc w:val="both"/>
              <w:rPr>
                <w:sz w:val="22"/>
                <w:szCs w:val="22"/>
              </w:rPr>
            </w:pPr>
            <w:r>
              <w:rPr>
                <w:sz w:val="22"/>
                <w:szCs w:val="22"/>
              </w:rPr>
              <w:t>Pamokos mokinių ugdymo poreikiams tenkinti</w:t>
            </w:r>
          </w:p>
          <w:p w14:paraId="0A1D002A" w14:textId="77777777" w:rsidR="00345229" w:rsidRDefault="00345229" w:rsidP="00EF6AF8">
            <w:pPr>
              <w:spacing w:line="254" w:lineRule="auto"/>
              <w:rPr>
                <w:sz w:val="22"/>
                <w:szCs w:val="22"/>
              </w:rPr>
            </w:pPr>
            <w:r>
              <w:rPr>
                <w:sz w:val="22"/>
                <w:szCs w:val="22"/>
              </w:rPr>
              <w:t>Pamokos mokinių specialiesiems ugdymosi poreikiams tenkinti:</w:t>
            </w:r>
          </w:p>
          <w:p w14:paraId="159C0E79" w14:textId="77777777" w:rsidR="00345229" w:rsidRDefault="00345229" w:rsidP="00EF6AF8">
            <w:pPr>
              <w:spacing w:line="254" w:lineRule="auto"/>
              <w:jc w:val="both"/>
              <w:rPr>
                <w:sz w:val="22"/>
                <w:szCs w:val="22"/>
                <w:vertAlign w:val="superscript"/>
              </w:rPr>
            </w:pPr>
            <w:r>
              <w:rPr>
                <w:sz w:val="22"/>
                <w:szCs w:val="22"/>
              </w:rPr>
              <w:t>Specialioji veikla****</w:t>
            </w:r>
          </w:p>
          <w:p w14:paraId="1EE3E8D0" w14:textId="77777777" w:rsidR="00345229" w:rsidRDefault="00345229" w:rsidP="00EF6AF8">
            <w:pPr>
              <w:spacing w:line="254" w:lineRule="auto"/>
              <w:jc w:val="both"/>
              <w:rPr>
                <w:sz w:val="22"/>
                <w:szCs w:val="22"/>
              </w:rPr>
            </w:pPr>
            <w:r>
              <w:rPr>
                <w:sz w:val="22"/>
                <w:szCs w:val="22"/>
              </w:rPr>
              <w:t>Gydomoji kūno kultūra</w:t>
            </w:r>
          </w:p>
          <w:p w14:paraId="28673786" w14:textId="77777777" w:rsidR="00345229" w:rsidRDefault="00345229" w:rsidP="00EF6AF8">
            <w:pPr>
              <w:spacing w:line="254" w:lineRule="auto"/>
              <w:jc w:val="both"/>
              <w:rPr>
                <w:sz w:val="22"/>
                <w:szCs w:val="22"/>
              </w:rPr>
            </w:pPr>
            <w:r>
              <w:rPr>
                <w:sz w:val="22"/>
                <w:szCs w:val="22"/>
              </w:rPr>
              <w:t>Regos lavinimas</w:t>
            </w:r>
          </w:p>
          <w:p w14:paraId="1AC9DFDB" w14:textId="77777777" w:rsidR="00345229" w:rsidRDefault="00345229" w:rsidP="00EF6AF8">
            <w:pPr>
              <w:spacing w:line="254" w:lineRule="auto"/>
              <w:jc w:val="both"/>
              <w:rPr>
                <w:sz w:val="22"/>
                <w:szCs w:val="22"/>
              </w:rPr>
            </w:pPr>
            <w:r>
              <w:rPr>
                <w:sz w:val="22"/>
                <w:szCs w:val="22"/>
              </w:rPr>
              <w:t>Klausos lavinimas</w:t>
            </w:r>
          </w:p>
          <w:p w14:paraId="4D9D95AC" w14:textId="77777777" w:rsidR="00345229" w:rsidRDefault="00345229" w:rsidP="00EF6AF8">
            <w:pPr>
              <w:spacing w:line="254" w:lineRule="auto"/>
              <w:jc w:val="both"/>
              <w:rPr>
                <w:sz w:val="22"/>
                <w:szCs w:val="22"/>
              </w:rPr>
            </w:pPr>
            <w:r>
              <w:rPr>
                <w:sz w:val="22"/>
                <w:szCs w:val="22"/>
              </w:rPr>
              <w:t>Komunikacinių gebėjimų ugdymas</w:t>
            </w:r>
          </w:p>
          <w:p w14:paraId="3183BB68" w14:textId="77777777" w:rsidR="00345229" w:rsidRDefault="00345229" w:rsidP="00EF6AF8">
            <w:pPr>
              <w:spacing w:line="254" w:lineRule="auto"/>
              <w:jc w:val="both"/>
              <w:rPr>
                <w:sz w:val="22"/>
                <w:szCs w:val="22"/>
              </w:rPr>
            </w:pPr>
            <w:r>
              <w:rPr>
                <w:sz w:val="22"/>
                <w:szCs w:val="22"/>
              </w:rPr>
              <w:t>Pažintinių gebėjimų ugdymas</w:t>
            </w:r>
          </w:p>
        </w:tc>
        <w:tc>
          <w:tcPr>
            <w:tcW w:w="869" w:type="dxa"/>
            <w:tcBorders>
              <w:top w:val="single" w:sz="4" w:space="0" w:color="auto"/>
              <w:left w:val="single" w:sz="4" w:space="0" w:color="auto"/>
              <w:bottom w:val="single" w:sz="4" w:space="0" w:color="auto"/>
              <w:right w:val="single" w:sz="4" w:space="0" w:color="auto"/>
            </w:tcBorders>
            <w:vAlign w:val="center"/>
            <w:hideMark/>
          </w:tcPr>
          <w:p w14:paraId="25B9490B" w14:textId="4CCAB480" w:rsidR="00345229" w:rsidRDefault="00345229" w:rsidP="00EF6AF8">
            <w:pPr>
              <w:spacing w:line="254" w:lineRule="auto"/>
              <w:jc w:val="center"/>
              <w:rPr>
                <w:sz w:val="22"/>
                <w:szCs w:val="22"/>
              </w:rPr>
            </w:pPr>
            <w:r>
              <w:rPr>
                <w:sz w:val="22"/>
                <w:szCs w:val="22"/>
              </w:rPr>
              <w:t>2</w:t>
            </w:r>
            <w:r w:rsidR="00AC6F4B">
              <w:rPr>
                <w:sz w:val="22"/>
                <w:szCs w:val="22"/>
              </w:rPr>
              <w:t>88</w:t>
            </w:r>
          </w:p>
        </w:tc>
        <w:tc>
          <w:tcPr>
            <w:tcW w:w="900" w:type="dxa"/>
            <w:tcBorders>
              <w:top w:val="single" w:sz="4" w:space="0" w:color="auto"/>
              <w:left w:val="single" w:sz="4" w:space="0" w:color="auto"/>
              <w:bottom w:val="single" w:sz="4" w:space="0" w:color="auto"/>
              <w:right w:val="single" w:sz="4" w:space="0" w:color="auto"/>
            </w:tcBorders>
            <w:vAlign w:val="center"/>
            <w:hideMark/>
          </w:tcPr>
          <w:p w14:paraId="5033F0AE" w14:textId="7B55B6A0" w:rsidR="00345229" w:rsidRDefault="00345229" w:rsidP="00EF6AF8">
            <w:pPr>
              <w:spacing w:line="254" w:lineRule="auto"/>
              <w:jc w:val="center"/>
              <w:rPr>
                <w:sz w:val="22"/>
                <w:szCs w:val="22"/>
              </w:rPr>
            </w:pPr>
            <w:r>
              <w:rPr>
                <w:sz w:val="22"/>
                <w:szCs w:val="22"/>
              </w:rPr>
              <w:t>2</w:t>
            </w:r>
            <w:r w:rsidR="00AC6F4B">
              <w:rPr>
                <w:sz w:val="22"/>
                <w:szCs w:val="22"/>
              </w:rPr>
              <w:t>88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A51A33" w14:textId="71A66419" w:rsidR="00345229" w:rsidRDefault="00345229" w:rsidP="00EF6AF8">
            <w:pPr>
              <w:spacing w:line="254" w:lineRule="auto"/>
              <w:jc w:val="center"/>
              <w:rPr>
                <w:sz w:val="22"/>
                <w:szCs w:val="22"/>
              </w:rPr>
            </w:pPr>
            <w:r>
              <w:rPr>
                <w:sz w:val="22"/>
                <w:szCs w:val="22"/>
              </w:rPr>
              <w:t>2</w:t>
            </w:r>
            <w:r w:rsidR="00AC6F4B">
              <w:rPr>
                <w:sz w:val="22"/>
                <w:szCs w:val="22"/>
              </w:rPr>
              <w:t>88</w:t>
            </w:r>
          </w:p>
        </w:tc>
        <w:tc>
          <w:tcPr>
            <w:tcW w:w="1684" w:type="dxa"/>
            <w:tcBorders>
              <w:top w:val="single" w:sz="4" w:space="0" w:color="auto"/>
              <w:left w:val="single" w:sz="4" w:space="0" w:color="auto"/>
              <w:bottom w:val="single" w:sz="4" w:space="0" w:color="auto"/>
              <w:right w:val="single" w:sz="4" w:space="0" w:color="auto"/>
            </w:tcBorders>
            <w:vAlign w:val="center"/>
            <w:hideMark/>
          </w:tcPr>
          <w:p w14:paraId="1FEB1250" w14:textId="32DE4BAD" w:rsidR="00345229" w:rsidRDefault="00345229" w:rsidP="00EF6AF8">
            <w:pPr>
              <w:spacing w:line="254" w:lineRule="auto"/>
              <w:jc w:val="center"/>
              <w:rPr>
                <w:sz w:val="22"/>
                <w:szCs w:val="22"/>
              </w:rPr>
            </w:pPr>
            <w:r>
              <w:rPr>
                <w:sz w:val="22"/>
                <w:szCs w:val="22"/>
              </w:rPr>
              <w:t>8</w:t>
            </w:r>
            <w:r w:rsidR="00AC6F4B">
              <w:rPr>
                <w:sz w:val="22"/>
                <w:szCs w:val="22"/>
              </w:rPr>
              <w:t>64</w:t>
            </w:r>
          </w:p>
        </w:tc>
      </w:tr>
      <w:tr w:rsidR="00345229" w14:paraId="4D39E8A5" w14:textId="77777777" w:rsidTr="00F61D4E">
        <w:trPr>
          <w:jc w:val="center"/>
        </w:trPr>
        <w:tc>
          <w:tcPr>
            <w:tcW w:w="3777" w:type="dxa"/>
            <w:tcBorders>
              <w:top w:val="single" w:sz="4" w:space="0" w:color="auto"/>
              <w:left w:val="single" w:sz="4" w:space="0" w:color="auto"/>
              <w:bottom w:val="single" w:sz="4" w:space="0" w:color="auto"/>
              <w:right w:val="single" w:sz="4" w:space="0" w:color="auto"/>
            </w:tcBorders>
            <w:vAlign w:val="center"/>
          </w:tcPr>
          <w:p w14:paraId="277C0D27" w14:textId="77777777" w:rsidR="00345229" w:rsidRDefault="00345229" w:rsidP="00EF6AF8">
            <w:pPr>
              <w:overflowPunct w:val="0"/>
              <w:textAlignment w:val="baseline"/>
              <w:rPr>
                <w:sz w:val="22"/>
                <w:szCs w:val="22"/>
              </w:rPr>
            </w:pPr>
            <w:r>
              <w:rPr>
                <w:sz w:val="22"/>
                <w:szCs w:val="22"/>
              </w:rPr>
              <w:t xml:space="preserve">Pažintinė ir kultūrinė veikla </w:t>
            </w:r>
          </w:p>
          <w:p w14:paraId="5D11494A" w14:textId="77777777" w:rsidR="00345229" w:rsidRDefault="00345229" w:rsidP="00EF6AF8">
            <w:pPr>
              <w:overflowPunct w:val="0"/>
              <w:textAlignment w:val="baseline"/>
              <w:rPr>
                <w:sz w:val="22"/>
                <w:szCs w:val="22"/>
              </w:rPr>
            </w:pPr>
          </w:p>
        </w:tc>
        <w:tc>
          <w:tcPr>
            <w:tcW w:w="4893" w:type="dxa"/>
            <w:gridSpan w:val="4"/>
            <w:tcBorders>
              <w:top w:val="single" w:sz="4" w:space="0" w:color="auto"/>
              <w:left w:val="single" w:sz="4" w:space="0" w:color="auto"/>
              <w:bottom w:val="single" w:sz="4" w:space="0" w:color="auto"/>
              <w:right w:val="single" w:sz="4" w:space="0" w:color="auto"/>
            </w:tcBorders>
            <w:vAlign w:val="center"/>
            <w:hideMark/>
          </w:tcPr>
          <w:p w14:paraId="7B357797" w14:textId="77777777" w:rsidR="00345229" w:rsidRDefault="00345229" w:rsidP="00EF6AF8">
            <w:pPr>
              <w:rPr>
                <w:sz w:val="22"/>
                <w:szCs w:val="22"/>
              </w:rPr>
            </w:pPr>
            <w:r>
              <w:rPr>
                <w:sz w:val="22"/>
                <w:szCs w:val="22"/>
              </w:rPr>
              <w:t>Integruojama į ugdymo turinį</w:t>
            </w:r>
          </w:p>
        </w:tc>
      </w:tr>
      <w:tr w:rsidR="00345229" w14:paraId="0F151292" w14:textId="77777777" w:rsidTr="00F61D4E">
        <w:trPr>
          <w:jc w:val="center"/>
        </w:trPr>
        <w:tc>
          <w:tcPr>
            <w:tcW w:w="3777" w:type="dxa"/>
            <w:tcBorders>
              <w:top w:val="single" w:sz="4" w:space="0" w:color="auto"/>
              <w:left w:val="single" w:sz="4" w:space="0" w:color="auto"/>
              <w:bottom w:val="single" w:sz="4" w:space="0" w:color="auto"/>
              <w:right w:val="single" w:sz="4" w:space="0" w:color="auto"/>
            </w:tcBorders>
            <w:hideMark/>
          </w:tcPr>
          <w:p w14:paraId="419EE778" w14:textId="77777777" w:rsidR="00345229" w:rsidRDefault="00345229" w:rsidP="00EF6AF8">
            <w:pPr>
              <w:spacing w:line="254" w:lineRule="auto"/>
              <w:jc w:val="both"/>
              <w:rPr>
                <w:sz w:val="22"/>
                <w:szCs w:val="22"/>
              </w:rPr>
            </w:pPr>
            <w:r>
              <w:rPr>
                <w:sz w:val="22"/>
                <w:szCs w:val="22"/>
              </w:rPr>
              <w:lastRenderedPageBreak/>
              <w:t>Minimalus privalomas pamokų skaičius mokiniui per mokslo metus</w:t>
            </w:r>
          </w:p>
        </w:tc>
        <w:tc>
          <w:tcPr>
            <w:tcW w:w="869" w:type="dxa"/>
            <w:tcBorders>
              <w:top w:val="nil"/>
              <w:left w:val="single" w:sz="4" w:space="0" w:color="auto"/>
              <w:bottom w:val="single" w:sz="4" w:space="0" w:color="auto"/>
              <w:right w:val="single" w:sz="4" w:space="0" w:color="auto"/>
            </w:tcBorders>
            <w:vAlign w:val="center"/>
            <w:hideMark/>
          </w:tcPr>
          <w:p w14:paraId="0822C528" w14:textId="0E557AE4" w:rsidR="00345229" w:rsidRDefault="00345229" w:rsidP="00EF6AF8">
            <w:pPr>
              <w:jc w:val="center"/>
              <w:rPr>
                <w:sz w:val="22"/>
                <w:szCs w:val="22"/>
              </w:rPr>
            </w:pPr>
            <w:r>
              <w:rPr>
                <w:sz w:val="22"/>
                <w:szCs w:val="22"/>
              </w:rPr>
              <w:t>7</w:t>
            </w:r>
            <w:r w:rsidR="00AC6F4B">
              <w:rPr>
                <w:sz w:val="22"/>
                <w:szCs w:val="22"/>
              </w:rPr>
              <w:t>20</w:t>
            </w:r>
          </w:p>
        </w:tc>
        <w:tc>
          <w:tcPr>
            <w:tcW w:w="900" w:type="dxa"/>
            <w:tcBorders>
              <w:top w:val="nil"/>
              <w:left w:val="single" w:sz="4" w:space="0" w:color="auto"/>
              <w:bottom w:val="single" w:sz="4" w:space="0" w:color="auto"/>
              <w:right w:val="single" w:sz="4" w:space="0" w:color="auto"/>
            </w:tcBorders>
            <w:vAlign w:val="center"/>
            <w:hideMark/>
          </w:tcPr>
          <w:p w14:paraId="38F24BD9" w14:textId="5594CBBA" w:rsidR="00345229" w:rsidRDefault="00345229" w:rsidP="00EF6AF8">
            <w:pPr>
              <w:jc w:val="center"/>
              <w:rPr>
                <w:sz w:val="22"/>
                <w:szCs w:val="22"/>
              </w:rPr>
            </w:pPr>
            <w:r>
              <w:rPr>
                <w:sz w:val="22"/>
                <w:szCs w:val="22"/>
              </w:rPr>
              <w:t>7</w:t>
            </w:r>
            <w:r w:rsidR="00AC6F4B">
              <w:rPr>
                <w:sz w:val="22"/>
                <w:szCs w:val="22"/>
              </w:rPr>
              <w:t>2</w:t>
            </w:r>
            <w:r>
              <w:rPr>
                <w:sz w:val="22"/>
                <w:szCs w:val="22"/>
              </w:rPr>
              <w:t>0</w:t>
            </w:r>
          </w:p>
        </w:tc>
        <w:tc>
          <w:tcPr>
            <w:tcW w:w="1440" w:type="dxa"/>
            <w:tcBorders>
              <w:top w:val="nil"/>
              <w:left w:val="single" w:sz="4" w:space="0" w:color="auto"/>
              <w:bottom w:val="single" w:sz="4" w:space="0" w:color="auto"/>
              <w:right w:val="single" w:sz="4" w:space="0" w:color="auto"/>
            </w:tcBorders>
            <w:vAlign w:val="center"/>
            <w:hideMark/>
          </w:tcPr>
          <w:p w14:paraId="4254A623" w14:textId="0629E788" w:rsidR="00345229" w:rsidRDefault="00345229" w:rsidP="00EF6AF8">
            <w:pPr>
              <w:jc w:val="center"/>
              <w:rPr>
                <w:sz w:val="22"/>
                <w:szCs w:val="22"/>
              </w:rPr>
            </w:pPr>
            <w:r>
              <w:rPr>
                <w:sz w:val="22"/>
                <w:szCs w:val="22"/>
              </w:rPr>
              <w:t>7</w:t>
            </w:r>
            <w:r w:rsidR="00AC6F4B">
              <w:rPr>
                <w:sz w:val="22"/>
                <w:szCs w:val="22"/>
              </w:rPr>
              <w:t>2</w:t>
            </w:r>
            <w:r>
              <w:rPr>
                <w:sz w:val="22"/>
                <w:szCs w:val="22"/>
              </w:rPr>
              <w:t>0</w:t>
            </w:r>
          </w:p>
        </w:tc>
        <w:tc>
          <w:tcPr>
            <w:tcW w:w="1684" w:type="dxa"/>
            <w:tcBorders>
              <w:top w:val="nil"/>
              <w:left w:val="single" w:sz="4" w:space="0" w:color="auto"/>
              <w:bottom w:val="single" w:sz="4" w:space="0" w:color="auto"/>
              <w:right w:val="single" w:sz="4" w:space="0" w:color="auto"/>
            </w:tcBorders>
            <w:vAlign w:val="center"/>
            <w:hideMark/>
          </w:tcPr>
          <w:p w14:paraId="4476728B" w14:textId="008ABC89" w:rsidR="00345229" w:rsidRDefault="00345229" w:rsidP="00EF6AF8">
            <w:pPr>
              <w:jc w:val="center"/>
              <w:rPr>
                <w:sz w:val="22"/>
                <w:szCs w:val="22"/>
              </w:rPr>
            </w:pPr>
            <w:r>
              <w:rPr>
                <w:sz w:val="22"/>
                <w:szCs w:val="22"/>
              </w:rPr>
              <w:t>7</w:t>
            </w:r>
            <w:r w:rsidR="00AC6F4B">
              <w:rPr>
                <w:sz w:val="22"/>
                <w:szCs w:val="22"/>
              </w:rPr>
              <w:t>2</w:t>
            </w:r>
            <w:r>
              <w:rPr>
                <w:sz w:val="22"/>
                <w:szCs w:val="22"/>
              </w:rPr>
              <w:t>0</w:t>
            </w:r>
          </w:p>
        </w:tc>
      </w:tr>
      <w:tr w:rsidR="00345229" w14:paraId="5E5EE6A4" w14:textId="77777777" w:rsidTr="00F61D4E">
        <w:trPr>
          <w:jc w:val="center"/>
        </w:trPr>
        <w:tc>
          <w:tcPr>
            <w:tcW w:w="3777" w:type="dxa"/>
            <w:tcBorders>
              <w:top w:val="single" w:sz="4" w:space="0" w:color="auto"/>
              <w:left w:val="single" w:sz="4" w:space="0" w:color="auto"/>
              <w:bottom w:val="single" w:sz="4" w:space="0" w:color="auto"/>
              <w:right w:val="single" w:sz="4" w:space="0" w:color="auto"/>
            </w:tcBorders>
            <w:hideMark/>
          </w:tcPr>
          <w:p w14:paraId="367616DF" w14:textId="77777777" w:rsidR="00345229" w:rsidRDefault="00345229" w:rsidP="00EF6AF8">
            <w:pPr>
              <w:spacing w:line="254" w:lineRule="auto"/>
              <w:jc w:val="both"/>
              <w:rPr>
                <w:sz w:val="22"/>
                <w:szCs w:val="22"/>
              </w:rPr>
            </w:pPr>
            <w:r>
              <w:rPr>
                <w:sz w:val="22"/>
                <w:szCs w:val="22"/>
              </w:rPr>
              <w:t>Neformalusis vaikų švietimas (valandų skaičius per mokslo metus)</w:t>
            </w:r>
          </w:p>
        </w:tc>
        <w:tc>
          <w:tcPr>
            <w:tcW w:w="869" w:type="dxa"/>
            <w:tcBorders>
              <w:top w:val="nil"/>
              <w:left w:val="single" w:sz="4" w:space="0" w:color="auto"/>
              <w:bottom w:val="single" w:sz="4" w:space="0" w:color="auto"/>
              <w:right w:val="single" w:sz="4" w:space="0" w:color="auto"/>
            </w:tcBorders>
            <w:vAlign w:val="center"/>
            <w:hideMark/>
          </w:tcPr>
          <w:p w14:paraId="6B584CD0" w14:textId="7FD5ADE3" w:rsidR="00345229" w:rsidRDefault="00345229" w:rsidP="00EF6AF8">
            <w:pPr>
              <w:jc w:val="center"/>
              <w:rPr>
                <w:sz w:val="22"/>
                <w:szCs w:val="22"/>
              </w:rPr>
            </w:pPr>
            <w:r>
              <w:rPr>
                <w:sz w:val="22"/>
                <w:szCs w:val="22"/>
              </w:rPr>
              <w:t>14</w:t>
            </w:r>
            <w:r w:rsidR="00AC6F4B">
              <w:rPr>
                <w:sz w:val="22"/>
                <w:szCs w:val="22"/>
              </w:rPr>
              <w:t>4</w:t>
            </w:r>
          </w:p>
        </w:tc>
        <w:tc>
          <w:tcPr>
            <w:tcW w:w="900" w:type="dxa"/>
            <w:tcBorders>
              <w:top w:val="nil"/>
              <w:left w:val="single" w:sz="4" w:space="0" w:color="auto"/>
              <w:bottom w:val="single" w:sz="4" w:space="0" w:color="auto"/>
              <w:right w:val="single" w:sz="4" w:space="0" w:color="auto"/>
            </w:tcBorders>
            <w:vAlign w:val="center"/>
            <w:hideMark/>
          </w:tcPr>
          <w:p w14:paraId="3587C5AB" w14:textId="2922915B" w:rsidR="00345229" w:rsidRDefault="00345229" w:rsidP="00EF6AF8">
            <w:pPr>
              <w:jc w:val="center"/>
              <w:rPr>
                <w:sz w:val="22"/>
                <w:szCs w:val="22"/>
              </w:rPr>
            </w:pPr>
            <w:r>
              <w:rPr>
                <w:sz w:val="22"/>
                <w:szCs w:val="22"/>
              </w:rPr>
              <w:t>14</w:t>
            </w:r>
            <w:r w:rsidR="00AC6F4B">
              <w:rPr>
                <w:sz w:val="22"/>
                <w:szCs w:val="22"/>
              </w:rPr>
              <w:t>4</w:t>
            </w:r>
          </w:p>
        </w:tc>
        <w:tc>
          <w:tcPr>
            <w:tcW w:w="1440" w:type="dxa"/>
            <w:tcBorders>
              <w:top w:val="nil"/>
              <w:left w:val="single" w:sz="4" w:space="0" w:color="auto"/>
              <w:bottom w:val="single" w:sz="4" w:space="0" w:color="auto"/>
              <w:right w:val="single" w:sz="4" w:space="0" w:color="auto"/>
            </w:tcBorders>
            <w:vAlign w:val="center"/>
            <w:hideMark/>
          </w:tcPr>
          <w:p w14:paraId="34B6FF92" w14:textId="5D7F06BE" w:rsidR="00345229" w:rsidRDefault="00345229" w:rsidP="00EF6AF8">
            <w:pPr>
              <w:jc w:val="center"/>
              <w:rPr>
                <w:sz w:val="22"/>
                <w:szCs w:val="22"/>
              </w:rPr>
            </w:pPr>
            <w:r>
              <w:rPr>
                <w:sz w:val="22"/>
                <w:szCs w:val="22"/>
              </w:rPr>
              <w:t>14</w:t>
            </w:r>
            <w:r w:rsidR="00AC6F4B">
              <w:rPr>
                <w:sz w:val="22"/>
                <w:szCs w:val="22"/>
              </w:rPr>
              <w:t>4</w:t>
            </w:r>
          </w:p>
        </w:tc>
        <w:tc>
          <w:tcPr>
            <w:tcW w:w="1684" w:type="dxa"/>
            <w:tcBorders>
              <w:top w:val="nil"/>
              <w:left w:val="single" w:sz="4" w:space="0" w:color="auto"/>
              <w:bottom w:val="single" w:sz="4" w:space="0" w:color="auto"/>
              <w:right w:val="single" w:sz="4" w:space="0" w:color="auto"/>
            </w:tcBorders>
            <w:vAlign w:val="center"/>
            <w:hideMark/>
          </w:tcPr>
          <w:p w14:paraId="6B7764B2" w14:textId="0B9150B2" w:rsidR="00345229" w:rsidRDefault="00345229" w:rsidP="00EF6AF8">
            <w:pPr>
              <w:jc w:val="center"/>
              <w:rPr>
                <w:sz w:val="22"/>
                <w:szCs w:val="22"/>
              </w:rPr>
            </w:pPr>
            <w:r>
              <w:rPr>
                <w:sz w:val="22"/>
                <w:szCs w:val="22"/>
              </w:rPr>
              <w:t>4</w:t>
            </w:r>
            <w:r w:rsidR="00AC6F4B">
              <w:rPr>
                <w:sz w:val="22"/>
                <w:szCs w:val="22"/>
              </w:rPr>
              <w:t>32</w:t>
            </w:r>
          </w:p>
        </w:tc>
      </w:tr>
    </w:tbl>
    <w:p w14:paraId="79C303A8" w14:textId="77777777" w:rsidR="00345229" w:rsidRDefault="00345229" w:rsidP="00345229">
      <w:pPr>
        <w:ind w:firstLine="567"/>
        <w:jc w:val="both"/>
        <w:rPr>
          <w:sz w:val="20"/>
        </w:rPr>
      </w:pPr>
      <w:r>
        <w:rPr>
          <w:sz w:val="20"/>
        </w:rPr>
        <w:t>Pastabos:</w:t>
      </w:r>
    </w:p>
    <w:p w14:paraId="49703B51" w14:textId="77777777" w:rsidR="00345229" w:rsidRDefault="00345229" w:rsidP="00345229">
      <w:pPr>
        <w:ind w:firstLine="567"/>
        <w:jc w:val="both"/>
        <w:rPr>
          <w:sz w:val="20"/>
        </w:rPr>
      </w:pPr>
      <w:r>
        <w:rPr>
          <w:sz w:val="20"/>
        </w:rPr>
        <w:t>** veikla, skiriama kurtiems ir neprigirdintiems vaikams (ją sudaro gestų kalba, sakytinė ir rašytinė lietuvių kalba ir literatūra) ar vaikams, bendraujantiems ne verbaliniu, o alternatyviuoju būdu;</w:t>
      </w:r>
    </w:p>
    <w:p w14:paraId="71A072DB" w14:textId="77777777" w:rsidR="00345229" w:rsidRDefault="00345229" w:rsidP="00345229">
      <w:pPr>
        <w:ind w:firstLine="567"/>
        <w:jc w:val="both"/>
        <w:rPr>
          <w:sz w:val="20"/>
        </w:rPr>
      </w:pPr>
      <w:r>
        <w:rPr>
          <w:sz w:val="20"/>
        </w:rPr>
        <w:t xml:space="preserve">*** veikla, skiriama, atsižvelgiant į mokinio </w:t>
      </w:r>
      <w:r w:rsidR="00A13C9E">
        <w:rPr>
          <w:sz w:val="20"/>
        </w:rPr>
        <w:t>ugdymosi poreikius, gimnazijos</w:t>
      </w:r>
      <w:r>
        <w:rPr>
          <w:sz w:val="20"/>
        </w:rPr>
        <w:t xml:space="preserve"> mokymosi aplinkas, turimus specialistus, jei ji neintegruojama su kitomis veiklomis;</w:t>
      </w:r>
    </w:p>
    <w:p w14:paraId="336332FF" w14:textId="77777777" w:rsidR="00345229" w:rsidRDefault="00345229" w:rsidP="00345229">
      <w:pPr>
        <w:ind w:firstLine="567"/>
        <w:jc w:val="both"/>
        <w:rPr>
          <w:sz w:val="20"/>
        </w:rPr>
      </w:pPr>
      <w:r>
        <w:rPr>
          <w:sz w:val="20"/>
        </w:rPr>
        <w:t>**** veikla, skiriama sutrikusioms funkcijoms lavinti, specialiajai pagalbai teikti, atsižvelgiant į mokinio sutrikimų pobūdį.</w:t>
      </w:r>
    </w:p>
    <w:p w14:paraId="7FA828CA" w14:textId="77777777" w:rsidR="00345229" w:rsidRDefault="00345229" w:rsidP="00345229">
      <w:pPr>
        <w:jc w:val="both"/>
        <w:rPr>
          <w:sz w:val="20"/>
        </w:rPr>
      </w:pPr>
    </w:p>
    <w:p w14:paraId="7131CA83" w14:textId="77777777" w:rsidR="00345229" w:rsidRDefault="00CC3C6B" w:rsidP="00345229">
      <w:pPr>
        <w:ind w:firstLine="567"/>
        <w:jc w:val="both"/>
        <w:rPr>
          <w:lang w:eastAsia="ja-JP"/>
        </w:rPr>
      </w:pPr>
      <w:r>
        <w:rPr>
          <w:lang w:eastAsia="ja-JP"/>
        </w:rPr>
        <w:t>10</w:t>
      </w:r>
      <w:r w:rsidR="00345229">
        <w:rPr>
          <w:lang w:eastAsia="ja-JP"/>
        </w:rPr>
        <w:t>. Ugdymas veiklomis organizuojamas mokiniui, kuris mokosi pagal pagrindinio ugdymo individualizuotą programą dėl vidutinio, žymaus ir labai žymaus intelekto sutrikimo, pagal 9 punkto lentelėje nurodytą pamokų skaičių.</w:t>
      </w:r>
    </w:p>
    <w:p w14:paraId="1E32EA9E" w14:textId="5C46B814" w:rsidR="00345229" w:rsidRDefault="00CC3C6B" w:rsidP="00345229">
      <w:pPr>
        <w:ind w:firstLine="567"/>
        <w:jc w:val="both"/>
      </w:pPr>
      <w:r>
        <w:t>11</w:t>
      </w:r>
      <w:r w:rsidR="00345229">
        <w:t>. Mokiniui, dėl cerebrinio paralyžiaus turinčiam judesio ir padėties sutrikimų (išskyrus lengvus), gydomosios kūno kultūros specialiosioms pratyboms skiriamos ne mažiau kaip 7</w:t>
      </w:r>
      <w:r w:rsidR="00AC6F4B">
        <w:t>2</w:t>
      </w:r>
      <w:r w:rsidR="00345229">
        <w:t xml:space="preserve"> pamokos per metus.</w:t>
      </w:r>
    </w:p>
    <w:p w14:paraId="225F7FF3" w14:textId="3D9A9122" w:rsidR="00345229" w:rsidRDefault="00CC3C6B" w:rsidP="00345229">
      <w:pPr>
        <w:ind w:firstLine="567"/>
        <w:jc w:val="both"/>
      </w:pPr>
      <w:r>
        <w:t>12</w:t>
      </w:r>
      <w:r w:rsidR="00345229">
        <w:t>. Mokiniui, turinčiam kompleksinių negalių, elgesio ir emocijų, kalbos ir kalbėjimo sutrikimų, specialiosi</w:t>
      </w:r>
      <w:r>
        <w:t>oms pratyboms 5–II</w:t>
      </w:r>
      <w:r w:rsidR="00345229">
        <w:t xml:space="preserve"> klasėse skiriamos ne mažiau kaip 3</w:t>
      </w:r>
      <w:r w:rsidR="00AC6F4B">
        <w:t>6</w:t>
      </w:r>
      <w:r w:rsidR="00345229">
        <w:t xml:space="preserve"> pamokos per metus naudojimosi kompiuteriu ir specialiosiomis mokymosi priemonėmis įgūdžiams formuoti, pažinimo funkcijoms lavinti, kalbiniams ir komunikaciniams gebėjimams ugdyti.</w:t>
      </w:r>
    </w:p>
    <w:p w14:paraId="44BC4ADE" w14:textId="77777777" w:rsidR="00345229" w:rsidRDefault="00345229" w:rsidP="00345229">
      <w:pPr>
        <w:ind w:firstLine="1296"/>
        <w:jc w:val="both"/>
      </w:pPr>
    </w:p>
    <w:sectPr w:rsidR="00345229" w:rsidSect="0026051F">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81B8" w14:textId="77777777" w:rsidR="00F21F3B" w:rsidRDefault="00F21F3B" w:rsidP="00F21F3B">
      <w:r>
        <w:separator/>
      </w:r>
    </w:p>
  </w:endnote>
  <w:endnote w:type="continuationSeparator" w:id="0">
    <w:p w14:paraId="6CC5147F" w14:textId="77777777" w:rsidR="00F21F3B" w:rsidRDefault="00F21F3B" w:rsidP="00F2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ED56" w14:textId="77777777" w:rsidR="00F21F3B" w:rsidRDefault="00F21F3B" w:rsidP="00F21F3B">
      <w:r>
        <w:separator/>
      </w:r>
    </w:p>
  </w:footnote>
  <w:footnote w:type="continuationSeparator" w:id="0">
    <w:p w14:paraId="6F2EFD2D" w14:textId="77777777" w:rsidR="00F21F3B" w:rsidRDefault="00F21F3B" w:rsidP="00F21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229"/>
    <w:rsid w:val="00036ECF"/>
    <w:rsid w:val="0026051F"/>
    <w:rsid w:val="00345229"/>
    <w:rsid w:val="003774EF"/>
    <w:rsid w:val="004145D6"/>
    <w:rsid w:val="005668DB"/>
    <w:rsid w:val="00753D8A"/>
    <w:rsid w:val="007E4C66"/>
    <w:rsid w:val="009120EE"/>
    <w:rsid w:val="00A13C9E"/>
    <w:rsid w:val="00AA1F01"/>
    <w:rsid w:val="00AC6F4B"/>
    <w:rsid w:val="00AD3856"/>
    <w:rsid w:val="00BE378C"/>
    <w:rsid w:val="00CC3C6B"/>
    <w:rsid w:val="00DC47BE"/>
    <w:rsid w:val="00E44F18"/>
    <w:rsid w:val="00E45F09"/>
    <w:rsid w:val="00EB5D1A"/>
    <w:rsid w:val="00F21F3B"/>
    <w:rsid w:val="00F61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6615"/>
  <w15:docId w15:val="{927D3EA3-6857-4BC2-8E11-77A484CA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22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5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51F"/>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F21F3B"/>
    <w:rPr>
      <w:sz w:val="20"/>
    </w:rPr>
  </w:style>
  <w:style w:type="character" w:customStyle="1" w:styleId="FootnoteTextChar">
    <w:name w:val="Footnote Text Char"/>
    <w:basedOn w:val="DefaultParagraphFont"/>
    <w:link w:val="FootnoteText"/>
    <w:uiPriority w:val="99"/>
    <w:semiHidden/>
    <w:rsid w:val="00F21F3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21F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1506</Words>
  <Characters>8588</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Pavaduotoja_Vita</dc:creator>
  <cp:lastModifiedBy>Rasa Žukienė</cp:lastModifiedBy>
  <cp:revision>15</cp:revision>
  <cp:lastPrinted>2024-09-12T08:13:00Z</cp:lastPrinted>
  <dcterms:created xsi:type="dcterms:W3CDTF">2023-07-25T09:10:00Z</dcterms:created>
  <dcterms:modified xsi:type="dcterms:W3CDTF">2025-07-28T08:20:00Z</dcterms:modified>
</cp:coreProperties>
</file>