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D925" w14:textId="77777777" w:rsidR="00683436" w:rsidRDefault="00683436" w:rsidP="00683436">
      <w:pPr>
        <w:tabs>
          <w:tab w:val="center" w:pos="4819"/>
          <w:tab w:val="right" w:pos="9638"/>
        </w:tabs>
        <w:ind w:firstLine="629"/>
        <w:jc w:val="both"/>
        <w:rPr>
          <w:sz w:val="20"/>
        </w:rPr>
      </w:pPr>
    </w:p>
    <w:p w14:paraId="1C151DE3" w14:textId="77777777" w:rsidR="00683436" w:rsidRDefault="00683436" w:rsidP="00683436">
      <w:pPr>
        <w:jc w:val="center"/>
        <w:rPr>
          <w:b/>
        </w:rPr>
      </w:pPr>
      <w:r w:rsidRPr="009132DE">
        <w:rPr>
          <w:b/>
        </w:rPr>
        <w:t>ALYTAUS R. SIMNO GIMNAZIJA</w:t>
      </w:r>
    </w:p>
    <w:p w14:paraId="71283ED7" w14:textId="77777777" w:rsidR="00683436" w:rsidRDefault="00CC7684" w:rsidP="00683436">
      <w:pPr>
        <w:jc w:val="center"/>
        <w:rPr>
          <w:b/>
        </w:rPr>
      </w:pPr>
      <w:r>
        <w:rPr>
          <w:noProof/>
          <w:lang w:eastAsia="lt-LT"/>
        </w:rPr>
        <w:drawing>
          <wp:inline distT="0" distB="0" distL="0" distR="0" wp14:anchorId="76103F74" wp14:editId="685F4BB6">
            <wp:extent cx="807076" cy="643944"/>
            <wp:effectExtent l="0" t="0" r="0" b="3810"/>
            <wp:docPr id="1" name="Paveikslėlis 1" descr="Alytaus r. Simno gimnaz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ytaus r. Simno gimnazija"/>
                    <pic:cNvPicPr>
                      <a:picLocks noChangeAspect="1" noChangeArrowheads="1"/>
                    </pic:cNvPicPr>
                  </pic:nvPicPr>
                  <pic:blipFill rotWithShape="1">
                    <a:blip r:embed="rId8">
                      <a:extLst>
                        <a:ext uri="{28A0092B-C50C-407E-A947-70E740481C1C}">
                          <a14:useLocalDpi xmlns:a14="http://schemas.microsoft.com/office/drawing/2010/main" val="0"/>
                        </a:ext>
                      </a:extLst>
                    </a:blip>
                    <a:srcRect t="25597" r="69073" b="23208"/>
                    <a:stretch/>
                  </pic:blipFill>
                  <pic:spPr bwMode="auto">
                    <a:xfrm>
                      <a:off x="0" y="0"/>
                      <a:ext cx="807076" cy="643944"/>
                    </a:xfrm>
                    <a:prstGeom prst="rect">
                      <a:avLst/>
                    </a:prstGeom>
                    <a:noFill/>
                    <a:ln>
                      <a:noFill/>
                    </a:ln>
                    <a:extLst>
                      <a:ext uri="{53640926-AAD7-44D8-BBD7-CCE9431645EC}">
                        <a14:shadowObscured xmlns:a14="http://schemas.microsoft.com/office/drawing/2010/main"/>
                      </a:ext>
                    </a:extLst>
                  </pic:spPr>
                </pic:pic>
              </a:graphicData>
            </a:graphic>
          </wp:inline>
        </w:drawing>
      </w:r>
    </w:p>
    <w:p w14:paraId="2FFFB2D8" w14:textId="77777777" w:rsidR="00683436" w:rsidRDefault="00683436" w:rsidP="00683436">
      <w:pPr>
        <w:jc w:val="center"/>
        <w:rPr>
          <w:b/>
        </w:rPr>
      </w:pPr>
    </w:p>
    <w:p w14:paraId="7F7CE24E" w14:textId="77777777" w:rsidR="00CC7684" w:rsidRDefault="00CC7684" w:rsidP="00683436">
      <w:pPr>
        <w:jc w:val="center"/>
        <w:rPr>
          <w:b/>
        </w:rPr>
      </w:pPr>
    </w:p>
    <w:p w14:paraId="7502C25E" w14:textId="77777777" w:rsidR="00CC7684" w:rsidRDefault="00CC7684" w:rsidP="00683436">
      <w:pPr>
        <w:jc w:val="center"/>
        <w:rPr>
          <w:b/>
        </w:rPr>
      </w:pPr>
    </w:p>
    <w:p w14:paraId="05E7900E" w14:textId="77777777" w:rsidR="00683436" w:rsidRDefault="00683436" w:rsidP="00683436">
      <w:pPr>
        <w:jc w:val="center"/>
        <w:rPr>
          <w:b/>
        </w:rPr>
      </w:pPr>
    </w:p>
    <w:p w14:paraId="1F8E1EF6" w14:textId="77777777" w:rsidR="00683436" w:rsidRDefault="00683436" w:rsidP="00683436">
      <w:pPr>
        <w:jc w:val="center"/>
        <w:rPr>
          <w:b/>
        </w:rPr>
      </w:pPr>
    </w:p>
    <w:p w14:paraId="2A468DD9" w14:textId="77777777" w:rsidR="00683436" w:rsidRDefault="00683436" w:rsidP="00683436">
      <w:pPr>
        <w:jc w:val="center"/>
        <w:rPr>
          <w:b/>
        </w:rPr>
      </w:pPr>
    </w:p>
    <w:p w14:paraId="6FBC866F" w14:textId="77777777" w:rsidR="00683436" w:rsidRDefault="00683436" w:rsidP="00683436">
      <w:pPr>
        <w:jc w:val="center"/>
        <w:rPr>
          <w:b/>
        </w:rPr>
      </w:pPr>
    </w:p>
    <w:p w14:paraId="2E7E50E7" w14:textId="77777777" w:rsidR="00683436" w:rsidRDefault="00683436" w:rsidP="00683436">
      <w:pPr>
        <w:jc w:val="center"/>
        <w:rPr>
          <w:b/>
        </w:rPr>
      </w:pPr>
    </w:p>
    <w:p w14:paraId="3EF27C12" w14:textId="77777777" w:rsidR="00683436" w:rsidRDefault="00683436" w:rsidP="00683436">
      <w:pPr>
        <w:jc w:val="center"/>
        <w:rPr>
          <w:b/>
        </w:rPr>
      </w:pPr>
    </w:p>
    <w:p w14:paraId="778E8352" w14:textId="77777777" w:rsidR="00683436" w:rsidRDefault="00683436" w:rsidP="00683436">
      <w:pPr>
        <w:jc w:val="center"/>
        <w:rPr>
          <w:b/>
        </w:rPr>
      </w:pPr>
    </w:p>
    <w:p w14:paraId="3150D740" w14:textId="77777777" w:rsidR="00683436" w:rsidRDefault="00683436" w:rsidP="00683436">
      <w:pPr>
        <w:jc w:val="center"/>
        <w:rPr>
          <w:b/>
        </w:rPr>
      </w:pPr>
    </w:p>
    <w:p w14:paraId="055E92D6" w14:textId="77777777" w:rsidR="00683436" w:rsidRDefault="00683436" w:rsidP="00683436">
      <w:pPr>
        <w:jc w:val="center"/>
        <w:rPr>
          <w:b/>
        </w:rPr>
      </w:pPr>
    </w:p>
    <w:p w14:paraId="1833D464" w14:textId="77777777" w:rsidR="00683436" w:rsidRDefault="00683436" w:rsidP="00683436">
      <w:pPr>
        <w:jc w:val="center"/>
        <w:rPr>
          <w:b/>
        </w:rPr>
      </w:pPr>
      <w:r>
        <w:rPr>
          <w:b/>
        </w:rPr>
        <w:t>UGDYMO PLANAS</w:t>
      </w:r>
    </w:p>
    <w:p w14:paraId="1767C018" w14:textId="77777777" w:rsidR="00683436" w:rsidRDefault="00683436" w:rsidP="00683436">
      <w:pPr>
        <w:jc w:val="center"/>
        <w:rPr>
          <w:b/>
        </w:rPr>
      </w:pPr>
    </w:p>
    <w:p w14:paraId="0241224D" w14:textId="087E4105" w:rsidR="00683436" w:rsidRPr="009132DE" w:rsidRDefault="00683436" w:rsidP="00683436">
      <w:pPr>
        <w:jc w:val="center"/>
        <w:rPr>
          <w:b/>
        </w:rPr>
        <w:sectPr w:rsidR="00683436" w:rsidRPr="009132DE" w:rsidSect="00382725">
          <w:headerReference w:type="even" r:id="rId9"/>
          <w:headerReference w:type="default" r:id="rId10"/>
          <w:footerReference w:type="even" r:id="rId11"/>
          <w:footerReference w:type="default" r:id="rId12"/>
          <w:headerReference w:type="first" r:id="rId13"/>
          <w:footerReference w:type="first" r:id="rId14"/>
          <w:pgSz w:w="11907" w:h="16840" w:code="9"/>
          <w:pgMar w:top="1138" w:right="562" w:bottom="1238" w:left="1699" w:header="288" w:footer="720" w:gutter="0"/>
          <w:pgNumType w:start="2"/>
          <w:cols w:space="720"/>
          <w:noEndnote/>
          <w:titlePg/>
        </w:sectPr>
      </w:pPr>
      <w:r>
        <w:rPr>
          <w:b/>
        </w:rPr>
        <w:t>202</w:t>
      </w:r>
      <w:r w:rsidR="00E71EBA">
        <w:rPr>
          <w:b/>
        </w:rPr>
        <w:t>5</w:t>
      </w:r>
      <w:r>
        <w:rPr>
          <w:b/>
        </w:rPr>
        <w:t xml:space="preserve"> – 202</w:t>
      </w:r>
      <w:r w:rsidR="00E71EBA">
        <w:rPr>
          <w:b/>
        </w:rPr>
        <w:t>6</w:t>
      </w:r>
      <w:r>
        <w:rPr>
          <w:b/>
        </w:rPr>
        <w:t xml:space="preserve"> MOKSLO METAI</w:t>
      </w:r>
    </w:p>
    <w:p w14:paraId="6F16C25A" w14:textId="77777777" w:rsidR="00AD5044" w:rsidRPr="00AD5044" w:rsidRDefault="00AD5044" w:rsidP="00AD5044">
      <w:pPr>
        <w:ind w:left="5184"/>
        <w:rPr>
          <w:szCs w:val="24"/>
          <w:shd w:val="clear" w:color="auto" w:fill="FFFFFF"/>
          <w:lang w:val="en-US"/>
        </w:rPr>
      </w:pPr>
      <w:r w:rsidRPr="00AD5044">
        <w:rPr>
          <w:szCs w:val="24"/>
          <w:shd w:val="clear" w:color="auto" w:fill="FFFFFF"/>
          <w:lang w:val="en-US"/>
        </w:rPr>
        <w:lastRenderedPageBreak/>
        <w:t>PATVIRTINTA</w:t>
      </w:r>
    </w:p>
    <w:p w14:paraId="572ADC39" w14:textId="77777777" w:rsidR="00AD5044" w:rsidRPr="00AD5044" w:rsidRDefault="00AD5044" w:rsidP="00AD5044">
      <w:pPr>
        <w:ind w:left="5184"/>
        <w:rPr>
          <w:szCs w:val="24"/>
          <w:shd w:val="clear" w:color="auto" w:fill="FFFFFF"/>
          <w:lang w:val="en-US"/>
        </w:rPr>
      </w:pPr>
      <w:proofErr w:type="spellStart"/>
      <w:r w:rsidRPr="00AD5044">
        <w:rPr>
          <w:szCs w:val="24"/>
          <w:shd w:val="clear" w:color="auto" w:fill="FFFFFF"/>
          <w:lang w:val="en-US"/>
        </w:rPr>
        <w:t>Alytaus</w:t>
      </w:r>
      <w:proofErr w:type="spellEnd"/>
      <w:r w:rsidRPr="00AD5044">
        <w:rPr>
          <w:szCs w:val="24"/>
          <w:shd w:val="clear" w:color="auto" w:fill="FFFFFF"/>
          <w:lang w:val="en-US"/>
        </w:rPr>
        <w:t xml:space="preserve"> r. Simno </w:t>
      </w:r>
      <w:proofErr w:type="spellStart"/>
      <w:r w:rsidRPr="00AD5044">
        <w:rPr>
          <w:szCs w:val="24"/>
          <w:shd w:val="clear" w:color="auto" w:fill="FFFFFF"/>
          <w:lang w:val="en-US"/>
        </w:rPr>
        <w:t>gimnazijos</w:t>
      </w:r>
      <w:proofErr w:type="spellEnd"/>
      <w:r w:rsidRPr="00AD5044">
        <w:rPr>
          <w:szCs w:val="24"/>
          <w:shd w:val="clear" w:color="auto" w:fill="FFFFFF"/>
          <w:lang w:val="en-US"/>
        </w:rPr>
        <w:t xml:space="preserve"> </w:t>
      </w:r>
      <w:proofErr w:type="spellStart"/>
      <w:r w:rsidRPr="00AD5044">
        <w:rPr>
          <w:szCs w:val="24"/>
          <w:shd w:val="clear" w:color="auto" w:fill="FFFFFF"/>
          <w:lang w:val="en-US"/>
        </w:rPr>
        <w:t>direktoriaus</w:t>
      </w:r>
      <w:proofErr w:type="spellEnd"/>
      <w:r w:rsidRPr="00AD5044">
        <w:rPr>
          <w:szCs w:val="24"/>
          <w:shd w:val="clear" w:color="auto" w:fill="FFFFFF"/>
          <w:lang w:val="en-US"/>
        </w:rPr>
        <w:t xml:space="preserve"> </w:t>
      </w:r>
    </w:p>
    <w:p w14:paraId="224F5558" w14:textId="77777777" w:rsidR="00AD5044" w:rsidRPr="00AD5044" w:rsidRDefault="00AD5044" w:rsidP="00AD5044">
      <w:pPr>
        <w:ind w:left="5184"/>
        <w:rPr>
          <w:szCs w:val="24"/>
          <w:shd w:val="clear" w:color="auto" w:fill="FFFFFF"/>
          <w:lang w:val="en-US"/>
        </w:rPr>
      </w:pPr>
      <w:r w:rsidRPr="00AD5044">
        <w:rPr>
          <w:szCs w:val="24"/>
          <w:shd w:val="clear" w:color="auto" w:fill="FFFFFF"/>
          <w:lang w:val="en-US"/>
        </w:rPr>
        <w:t xml:space="preserve">2025 m. </w:t>
      </w:r>
      <w:proofErr w:type="spellStart"/>
      <w:r w:rsidRPr="00AD5044">
        <w:rPr>
          <w:szCs w:val="24"/>
          <w:shd w:val="clear" w:color="auto" w:fill="FFFFFF"/>
          <w:lang w:val="en-US"/>
        </w:rPr>
        <w:t>rugsėjo</w:t>
      </w:r>
      <w:proofErr w:type="spellEnd"/>
      <w:r w:rsidRPr="00AD5044">
        <w:rPr>
          <w:szCs w:val="24"/>
          <w:shd w:val="clear" w:color="auto" w:fill="FFFFFF"/>
          <w:lang w:val="en-US"/>
        </w:rPr>
        <w:t xml:space="preserve"> 1 d. </w:t>
      </w:r>
      <w:proofErr w:type="spellStart"/>
      <w:r w:rsidRPr="00AD5044">
        <w:rPr>
          <w:szCs w:val="24"/>
          <w:shd w:val="clear" w:color="auto" w:fill="FFFFFF"/>
          <w:lang w:val="en-US"/>
        </w:rPr>
        <w:t>įsakymu</w:t>
      </w:r>
      <w:proofErr w:type="spellEnd"/>
      <w:r w:rsidRPr="00AD5044">
        <w:rPr>
          <w:szCs w:val="24"/>
          <w:shd w:val="clear" w:color="auto" w:fill="FFFFFF"/>
          <w:lang w:val="en-US"/>
        </w:rPr>
        <w:t xml:space="preserve"> Nr. V-176</w:t>
      </w:r>
    </w:p>
    <w:p w14:paraId="60CD0D20" w14:textId="77777777" w:rsidR="00683436" w:rsidRDefault="00683436" w:rsidP="00683436">
      <w:pPr>
        <w:jc w:val="both"/>
        <w:rPr>
          <w:b/>
          <w:bCs/>
          <w:i/>
          <w:szCs w:val="24"/>
        </w:rPr>
      </w:pPr>
    </w:p>
    <w:p w14:paraId="357D74F2" w14:textId="00063147" w:rsidR="00683436" w:rsidRDefault="00683436" w:rsidP="00683436">
      <w:pPr>
        <w:jc w:val="center"/>
        <w:rPr>
          <w:b/>
          <w:bCs/>
          <w:caps/>
          <w:szCs w:val="24"/>
        </w:rPr>
      </w:pPr>
      <w:r>
        <w:rPr>
          <w:b/>
          <w:bCs/>
          <w:szCs w:val="24"/>
        </w:rPr>
        <w:t>202</w:t>
      </w:r>
      <w:r w:rsidR="00E71EBA">
        <w:rPr>
          <w:b/>
          <w:bCs/>
          <w:szCs w:val="24"/>
        </w:rPr>
        <w:t>5</w:t>
      </w:r>
      <w:r>
        <w:rPr>
          <w:b/>
          <w:bCs/>
          <w:szCs w:val="24"/>
        </w:rPr>
        <w:t>–202</w:t>
      </w:r>
      <w:r w:rsidR="00E71EBA">
        <w:rPr>
          <w:b/>
          <w:bCs/>
          <w:szCs w:val="24"/>
        </w:rPr>
        <w:t>6</w:t>
      </w:r>
      <w:r>
        <w:rPr>
          <w:b/>
          <w:bCs/>
          <w:szCs w:val="24"/>
        </w:rPr>
        <w:t xml:space="preserve"> </w:t>
      </w:r>
      <w:r>
        <w:rPr>
          <w:b/>
          <w:bCs/>
          <w:caps/>
          <w:szCs w:val="24"/>
        </w:rPr>
        <w:t>MOKSLO METŲ PRADINIO, PAGRINDINIO IR VIDURINIO UGDYMO PROGRAMŲ UGDYMO PLANAS</w:t>
      </w:r>
    </w:p>
    <w:p w14:paraId="28FC261B" w14:textId="77777777" w:rsidR="00683436" w:rsidRDefault="00683436" w:rsidP="00683436">
      <w:pPr>
        <w:ind w:firstLine="567"/>
        <w:jc w:val="both"/>
        <w:rPr>
          <w:szCs w:val="24"/>
        </w:rPr>
      </w:pPr>
    </w:p>
    <w:p w14:paraId="6C4EAA81" w14:textId="77777777" w:rsidR="00683436" w:rsidRDefault="00683436" w:rsidP="00683436">
      <w:pPr>
        <w:jc w:val="center"/>
        <w:rPr>
          <w:b/>
          <w:bCs/>
          <w:szCs w:val="24"/>
        </w:rPr>
      </w:pPr>
      <w:r>
        <w:rPr>
          <w:b/>
          <w:bCs/>
          <w:szCs w:val="24"/>
        </w:rPr>
        <w:t>I SKYRIUS</w:t>
      </w:r>
    </w:p>
    <w:p w14:paraId="20F008C2" w14:textId="77777777" w:rsidR="00683436" w:rsidRDefault="00683436" w:rsidP="00683436">
      <w:pPr>
        <w:jc w:val="center"/>
        <w:rPr>
          <w:b/>
          <w:bCs/>
          <w:szCs w:val="24"/>
        </w:rPr>
      </w:pPr>
      <w:r>
        <w:rPr>
          <w:b/>
          <w:bCs/>
          <w:szCs w:val="24"/>
        </w:rPr>
        <w:t>BENDROSIOS NUOSTATOS</w:t>
      </w:r>
    </w:p>
    <w:p w14:paraId="338CB18D" w14:textId="77777777" w:rsidR="00683436" w:rsidRDefault="00683436" w:rsidP="00683436">
      <w:pPr>
        <w:ind w:firstLine="567"/>
        <w:jc w:val="both"/>
        <w:rPr>
          <w:szCs w:val="24"/>
        </w:rPr>
      </w:pPr>
    </w:p>
    <w:p w14:paraId="3784351B" w14:textId="6006713F" w:rsidR="00683436" w:rsidRDefault="00683436" w:rsidP="00683436">
      <w:pPr>
        <w:ind w:firstLine="567"/>
        <w:jc w:val="both"/>
        <w:rPr>
          <w:szCs w:val="24"/>
        </w:rPr>
      </w:pPr>
      <w:r>
        <w:rPr>
          <w:szCs w:val="24"/>
        </w:rPr>
        <w:t>1. 202</w:t>
      </w:r>
      <w:r w:rsidR="00E71EBA">
        <w:rPr>
          <w:szCs w:val="24"/>
        </w:rPr>
        <w:t>5</w:t>
      </w:r>
      <w:r>
        <w:rPr>
          <w:szCs w:val="24"/>
        </w:rPr>
        <w:t>–202</w:t>
      </w:r>
      <w:r w:rsidR="00E71EBA">
        <w:rPr>
          <w:szCs w:val="24"/>
        </w:rPr>
        <w:t>6</w:t>
      </w:r>
      <w:r>
        <w:rPr>
          <w:szCs w:val="24"/>
        </w:rPr>
        <w:t xml:space="preserve"> mokslo metų pradinio, pagrindinio ir vidurinio ugdymo programų ugdymo planas (toliau – ugdymo planas) reglamentuoja ugdymo organizavimą, pradinio, pagrindinio, vidurinio ugdymo programų įgyvendinimą Alytaus r. Simno gimnazijoje (toliau – Gimnazija).</w:t>
      </w:r>
    </w:p>
    <w:p w14:paraId="65F62034" w14:textId="77777777" w:rsidR="00683436" w:rsidRDefault="00921123" w:rsidP="00683436">
      <w:pPr>
        <w:ind w:firstLine="567"/>
        <w:jc w:val="both"/>
        <w:rPr>
          <w:szCs w:val="24"/>
        </w:rPr>
      </w:pPr>
      <w:r>
        <w:rPr>
          <w:szCs w:val="24"/>
        </w:rPr>
        <w:t>2. Ugdymo plano</w:t>
      </w:r>
      <w:r w:rsidR="00683436">
        <w:rPr>
          <w:szCs w:val="24"/>
        </w:rPr>
        <w:t xml:space="preserve"> tikslas – </w:t>
      </w:r>
      <w:r w:rsidR="00D0511B">
        <w:t>kuriant modernią ir saugią ugdymo(si) aplinką,</w:t>
      </w:r>
      <w:r w:rsidR="00D0511B">
        <w:rPr>
          <w:szCs w:val="24"/>
        </w:rPr>
        <w:t xml:space="preserve"> </w:t>
      </w:r>
      <w:r w:rsidR="00683436">
        <w:rPr>
          <w:szCs w:val="24"/>
        </w:rPr>
        <w:t>apibrėžti pagrindinius reikalavimus ugdym</w:t>
      </w:r>
      <w:r w:rsidR="00D0511B">
        <w:rPr>
          <w:szCs w:val="24"/>
        </w:rPr>
        <w:t>o procesui organizuoti, sudaryti</w:t>
      </w:r>
      <w:r w:rsidR="00683436">
        <w:rPr>
          <w:szCs w:val="24"/>
        </w:rPr>
        <w:t xml:space="preserve"> galimybes kiekvienam mokiniui siekti asmeninės pažangos ir įgyti mokymuisi visą gyvenimą būtinų kompetencijų</w:t>
      </w:r>
      <w:r>
        <w:rPr>
          <w:szCs w:val="24"/>
        </w:rPr>
        <w:t xml:space="preserve">, </w:t>
      </w:r>
      <w:r>
        <w:t>vykdyti mokinių poreikius atitinkančias neformaliojo švietimo veiklas.</w:t>
      </w:r>
      <w:r w:rsidR="00683436">
        <w:rPr>
          <w:szCs w:val="24"/>
        </w:rPr>
        <w:t xml:space="preserve"> </w:t>
      </w:r>
    </w:p>
    <w:p w14:paraId="2E3E4B1A" w14:textId="77777777" w:rsidR="00683436" w:rsidRDefault="00683436" w:rsidP="00683436">
      <w:pPr>
        <w:ind w:firstLine="567"/>
        <w:jc w:val="both"/>
        <w:rPr>
          <w:szCs w:val="24"/>
        </w:rPr>
      </w:pPr>
      <w:r>
        <w:rPr>
          <w:szCs w:val="24"/>
        </w:rPr>
        <w:t>3. Ugdymo plano uždaviniai:</w:t>
      </w:r>
    </w:p>
    <w:p w14:paraId="26D3E09D" w14:textId="77777777" w:rsidR="00683436" w:rsidRPr="00CE377A" w:rsidRDefault="00683436" w:rsidP="00CE377A">
      <w:pPr>
        <w:ind w:firstLine="567"/>
        <w:rPr>
          <w:szCs w:val="24"/>
        </w:rPr>
      </w:pPr>
      <w:r w:rsidRPr="00183A99">
        <w:rPr>
          <w:color w:val="000000" w:themeColor="text1"/>
          <w:szCs w:val="24"/>
        </w:rPr>
        <w:t>3.</w:t>
      </w:r>
      <w:r w:rsidR="00D0511B" w:rsidRPr="00183A99">
        <w:rPr>
          <w:color w:val="000000" w:themeColor="text1"/>
          <w:szCs w:val="24"/>
        </w:rPr>
        <w:t xml:space="preserve">1. </w:t>
      </w:r>
      <w:r w:rsidR="00CE377A">
        <w:rPr>
          <w:szCs w:val="24"/>
        </w:rPr>
        <w:t>įgyvendinti atnaujintą ugdymo turinį planuojant ugdymo procesus, ugdant ir vertinant mokinių kompetencijas;</w:t>
      </w:r>
    </w:p>
    <w:p w14:paraId="295CBB68" w14:textId="77777777" w:rsidR="006B24E6" w:rsidRPr="006B24E6" w:rsidRDefault="006B24E6" w:rsidP="006B24E6">
      <w:pPr>
        <w:ind w:firstLine="567"/>
      </w:pPr>
      <w:r>
        <w:rPr>
          <w:color w:val="000000" w:themeColor="text1"/>
          <w:szCs w:val="24"/>
        </w:rPr>
        <w:t xml:space="preserve">3.2. </w:t>
      </w:r>
      <w:r>
        <w:t xml:space="preserve">nustatyti pamokų skaičių, skirtą dalykų programoms įgyvendinti mokantis pagal </w:t>
      </w:r>
      <w:r w:rsidR="00CE377A">
        <w:t xml:space="preserve">pradinio, </w:t>
      </w:r>
      <w:r>
        <w:t>pag</w:t>
      </w:r>
      <w:r w:rsidR="00CE377A">
        <w:t>rindinio</w:t>
      </w:r>
      <w:r>
        <w:t xml:space="preserve"> ir vidurinio ugdymo programas.</w:t>
      </w:r>
    </w:p>
    <w:p w14:paraId="658E4C7C" w14:textId="47899D9C" w:rsidR="00183A99" w:rsidRPr="006B24E6" w:rsidRDefault="006B24E6" w:rsidP="006B24E6">
      <w:pPr>
        <w:ind w:firstLine="567"/>
        <w:rPr>
          <w:szCs w:val="24"/>
        </w:rPr>
      </w:pPr>
      <w:r>
        <w:rPr>
          <w:color w:val="000000" w:themeColor="text1"/>
          <w:szCs w:val="24"/>
        </w:rPr>
        <w:t>3.3</w:t>
      </w:r>
      <w:r w:rsidR="00D0511B" w:rsidRPr="00183A99">
        <w:rPr>
          <w:color w:val="000000" w:themeColor="text1"/>
          <w:szCs w:val="24"/>
        </w:rPr>
        <w:t>.</w:t>
      </w:r>
      <w:r w:rsidR="00E71EBA">
        <w:rPr>
          <w:color w:val="000000" w:themeColor="text1"/>
          <w:szCs w:val="24"/>
        </w:rPr>
        <w:t xml:space="preserve"> </w:t>
      </w:r>
      <w:r w:rsidR="00E71EBA">
        <w:rPr>
          <w:szCs w:val="24"/>
        </w:rPr>
        <w:t>užtikrinti kokybišką mokymosi ir švietimo pagalbos teikimą, plėtoti tarpdalykinius ryšius pamokose</w:t>
      </w:r>
      <w:r w:rsidR="00CE377A">
        <w:rPr>
          <w:szCs w:val="24"/>
        </w:rPr>
        <w:t>;</w:t>
      </w:r>
      <w:r w:rsidR="00E71EBA">
        <w:rPr>
          <w:szCs w:val="24"/>
        </w:rPr>
        <w:t xml:space="preserve"> planuoti ugdymą(si) taip, kad vienos veiklos papildytų ir derėtų su kitomis;</w:t>
      </w:r>
    </w:p>
    <w:p w14:paraId="1F192ABC" w14:textId="77777777" w:rsidR="00183A99" w:rsidRPr="00CF5A24" w:rsidRDefault="00183A99" w:rsidP="00CF5A24">
      <w:pPr>
        <w:shd w:val="clear" w:color="auto" w:fill="FFFFFF"/>
        <w:ind w:firstLine="567"/>
        <w:jc w:val="both"/>
        <w:rPr>
          <w:color w:val="000000" w:themeColor="text1"/>
          <w:szCs w:val="24"/>
          <w:lang w:eastAsia="lt-LT"/>
        </w:rPr>
      </w:pPr>
      <w:r w:rsidRPr="00CF5A24">
        <w:rPr>
          <w:color w:val="000000" w:themeColor="text1"/>
          <w:szCs w:val="24"/>
          <w:lang w:eastAsia="lt-LT"/>
        </w:rPr>
        <w:t>3.4.</w:t>
      </w:r>
      <w:r w:rsidRPr="00CF5A24">
        <w:rPr>
          <w:color w:val="000000" w:themeColor="text1"/>
          <w:szCs w:val="24"/>
          <w:shd w:val="clear" w:color="auto" w:fill="FFFFFF"/>
        </w:rPr>
        <w:t xml:space="preserve"> </w:t>
      </w:r>
      <w:r w:rsidR="00CE377A" w:rsidRPr="00CF5A24">
        <w:rPr>
          <w:color w:val="000000" w:themeColor="text1"/>
          <w:szCs w:val="24"/>
          <w:lang w:eastAsia="lt-LT"/>
        </w:rPr>
        <w:t>laikytis vieningų mokomųjų dalykų mokinių ugdymo(si) pasiekimų ir pažangos vertinimo kriterijų, užtikrinti mokinių mokymo(si) krūvio reguliavimą;</w:t>
      </w:r>
    </w:p>
    <w:p w14:paraId="2389212D" w14:textId="77777777" w:rsidR="00683436" w:rsidRDefault="00683436" w:rsidP="00683436">
      <w:pPr>
        <w:ind w:firstLine="567"/>
        <w:jc w:val="both"/>
        <w:rPr>
          <w:szCs w:val="24"/>
        </w:rPr>
      </w:pPr>
      <w:r>
        <w:rPr>
          <w:szCs w:val="24"/>
        </w:rPr>
        <w:t>4. Bendruosiuose ugdymo planuose vartojamos sąvokos:</w:t>
      </w:r>
    </w:p>
    <w:p w14:paraId="5ECA7BA2" w14:textId="77777777" w:rsidR="00683436" w:rsidRDefault="00683436" w:rsidP="00683436">
      <w:pPr>
        <w:ind w:firstLine="567"/>
        <w:jc w:val="both"/>
        <w:rPr>
          <w:szCs w:val="24"/>
        </w:rPr>
      </w:pPr>
      <w:r>
        <w:rPr>
          <w:szCs w:val="24"/>
        </w:rPr>
        <w:t xml:space="preserve">4.1. </w:t>
      </w:r>
      <w:r>
        <w:rPr>
          <w:b/>
          <w:bCs/>
          <w:szCs w:val="24"/>
        </w:rPr>
        <w:t>Dalyko modulis</w:t>
      </w:r>
      <w:r>
        <w:rPr>
          <w:szCs w:val="24"/>
        </w:rPr>
        <w:t xml:space="preserve"> – apibrėžta, savarankiška ir kryptinga ugdymo programos dalis;</w:t>
      </w:r>
    </w:p>
    <w:p w14:paraId="18F5F036" w14:textId="77777777" w:rsidR="00683436" w:rsidRDefault="00683436" w:rsidP="00683436">
      <w:pPr>
        <w:ind w:firstLine="567"/>
        <w:jc w:val="both"/>
        <w:rPr>
          <w:szCs w:val="24"/>
        </w:rPr>
      </w:pPr>
      <w:r>
        <w:rPr>
          <w:szCs w:val="24"/>
        </w:rPr>
        <w:t xml:space="preserve">4.2. </w:t>
      </w:r>
      <w:r>
        <w:rPr>
          <w:b/>
          <w:bCs/>
          <w:szCs w:val="24"/>
        </w:rPr>
        <w:t>Laikinoji grupė</w:t>
      </w:r>
      <w:r>
        <w:rPr>
          <w:szCs w:val="24"/>
        </w:rPr>
        <w:t xml:space="preserve"> – mokinių grupė dalykui pagal modulį mokytis, diferencijuotai mokytis dalyko ar mokymosi pagalbai teikti;</w:t>
      </w:r>
    </w:p>
    <w:p w14:paraId="2E0D12D9" w14:textId="1E203057" w:rsidR="00683436" w:rsidRDefault="00683436" w:rsidP="00683436">
      <w:pPr>
        <w:ind w:firstLine="567"/>
        <w:jc w:val="both"/>
        <w:rPr>
          <w:szCs w:val="24"/>
        </w:rPr>
      </w:pPr>
      <w:r>
        <w:rPr>
          <w:szCs w:val="24"/>
        </w:rPr>
        <w:t xml:space="preserve">4.3. </w:t>
      </w:r>
      <w:r>
        <w:rPr>
          <w:b/>
          <w:bCs/>
          <w:szCs w:val="24"/>
        </w:rPr>
        <w:t>Gimnazijos ugdymo planas</w:t>
      </w:r>
      <w:r>
        <w:rPr>
          <w:szCs w:val="24"/>
        </w:rPr>
        <w:t xml:space="preserve"> – </w:t>
      </w:r>
      <w:r w:rsidR="00135D89">
        <w:rPr>
          <w:szCs w:val="24"/>
        </w:rPr>
        <w:t>G</w:t>
      </w:r>
      <w:r>
        <w:rPr>
          <w:szCs w:val="24"/>
        </w:rPr>
        <w:t>imnazijoje vykdomų ugdymo programų įgyvendinimo aprašas, parengtas vadovaujantis Bendraisiais ugdymo planais;</w:t>
      </w:r>
    </w:p>
    <w:p w14:paraId="4698D065" w14:textId="77777777" w:rsidR="00683436" w:rsidRDefault="00683436" w:rsidP="00683436">
      <w:pPr>
        <w:ind w:firstLine="567"/>
        <w:jc w:val="both"/>
        <w:rPr>
          <w:szCs w:val="24"/>
        </w:rPr>
      </w:pPr>
      <w:r>
        <w:rPr>
          <w:szCs w:val="24"/>
        </w:rPr>
        <w:t xml:space="preserve">4.4. </w:t>
      </w:r>
      <w:r>
        <w:rPr>
          <w:b/>
          <w:bCs/>
          <w:szCs w:val="24"/>
        </w:rPr>
        <w:t>Pamoka</w:t>
      </w:r>
      <w:r>
        <w:rPr>
          <w:szCs w:val="24"/>
        </w:rPr>
        <w:t xml:space="preserve"> – pagrindinė nustatytos trukmės nepertraukiamo mokymosi organizavimo forma;</w:t>
      </w:r>
    </w:p>
    <w:p w14:paraId="6F7F8A0E" w14:textId="77777777" w:rsidR="00683436" w:rsidRDefault="00683436" w:rsidP="00683436">
      <w:pPr>
        <w:ind w:firstLine="567"/>
        <w:jc w:val="both"/>
        <w:rPr>
          <w:szCs w:val="24"/>
        </w:rPr>
      </w:pPr>
      <w:r>
        <w:rPr>
          <w:szCs w:val="24"/>
        </w:rPr>
        <w:t>4.5. Kitos ugdymo plane vartojamos sąvokos apibrėžtos Lietuvos Respublikos švietimo įstatyme ir kituose švietimą reglamentuojančiuose teisės aktuose.</w:t>
      </w:r>
    </w:p>
    <w:p w14:paraId="0AE03359" w14:textId="77777777" w:rsidR="00683436" w:rsidRDefault="00683436" w:rsidP="00683436">
      <w:pPr>
        <w:ind w:firstLine="567"/>
        <w:jc w:val="both"/>
        <w:rPr>
          <w:szCs w:val="24"/>
        </w:rPr>
      </w:pPr>
    </w:p>
    <w:p w14:paraId="561EA556" w14:textId="77777777" w:rsidR="00683436" w:rsidRDefault="00683436" w:rsidP="00683436">
      <w:pPr>
        <w:jc w:val="center"/>
        <w:rPr>
          <w:b/>
          <w:bCs/>
          <w:szCs w:val="24"/>
        </w:rPr>
      </w:pPr>
      <w:r>
        <w:rPr>
          <w:b/>
          <w:bCs/>
          <w:szCs w:val="24"/>
        </w:rPr>
        <w:t>II SKYRIUS</w:t>
      </w:r>
    </w:p>
    <w:p w14:paraId="70B9C36F" w14:textId="77777777" w:rsidR="00683436" w:rsidRDefault="00683436" w:rsidP="00683436">
      <w:pPr>
        <w:jc w:val="center"/>
        <w:rPr>
          <w:b/>
          <w:bCs/>
          <w:szCs w:val="24"/>
        </w:rPr>
      </w:pPr>
      <w:r>
        <w:rPr>
          <w:b/>
          <w:bCs/>
          <w:szCs w:val="24"/>
        </w:rPr>
        <w:t>UGDYMO PROCESO ORGANIZAVIMAS</w:t>
      </w:r>
    </w:p>
    <w:p w14:paraId="218B6872" w14:textId="77777777" w:rsidR="00683436" w:rsidRDefault="00683436" w:rsidP="00683436">
      <w:pPr>
        <w:jc w:val="center"/>
        <w:rPr>
          <w:b/>
          <w:szCs w:val="24"/>
        </w:rPr>
      </w:pPr>
    </w:p>
    <w:p w14:paraId="7C329F46" w14:textId="77777777" w:rsidR="00683436" w:rsidRDefault="00683436" w:rsidP="00683436">
      <w:pPr>
        <w:jc w:val="center"/>
        <w:rPr>
          <w:b/>
          <w:bCs/>
          <w:szCs w:val="24"/>
        </w:rPr>
      </w:pPr>
      <w:r>
        <w:rPr>
          <w:b/>
          <w:bCs/>
          <w:szCs w:val="24"/>
        </w:rPr>
        <w:t>PIRMASIS SKIRSNIS</w:t>
      </w:r>
    </w:p>
    <w:p w14:paraId="3D1533AB" w14:textId="77777777" w:rsidR="00683436" w:rsidRDefault="00683436" w:rsidP="00683436">
      <w:pPr>
        <w:jc w:val="center"/>
        <w:rPr>
          <w:b/>
          <w:szCs w:val="24"/>
        </w:rPr>
      </w:pPr>
      <w:r>
        <w:rPr>
          <w:b/>
          <w:szCs w:val="24"/>
        </w:rPr>
        <w:t>MOKSLO METŲ TRUKMĖ IR STRUKTŪRA</w:t>
      </w:r>
    </w:p>
    <w:p w14:paraId="716C0F0B" w14:textId="77777777" w:rsidR="00683436" w:rsidRDefault="00683436" w:rsidP="00683436">
      <w:pPr>
        <w:shd w:val="clear" w:color="auto" w:fill="FFFFFF"/>
        <w:ind w:firstLine="567"/>
        <w:jc w:val="center"/>
        <w:rPr>
          <w:b/>
          <w:bCs/>
          <w:szCs w:val="24"/>
        </w:rPr>
      </w:pPr>
    </w:p>
    <w:p w14:paraId="598A16B9" w14:textId="77777777" w:rsidR="00683436" w:rsidRDefault="00683436" w:rsidP="00683436">
      <w:pPr>
        <w:ind w:firstLine="567"/>
        <w:jc w:val="both"/>
        <w:rPr>
          <w:szCs w:val="24"/>
        </w:rPr>
      </w:pPr>
      <w:r>
        <w:rPr>
          <w:szCs w:val="24"/>
        </w:rPr>
        <w:t>5. Mokslo metus sudaro laikas, skirtas mokinių mokymuisi, ir laikas, skirtas mokinių poilsiui – atostogoms. Mokiniams skiriamos rudens, žiemos (Kalėdų), žiemos, pavasario (Velykų) ir vasaros atostogos.</w:t>
      </w:r>
    </w:p>
    <w:p w14:paraId="2CDC1645" w14:textId="1488C579" w:rsidR="00683436" w:rsidRPr="00B37042" w:rsidRDefault="00683436" w:rsidP="00B37042">
      <w:pPr>
        <w:ind w:firstLine="567"/>
        <w:jc w:val="both"/>
        <w:rPr>
          <w:szCs w:val="24"/>
        </w:rPr>
      </w:pPr>
      <w:r>
        <w:rPr>
          <w:szCs w:val="24"/>
        </w:rPr>
        <w:t>6</w:t>
      </w:r>
      <w:r w:rsidR="00382725">
        <w:rPr>
          <w:szCs w:val="24"/>
        </w:rPr>
        <w:t>. 202</w:t>
      </w:r>
      <w:r w:rsidR="00E71EBA">
        <w:rPr>
          <w:szCs w:val="24"/>
        </w:rPr>
        <w:t>5</w:t>
      </w:r>
      <w:r w:rsidR="00382725">
        <w:rPr>
          <w:szCs w:val="24"/>
        </w:rPr>
        <w:t>–202</w:t>
      </w:r>
      <w:r w:rsidR="00E71EBA">
        <w:rPr>
          <w:szCs w:val="24"/>
        </w:rPr>
        <w:t>6</w:t>
      </w:r>
      <w:r w:rsidR="00382725">
        <w:rPr>
          <w:szCs w:val="24"/>
        </w:rPr>
        <w:t xml:space="preserve"> mokslo metų pradžia – 202</w:t>
      </w:r>
      <w:r w:rsidR="00E71EBA">
        <w:rPr>
          <w:szCs w:val="24"/>
        </w:rPr>
        <w:t>5</w:t>
      </w:r>
      <w:r w:rsidR="00BA1D94">
        <w:rPr>
          <w:szCs w:val="24"/>
        </w:rPr>
        <w:t xml:space="preserve"> m. rugsėjo </w:t>
      </w:r>
      <w:r w:rsidR="00E71EBA">
        <w:rPr>
          <w:szCs w:val="24"/>
        </w:rPr>
        <w:t>1</w:t>
      </w:r>
      <w:r>
        <w:rPr>
          <w:szCs w:val="24"/>
        </w:rPr>
        <w:t xml:space="preserve"> d. Ugdymo proceso trukmė dienomis pagal ugdymo programas: </w:t>
      </w:r>
    </w:p>
    <w:tbl>
      <w:tblPr>
        <w:tblStyle w:val="TableGrid"/>
        <w:tblW w:w="0" w:type="auto"/>
        <w:tblLook w:val="04A0" w:firstRow="1" w:lastRow="0" w:firstColumn="1" w:lastColumn="0" w:noHBand="0" w:noVBand="1"/>
      </w:tblPr>
      <w:tblGrid>
        <w:gridCol w:w="1094"/>
        <w:gridCol w:w="2658"/>
        <w:gridCol w:w="2938"/>
        <w:gridCol w:w="2938"/>
      </w:tblGrid>
      <w:tr w:rsidR="00EE6F2E" w14:paraId="5DB21161" w14:textId="77777777" w:rsidTr="00B92805">
        <w:tc>
          <w:tcPr>
            <w:tcW w:w="1101" w:type="dxa"/>
          </w:tcPr>
          <w:p w14:paraId="124F0EB0" w14:textId="77777777" w:rsidR="00EE6F2E" w:rsidRPr="00EE6F2E" w:rsidRDefault="00EE6F2E" w:rsidP="00EE6F2E">
            <w:pPr>
              <w:jc w:val="center"/>
              <w:rPr>
                <w:color w:val="000000" w:themeColor="text1"/>
                <w:szCs w:val="24"/>
              </w:rPr>
            </w:pPr>
            <w:r w:rsidRPr="00EE6F2E">
              <w:rPr>
                <w:color w:val="000000" w:themeColor="text1"/>
                <w:szCs w:val="24"/>
              </w:rPr>
              <w:t>Klasė</w:t>
            </w:r>
          </w:p>
        </w:tc>
        <w:tc>
          <w:tcPr>
            <w:tcW w:w="2693" w:type="dxa"/>
          </w:tcPr>
          <w:p w14:paraId="7DF3438F" w14:textId="77777777" w:rsidR="00EE6F2E" w:rsidRPr="00EE6F2E" w:rsidRDefault="00EE6F2E" w:rsidP="00EE6F2E">
            <w:pPr>
              <w:jc w:val="center"/>
              <w:rPr>
                <w:color w:val="000000" w:themeColor="text1"/>
                <w:szCs w:val="24"/>
              </w:rPr>
            </w:pPr>
            <w:r w:rsidRPr="00EE6F2E">
              <w:rPr>
                <w:color w:val="000000" w:themeColor="text1"/>
                <w:szCs w:val="24"/>
              </w:rPr>
              <w:t>Dienų skaičius per metus</w:t>
            </w:r>
          </w:p>
        </w:tc>
        <w:tc>
          <w:tcPr>
            <w:tcW w:w="2977" w:type="dxa"/>
          </w:tcPr>
          <w:p w14:paraId="7873CC0B" w14:textId="77777777" w:rsidR="00EE6F2E" w:rsidRPr="00EE6F2E" w:rsidRDefault="00EE6F2E" w:rsidP="00EE6F2E">
            <w:pPr>
              <w:jc w:val="center"/>
              <w:rPr>
                <w:color w:val="000000" w:themeColor="text1"/>
                <w:szCs w:val="24"/>
              </w:rPr>
            </w:pPr>
            <w:r w:rsidRPr="00EE6F2E">
              <w:rPr>
                <w:color w:val="000000" w:themeColor="text1"/>
                <w:szCs w:val="24"/>
              </w:rPr>
              <w:t>Savaičių skaičius per metus</w:t>
            </w:r>
          </w:p>
        </w:tc>
        <w:tc>
          <w:tcPr>
            <w:tcW w:w="2977" w:type="dxa"/>
          </w:tcPr>
          <w:p w14:paraId="0D67AF05" w14:textId="77777777" w:rsidR="00EE6F2E" w:rsidRPr="00EE6F2E" w:rsidRDefault="00EE6F2E" w:rsidP="00EE6F2E">
            <w:pPr>
              <w:jc w:val="center"/>
              <w:rPr>
                <w:color w:val="000000" w:themeColor="text1"/>
                <w:szCs w:val="24"/>
              </w:rPr>
            </w:pPr>
            <w:r>
              <w:rPr>
                <w:color w:val="000000" w:themeColor="text1"/>
                <w:szCs w:val="24"/>
              </w:rPr>
              <w:t>Ugdymo proceso pabaiga</w:t>
            </w:r>
          </w:p>
        </w:tc>
      </w:tr>
      <w:tr w:rsidR="00EE6F2E" w14:paraId="04E38A98" w14:textId="77777777" w:rsidTr="00B92805">
        <w:tc>
          <w:tcPr>
            <w:tcW w:w="1101" w:type="dxa"/>
          </w:tcPr>
          <w:p w14:paraId="1351A9C8" w14:textId="77777777" w:rsidR="00EE6F2E" w:rsidRPr="00EE6F2E" w:rsidRDefault="00EE6F2E" w:rsidP="00EE6F2E">
            <w:pPr>
              <w:jc w:val="center"/>
              <w:rPr>
                <w:color w:val="000000" w:themeColor="text1"/>
                <w:szCs w:val="24"/>
              </w:rPr>
            </w:pPr>
            <w:r>
              <w:rPr>
                <w:color w:val="000000" w:themeColor="text1"/>
                <w:szCs w:val="24"/>
              </w:rPr>
              <w:t>1 – 4</w:t>
            </w:r>
          </w:p>
        </w:tc>
        <w:tc>
          <w:tcPr>
            <w:tcW w:w="2693" w:type="dxa"/>
          </w:tcPr>
          <w:p w14:paraId="3EEB1494" w14:textId="77777777" w:rsidR="00EE6F2E" w:rsidRPr="00EE6F2E" w:rsidRDefault="00EE6F2E" w:rsidP="00EE6F2E">
            <w:pPr>
              <w:jc w:val="center"/>
              <w:rPr>
                <w:color w:val="000000" w:themeColor="text1"/>
                <w:szCs w:val="24"/>
              </w:rPr>
            </w:pPr>
            <w:r>
              <w:rPr>
                <w:color w:val="000000" w:themeColor="text1"/>
                <w:szCs w:val="24"/>
              </w:rPr>
              <w:t>175</w:t>
            </w:r>
          </w:p>
        </w:tc>
        <w:tc>
          <w:tcPr>
            <w:tcW w:w="2977" w:type="dxa"/>
          </w:tcPr>
          <w:p w14:paraId="5B815113" w14:textId="77777777" w:rsidR="00EE6F2E" w:rsidRPr="00EE6F2E" w:rsidRDefault="00EE6F2E" w:rsidP="00EE6F2E">
            <w:pPr>
              <w:jc w:val="center"/>
              <w:rPr>
                <w:color w:val="000000" w:themeColor="text1"/>
                <w:szCs w:val="24"/>
              </w:rPr>
            </w:pPr>
            <w:r>
              <w:rPr>
                <w:color w:val="000000" w:themeColor="text1"/>
                <w:szCs w:val="24"/>
              </w:rPr>
              <w:t>35</w:t>
            </w:r>
          </w:p>
        </w:tc>
        <w:tc>
          <w:tcPr>
            <w:tcW w:w="2977" w:type="dxa"/>
          </w:tcPr>
          <w:p w14:paraId="0B10218B" w14:textId="092ECDA3" w:rsidR="00EE6F2E" w:rsidRDefault="00E71E60" w:rsidP="00EE6F2E">
            <w:pPr>
              <w:jc w:val="center"/>
              <w:rPr>
                <w:color w:val="000000" w:themeColor="text1"/>
                <w:szCs w:val="24"/>
              </w:rPr>
            </w:pPr>
            <w:r>
              <w:rPr>
                <w:color w:val="000000" w:themeColor="text1"/>
                <w:szCs w:val="24"/>
              </w:rPr>
              <w:t>202</w:t>
            </w:r>
            <w:r w:rsidR="00CD35FC">
              <w:rPr>
                <w:color w:val="000000" w:themeColor="text1"/>
                <w:szCs w:val="24"/>
              </w:rPr>
              <w:t>6</w:t>
            </w:r>
            <w:r>
              <w:rPr>
                <w:color w:val="000000" w:themeColor="text1"/>
                <w:szCs w:val="24"/>
              </w:rPr>
              <w:t>-06-</w:t>
            </w:r>
            <w:r w:rsidR="00D906C4">
              <w:rPr>
                <w:color w:val="000000" w:themeColor="text1"/>
                <w:szCs w:val="24"/>
              </w:rPr>
              <w:t>05</w:t>
            </w:r>
          </w:p>
        </w:tc>
      </w:tr>
      <w:tr w:rsidR="00EE6F2E" w14:paraId="49D885A8" w14:textId="77777777" w:rsidTr="00B92805">
        <w:tc>
          <w:tcPr>
            <w:tcW w:w="1101" w:type="dxa"/>
          </w:tcPr>
          <w:p w14:paraId="2848AC6E" w14:textId="77777777" w:rsidR="00EE6F2E" w:rsidRPr="00EE6F2E" w:rsidRDefault="00EE6F2E" w:rsidP="00EE6F2E">
            <w:pPr>
              <w:jc w:val="center"/>
              <w:rPr>
                <w:color w:val="000000" w:themeColor="text1"/>
                <w:szCs w:val="24"/>
              </w:rPr>
            </w:pPr>
            <w:r>
              <w:rPr>
                <w:color w:val="000000" w:themeColor="text1"/>
                <w:szCs w:val="24"/>
              </w:rPr>
              <w:t>5 –II</w:t>
            </w:r>
          </w:p>
        </w:tc>
        <w:tc>
          <w:tcPr>
            <w:tcW w:w="2693" w:type="dxa"/>
          </w:tcPr>
          <w:p w14:paraId="070BCF2E" w14:textId="6135DCF7" w:rsidR="00EE6F2E" w:rsidRPr="00EE6F2E" w:rsidRDefault="00EE6F2E" w:rsidP="00EE6F2E">
            <w:pPr>
              <w:jc w:val="center"/>
              <w:rPr>
                <w:color w:val="000000" w:themeColor="text1"/>
                <w:szCs w:val="24"/>
              </w:rPr>
            </w:pPr>
            <w:r>
              <w:rPr>
                <w:color w:val="000000" w:themeColor="text1"/>
                <w:szCs w:val="24"/>
              </w:rPr>
              <w:t>18</w:t>
            </w:r>
            <w:r w:rsidR="00D906C4">
              <w:rPr>
                <w:color w:val="000000" w:themeColor="text1"/>
                <w:szCs w:val="24"/>
              </w:rPr>
              <w:t>0</w:t>
            </w:r>
          </w:p>
        </w:tc>
        <w:tc>
          <w:tcPr>
            <w:tcW w:w="2977" w:type="dxa"/>
          </w:tcPr>
          <w:p w14:paraId="6B17DBAB" w14:textId="23163A6A" w:rsidR="00EE6F2E" w:rsidRPr="00EE6F2E" w:rsidRDefault="00EE6F2E" w:rsidP="00EE6F2E">
            <w:pPr>
              <w:jc w:val="center"/>
              <w:rPr>
                <w:color w:val="000000" w:themeColor="text1"/>
                <w:szCs w:val="24"/>
              </w:rPr>
            </w:pPr>
            <w:r>
              <w:rPr>
                <w:color w:val="000000" w:themeColor="text1"/>
                <w:szCs w:val="24"/>
              </w:rPr>
              <w:t>3</w:t>
            </w:r>
            <w:r w:rsidR="00D906C4">
              <w:rPr>
                <w:color w:val="000000" w:themeColor="text1"/>
                <w:szCs w:val="24"/>
              </w:rPr>
              <w:t>6</w:t>
            </w:r>
          </w:p>
        </w:tc>
        <w:tc>
          <w:tcPr>
            <w:tcW w:w="2977" w:type="dxa"/>
          </w:tcPr>
          <w:p w14:paraId="0D5325A9" w14:textId="337E4A50" w:rsidR="00EE6F2E" w:rsidRDefault="00EE6F2E" w:rsidP="00EE6F2E">
            <w:pPr>
              <w:jc w:val="center"/>
              <w:rPr>
                <w:color w:val="000000" w:themeColor="text1"/>
                <w:szCs w:val="24"/>
              </w:rPr>
            </w:pPr>
            <w:r>
              <w:rPr>
                <w:color w:val="000000" w:themeColor="text1"/>
                <w:szCs w:val="24"/>
              </w:rPr>
              <w:t>202</w:t>
            </w:r>
            <w:r w:rsidR="00CD35FC">
              <w:rPr>
                <w:color w:val="000000" w:themeColor="text1"/>
                <w:szCs w:val="24"/>
              </w:rPr>
              <w:t>6</w:t>
            </w:r>
            <w:r>
              <w:rPr>
                <w:color w:val="000000" w:themeColor="text1"/>
                <w:szCs w:val="24"/>
              </w:rPr>
              <w:t>-06-</w:t>
            </w:r>
            <w:r w:rsidR="00D906C4">
              <w:rPr>
                <w:color w:val="000000" w:themeColor="text1"/>
                <w:szCs w:val="24"/>
              </w:rPr>
              <w:t>12</w:t>
            </w:r>
          </w:p>
        </w:tc>
      </w:tr>
      <w:tr w:rsidR="00EE6F2E" w14:paraId="54DCC93D" w14:textId="77777777" w:rsidTr="00B92805">
        <w:tc>
          <w:tcPr>
            <w:tcW w:w="1101" w:type="dxa"/>
          </w:tcPr>
          <w:p w14:paraId="128C5FE4" w14:textId="77777777" w:rsidR="00EE6F2E" w:rsidRPr="00EE6F2E" w:rsidRDefault="00EE6F2E" w:rsidP="00EE6F2E">
            <w:pPr>
              <w:jc w:val="center"/>
              <w:rPr>
                <w:color w:val="000000" w:themeColor="text1"/>
                <w:szCs w:val="24"/>
              </w:rPr>
            </w:pPr>
            <w:r>
              <w:rPr>
                <w:color w:val="000000" w:themeColor="text1"/>
                <w:szCs w:val="24"/>
              </w:rPr>
              <w:lastRenderedPageBreak/>
              <w:t>III</w:t>
            </w:r>
          </w:p>
        </w:tc>
        <w:tc>
          <w:tcPr>
            <w:tcW w:w="2693" w:type="dxa"/>
          </w:tcPr>
          <w:p w14:paraId="2E4769D9" w14:textId="77777777" w:rsidR="00EE6F2E" w:rsidRPr="00EE6F2E" w:rsidRDefault="00EE6F2E" w:rsidP="00EE6F2E">
            <w:pPr>
              <w:jc w:val="center"/>
              <w:rPr>
                <w:color w:val="000000" w:themeColor="text1"/>
                <w:szCs w:val="24"/>
              </w:rPr>
            </w:pPr>
            <w:r>
              <w:rPr>
                <w:color w:val="000000" w:themeColor="text1"/>
                <w:szCs w:val="24"/>
              </w:rPr>
              <w:t>180</w:t>
            </w:r>
          </w:p>
        </w:tc>
        <w:tc>
          <w:tcPr>
            <w:tcW w:w="2977" w:type="dxa"/>
          </w:tcPr>
          <w:p w14:paraId="04B47045" w14:textId="77777777" w:rsidR="00EE6F2E" w:rsidRPr="00EE6F2E" w:rsidRDefault="00EE6F2E" w:rsidP="00EE6F2E">
            <w:pPr>
              <w:jc w:val="center"/>
              <w:rPr>
                <w:color w:val="000000" w:themeColor="text1"/>
                <w:szCs w:val="24"/>
              </w:rPr>
            </w:pPr>
            <w:r>
              <w:rPr>
                <w:color w:val="000000" w:themeColor="text1"/>
                <w:szCs w:val="24"/>
              </w:rPr>
              <w:t>36</w:t>
            </w:r>
          </w:p>
        </w:tc>
        <w:tc>
          <w:tcPr>
            <w:tcW w:w="2977" w:type="dxa"/>
          </w:tcPr>
          <w:p w14:paraId="1943B0A8" w14:textId="04E87A67" w:rsidR="00EE6F2E" w:rsidRDefault="00E71E60" w:rsidP="00EE6F2E">
            <w:pPr>
              <w:jc w:val="center"/>
              <w:rPr>
                <w:color w:val="000000" w:themeColor="text1"/>
                <w:szCs w:val="24"/>
              </w:rPr>
            </w:pPr>
            <w:r>
              <w:rPr>
                <w:color w:val="000000" w:themeColor="text1"/>
                <w:szCs w:val="24"/>
              </w:rPr>
              <w:t>202</w:t>
            </w:r>
            <w:r w:rsidR="00CD35FC">
              <w:rPr>
                <w:color w:val="000000" w:themeColor="text1"/>
                <w:szCs w:val="24"/>
              </w:rPr>
              <w:t>6</w:t>
            </w:r>
            <w:r>
              <w:rPr>
                <w:color w:val="000000" w:themeColor="text1"/>
                <w:szCs w:val="24"/>
              </w:rPr>
              <w:t>-06-</w:t>
            </w:r>
            <w:r w:rsidR="00D906C4">
              <w:rPr>
                <w:color w:val="000000" w:themeColor="text1"/>
                <w:szCs w:val="24"/>
              </w:rPr>
              <w:t>12</w:t>
            </w:r>
          </w:p>
        </w:tc>
      </w:tr>
      <w:tr w:rsidR="007B44E4" w:rsidRPr="007B44E4" w14:paraId="62851B6E" w14:textId="77777777" w:rsidTr="00B92805">
        <w:tc>
          <w:tcPr>
            <w:tcW w:w="1101" w:type="dxa"/>
          </w:tcPr>
          <w:p w14:paraId="35210972" w14:textId="77777777" w:rsidR="00EE6F2E" w:rsidRPr="001167F2" w:rsidRDefault="00EE6F2E" w:rsidP="00EE6F2E">
            <w:pPr>
              <w:jc w:val="center"/>
              <w:rPr>
                <w:szCs w:val="24"/>
              </w:rPr>
            </w:pPr>
            <w:r w:rsidRPr="001167F2">
              <w:rPr>
                <w:szCs w:val="24"/>
              </w:rPr>
              <w:t>IV</w:t>
            </w:r>
          </w:p>
        </w:tc>
        <w:tc>
          <w:tcPr>
            <w:tcW w:w="2693" w:type="dxa"/>
          </w:tcPr>
          <w:p w14:paraId="4F741D8D" w14:textId="77777777" w:rsidR="00EE6F2E" w:rsidRPr="001167F2" w:rsidRDefault="00EE6F2E" w:rsidP="00EE6F2E">
            <w:pPr>
              <w:jc w:val="center"/>
              <w:rPr>
                <w:szCs w:val="24"/>
              </w:rPr>
            </w:pPr>
            <w:r w:rsidRPr="001167F2">
              <w:rPr>
                <w:szCs w:val="24"/>
              </w:rPr>
              <w:t>170</w:t>
            </w:r>
          </w:p>
        </w:tc>
        <w:tc>
          <w:tcPr>
            <w:tcW w:w="2977" w:type="dxa"/>
          </w:tcPr>
          <w:p w14:paraId="349E7A79" w14:textId="77777777" w:rsidR="00EE6F2E" w:rsidRPr="001167F2" w:rsidRDefault="00EE6F2E" w:rsidP="00EE6F2E">
            <w:pPr>
              <w:jc w:val="center"/>
              <w:rPr>
                <w:szCs w:val="24"/>
              </w:rPr>
            </w:pPr>
            <w:r w:rsidRPr="001167F2">
              <w:rPr>
                <w:szCs w:val="24"/>
              </w:rPr>
              <w:t>34</w:t>
            </w:r>
          </w:p>
        </w:tc>
        <w:tc>
          <w:tcPr>
            <w:tcW w:w="2977" w:type="dxa"/>
          </w:tcPr>
          <w:p w14:paraId="3ECD3C0A" w14:textId="0AA89BB5" w:rsidR="00EE6F2E" w:rsidRPr="001167F2" w:rsidRDefault="00EE6F2E" w:rsidP="00EE6F2E">
            <w:pPr>
              <w:jc w:val="center"/>
              <w:rPr>
                <w:szCs w:val="24"/>
              </w:rPr>
            </w:pPr>
            <w:r w:rsidRPr="001167F2">
              <w:rPr>
                <w:szCs w:val="24"/>
              </w:rPr>
              <w:t>202</w:t>
            </w:r>
            <w:r w:rsidR="00CD35FC" w:rsidRPr="001167F2">
              <w:rPr>
                <w:szCs w:val="24"/>
              </w:rPr>
              <w:t>6</w:t>
            </w:r>
            <w:r w:rsidRPr="001167F2">
              <w:rPr>
                <w:szCs w:val="24"/>
              </w:rPr>
              <w:t>-0</w:t>
            </w:r>
            <w:r w:rsidR="00D906C4" w:rsidRPr="001167F2">
              <w:rPr>
                <w:szCs w:val="24"/>
              </w:rPr>
              <w:t>5</w:t>
            </w:r>
            <w:r w:rsidRPr="001167F2">
              <w:rPr>
                <w:szCs w:val="24"/>
              </w:rPr>
              <w:t>-</w:t>
            </w:r>
            <w:r w:rsidR="00D906C4" w:rsidRPr="001167F2">
              <w:rPr>
                <w:szCs w:val="24"/>
              </w:rPr>
              <w:t>29</w:t>
            </w:r>
          </w:p>
        </w:tc>
      </w:tr>
    </w:tbl>
    <w:p w14:paraId="1674E088" w14:textId="1D099AEA" w:rsidR="00582994" w:rsidRPr="00B37042" w:rsidRDefault="00EE6F2E" w:rsidP="00B37042">
      <w:pPr>
        <w:ind w:firstLine="567"/>
        <w:jc w:val="both"/>
        <w:rPr>
          <w:color w:val="FF0000"/>
          <w:szCs w:val="24"/>
        </w:rPr>
      </w:pPr>
      <w:r>
        <w:rPr>
          <w:color w:val="FF0000"/>
          <w:szCs w:val="24"/>
        </w:rPr>
        <w:t xml:space="preserve"> </w:t>
      </w:r>
    </w:p>
    <w:p w14:paraId="6C8ADA09" w14:textId="752DB918" w:rsidR="00683436" w:rsidRDefault="00A4728A" w:rsidP="00683436">
      <w:pPr>
        <w:ind w:firstLine="567"/>
        <w:jc w:val="both"/>
        <w:rPr>
          <w:rFonts w:eastAsia="MS Mincho"/>
          <w:szCs w:val="24"/>
          <w:lang w:eastAsia="ar-SA"/>
        </w:rPr>
      </w:pPr>
      <w:r>
        <w:rPr>
          <w:rFonts w:eastAsia="MS Mincho"/>
          <w:szCs w:val="24"/>
          <w:lang w:eastAsia="ar-SA"/>
        </w:rPr>
        <w:t>7</w:t>
      </w:r>
      <w:r w:rsidR="00683436">
        <w:rPr>
          <w:rFonts w:eastAsia="MS Mincho"/>
          <w:szCs w:val="24"/>
          <w:lang w:eastAsia="ar-SA"/>
        </w:rPr>
        <w:t>. Pasibaigus nustaty</w:t>
      </w:r>
      <w:r w:rsidR="003D558D">
        <w:rPr>
          <w:rFonts w:eastAsia="MS Mincho"/>
          <w:szCs w:val="24"/>
          <w:lang w:eastAsia="ar-SA"/>
        </w:rPr>
        <w:t>tos trukmės ugdymo procesui 202</w:t>
      </w:r>
      <w:r>
        <w:rPr>
          <w:rFonts w:eastAsia="MS Mincho"/>
          <w:szCs w:val="24"/>
          <w:lang w:eastAsia="ar-SA"/>
        </w:rPr>
        <w:t>5</w:t>
      </w:r>
      <w:r w:rsidR="003D558D">
        <w:rPr>
          <w:rFonts w:eastAsia="MS Mincho"/>
          <w:szCs w:val="24"/>
          <w:lang w:eastAsia="ar-SA"/>
        </w:rPr>
        <w:t>–202</w:t>
      </w:r>
      <w:r>
        <w:rPr>
          <w:rFonts w:eastAsia="MS Mincho"/>
          <w:szCs w:val="24"/>
          <w:lang w:eastAsia="ar-SA"/>
        </w:rPr>
        <w:t>6</w:t>
      </w:r>
      <w:r w:rsidR="00683436">
        <w:rPr>
          <w:rFonts w:eastAsia="MS Mincho"/>
          <w:szCs w:val="24"/>
          <w:lang w:eastAsia="ar-SA"/>
        </w:rPr>
        <w:t xml:space="preserve"> mokslo metais, skiriamos vasaros atostogos, kurios trunka nuo ugdymo proceso pabaigos iki kitų mokslo metų ugdymo proceso pradžios:</w:t>
      </w:r>
    </w:p>
    <w:p w14:paraId="25DB7C90" w14:textId="0346AC9C" w:rsidR="00683436" w:rsidRDefault="00A4728A" w:rsidP="00683436">
      <w:pPr>
        <w:ind w:firstLine="567"/>
        <w:jc w:val="both"/>
        <w:rPr>
          <w:rFonts w:eastAsia="MS Mincho"/>
          <w:szCs w:val="24"/>
          <w:lang w:eastAsia="ar-SA"/>
        </w:rPr>
      </w:pPr>
      <w:r>
        <w:rPr>
          <w:rFonts w:eastAsia="MS Mincho"/>
          <w:szCs w:val="24"/>
          <w:lang w:eastAsia="ar-SA"/>
        </w:rPr>
        <w:t>7</w:t>
      </w:r>
      <w:r w:rsidR="00683436">
        <w:rPr>
          <w:rFonts w:eastAsia="MS Mincho"/>
          <w:szCs w:val="24"/>
          <w:lang w:eastAsia="ar-SA"/>
        </w:rPr>
        <w:t xml:space="preserve">.1. 1–4, 5–8 klasių ir I–III gimnazijos klasių mokiniams atostogų pradžią nustato </w:t>
      </w:r>
      <w:r w:rsidR="00135D89">
        <w:rPr>
          <w:rFonts w:eastAsia="MS Mincho"/>
          <w:szCs w:val="24"/>
          <w:lang w:eastAsia="ar-SA"/>
        </w:rPr>
        <w:t>G</w:t>
      </w:r>
      <w:r w:rsidR="00683436">
        <w:rPr>
          <w:rFonts w:eastAsia="MS Mincho"/>
          <w:szCs w:val="24"/>
          <w:lang w:eastAsia="ar-SA"/>
        </w:rPr>
        <w:t xml:space="preserve">imnazijos direktorius, suderinęs su Gimnazijos taryba ir Alytaus rajono savivaldybės vykdomąja institucija ar jos įgaliotu savivaldybės administracijos direktoriumi. </w:t>
      </w:r>
    </w:p>
    <w:p w14:paraId="70466C5D" w14:textId="7A8524FF" w:rsidR="00683436" w:rsidRDefault="00A4728A" w:rsidP="00683436">
      <w:pPr>
        <w:ind w:firstLine="567"/>
        <w:jc w:val="both"/>
        <w:rPr>
          <w:rFonts w:eastAsia="MS Mincho"/>
          <w:szCs w:val="24"/>
          <w:lang w:eastAsia="ar-SA"/>
        </w:rPr>
      </w:pPr>
      <w:r>
        <w:rPr>
          <w:rFonts w:eastAsia="MS Mincho"/>
          <w:szCs w:val="24"/>
          <w:lang w:eastAsia="ar-SA"/>
        </w:rPr>
        <w:t>7</w:t>
      </w:r>
      <w:r w:rsidR="00683436">
        <w:rPr>
          <w:rFonts w:eastAsia="MS Mincho"/>
          <w:szCs w:val="24"/>
          <w:lang w:eastAsia="ar-SA"/>
        </w:rPr>
        <w:t>.2. IV gimnazijos klasės mokiniams vasaros atostogos skiriamos pasibaigus švietimo</w:t>
      </w:r>
      <w:r w:rsidR="003D558D">
        <w:rPr>
          <w:rFonts w:eastAsia="MS Mincho"/>
          <w:szCs w:val="24"/>
          <w:lang w:eastAsia="ar-SA"/>
        </w:rPr>
        <w:t>, mokslo ir sporto ministro 202</w:t>
      </w:r>
      <w:r w:rsidR="001E43E5">
        <w:rPr>
          <w:rFonts w:eastAsia="MS Mincho"/>
          <w:szCs w:val="24"/>
          <w:lang w:eastAsia="ar-SA"/>
        </w:rPr>
        <w:t>5</w:t>
      </w:r>
      <w:r w:rsidR="003D558D">
        <w:rPr>
          <w:rFonts w:eastAsia="MS Mincho"/>
          <w:szCs w:val="24"/>
          <w:lang w:eastAsia="ar-SA"/>
        </w:rPr>
        <w:t>–202</w:t>
      </w:r>
      <w:r w:rsidR="001E43E5">
        <w:rPr>
          <w:rFonts w:eastAsia="MS Mincho"/>
          <w:szCs w:val="24"/>
          <w:lang w:eastAsia="ar-SA"/>
        </w:rPr>
        <w:t>6</w:t>
      </w:r>
      <w:r w:rsidR="00683436">
        <w:rPr>
          <w:rFonts w:eastAsia="MS Mincho"/>
          <w:szCs w:val="24"/>
          <w:lang w:eastAsia="ar-SA"/>
        </w:rPr>
        <w:t xml:space="preserve"> mokslo metais nustatytai brandos egzaminų sesijai.</w:t>
      </w:r>
    </w:p>
    <w:p w14:paraId="58B813A2" w14:textId="035B799A" w:rsidR="00683436" w:rsidRDefault="00A4728A" w:rsidP="00A4728A">
      <w:pPr>
        <w:shd w:val="clear" w:color="auto" w:fill="FFFFFF"/>
        <w:ind w:firstLine="567"/>
        <w:jc w:val="both"/>
        <w:rPr>
          <w:szCs w:val="24"/>
        </w:rPr>
      </w:pPr>
      <w:r>
        <w:rPr>
          <w:szCs w:val="24"/>
        </w:rPr>
        <w:t>7</w:t>
      </w:r>
      <w:r w:rsidR="00683436">
        <w:rPr>
          <w:szCs w:val="24"/>
        </w:rPr>
        <w:t>.3. atostogos ugdymo procese: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683436" w14:paraId="3E55C16D" w14:textId="77777777" w:rsidTr="00382725">
        <w:trPr>
          <w:jc w:val="center"/>
        </w:trPr>
        <w:tc>
          <w:tcPr>
            <w:tcW w:w="2864" w:type="dxa"/>
          </w:tcPr>
          <w:p w14:paraId="28D624C4" w14:textId="77777777" w:rsidR="00683436" w:rsidRDefault="00683436" w:rsidP="00382725">
            <w:pPr>
              <w:ind w:left="-112" w:firstLine="112"/>
              <w:rPr>
                <w:sz w:val="22"/>
                <w:szCs w:val="22"/>
              </w:rPr>
            </w:pPr>
            <w:r>
              <w:rPr>
                <w:sz w:val="22"/>
                <w:szCs w:val="22"/>
              </w:rPr>
              <w:t>Rudens atostogos</w:t>
            </w:r>
          </w:p>
        </w:tc>
        <w:tc>
          <w:tcPr>
            <w:tcW w:w="6492" w:type="dxa"/>
          </w:tcPr>
          <w:p w14:paraId="3A4D30CB" w14:textId="12C85DF7" w:rsidR="00683436" w:rsidRDefault="003D558D" w:rsidP="00382725">
            <w:pPr>
              <w:ind w:firstLine="7"/>
              <w:jc w:val="both"/>
              <w:rPr>
                <w:sz w:val="22"/>
                <w:szCs w:val="22"/>
              </w:rPr>
            </w:pPr>
            <w:r>
              <w:rPr>
                <w:sz w:val="22"/>
                <w:szCs w:val="22"/>
              </w:rPr>
              <w:t>202</w:t>
            </w:r>
            <w:r w:rsidR="00A4728A">
              <w:rPr>
                <w:sz w:val="22"/>
                <w:szCs w:val="22"/>
              </w:rPr>
              <w:t>5</w:t>
            </w:r>
            <w:r>
              <w:rPr>
                <w:sz w:val="22"/>
                <w:szCs w:val="22"/>
              </w:rPr>
              <w:t xml:space="preserve"> m. </w:t>
            </w:r>
            <w:r w:rsidR="00A4728A">
              <w:rPr>
                <w:sz w:val="22"/>
                <w:szCs w:val="22"/>
              </w:rPr>
              <w:t>lapkričio</w:t>
            </w:r>
            <w:r>
              <w:rPr>
                <w:sz w:val="22"/>
                <w:szCs w:val="22"/>
              </w:rPr>
              <w:t xml:space="preserve"> </w:t>
            </w:r>
            <w:r w:rsidR="00A4728A">
              <w:rPr>
                <w:sz w:val="22"/>
                <w:szCs w:val="22"/>
              </w:rPr>
              <w:t>3</w:t>
            </w:r>
            <w:r>
              <w:rPr>
                <w:sz w:val="22"/>
                <w:szCs w:val="22"/>
              </w:rPr>
              <w:t xml:space="preserve"> d. – 202</w:t>
            </w:r>
            <w:r w:rsidR="00A4728A">
              <w:rPr>
                <w:sz w:val="22"/>
                <w:szCs w:val="22"/>
              </w:rPr>
              <w:t>5</w:t>
            </w:r>
            <w:r>
              <w:rPr>
                <w:sz w:val="22"/>
                <w:szCs w:val="22"/>
              </w:rPr>
              <w:t xml:space="preserve"> m. </w:t>
            </w:r>
            <w:r w:rsidR="00A4728A">
              <w:rPr>
                <w:sz w:val="22"/>
                <w:szCs w:val="22"/>
              </w:rPr>
              <w:t>lapkričio</w:t>
            </w:r>
            <w:r>
              <w:rPr>
                <w:sz w:val="22"/>
                <w:szCs w:val="22"/>
              </w:rPr>
              <w:t xml:space="preserve"> </w:t>
            </w:r>
            <w:r w:rsidR="00A4728A">
              <w:rPr>
                <w:sz w:val="22"/>
                <w:szCs w:val="22"/>
              </w:rPr>
              <w:t>9</w:t>
            </w:r>
            <w:r w:rsidR="00683436">
              <w:rPr>
                <w:sz w:val="22"/>
                <w:szCs w:val="22"/>
              </w:rPr>
              <w:t xml:space="preserve"> d.</w:t>
            </w:r>
          </w:p>
        </w:tc>
      </w:tr>
      <w:tr w:rsidR="00683436" w14:paraId="3F7277A4" w14:textId="77777777" w:rsidTr="00382725">
        <w:trPr>
          <w:jc w:val="center"/>
        </w:trPr>
        <w:tc>
          <w:tcPr>
            <w:tcW w:w="2864" w:type="dxa"/>
          </w:tcPr>
          <w:p w14:paraId="7AEA38BA" w14:textId="77777777" w:rsidR="00683436" w:rsidRDefault="00683436" w:rsidP="00382725">
            <w:pPr>
              <w:rPr>
                <w:sz w:val="22"/>
                <w:szCs w:val="22"/>
              </w:rPr>
            </w:pPr>
            <w:r>
              <w:rPr>
                <w:sz w:val="22"/>
                <w:szCs w:val="22"/>
              </w:rPr>
              <w:t>Žiemos (Kalėdų) atostogos</w:t>
            </w:r>
          </w:p>
        </w:tc>
        <w:tc>
          <w:tcPr>
            <w:tcW w:w="6492" w:type="dxa"/>
          </w:tcPr>
          <w:p w14:paraId="068F3860" w14:textId="5E1DA204" w:rsidR="00683436" w:rsidRDefault="003D558D" w:rsidP="00382725">
            <w:pPr>
              <w:ind w:firstLine="7"/>
              <w:jc w:val="both"/>
              <w:rPr>
                <w:sz w:val="22"/>
                <w:szCs w:val="22"/>
              </w:rPr>
            </w:pPr>
            <w:r>
              <w:rPr>
                <w:sz w:val="22"/>
                <w:szCs w:val="22"/>
              </w:rPr>
              <w:t>202</w:t>
            </w:r>
            <w:r w:rsidR="00A4728A">
              <w:rPr>
                <w:sz w:val="22"/>
                <w:szCs w:val="22"/>
              </w:rPr>
              <w:t>5</w:t>
            </w:r>
            <w:r>
              <w:rPr>
                <w:sz w:val="22"/>
                <w:szCs w:val="22"/>
              </w:rPr>
              <w:t xml:space="preserve"> m. g</w:t>
            </w:r>
            <w:r w:rsidR="00B7235E">
              <w:rPr>
                <w:sz w:val="22"/>
                <w:szCs w:val="22"/>
              </w:rPr>
              <w:t>ruodžio 2</w:t>
            </w:r>
            <w:r w:rsidR="00A4728A">
              <w:rPr>
                <w:sz w:val="22"/>
                <w:szCs w:val="22"/>
              </w:rPr>
              <w:t>4</w:t>
            </w:r>
            <w:r w:rsidR="00B7235E">
              <w:rPr>
                <w:sz w:val="22"/>
                <w:szCs w:val="22"/>
              </w:rPr>
              <w:t xml:space="preserve"> d. – 202</w:t>
            </w:r>
            <w:r w:rsidR="00A4728A">
              <w:rPr>
                <w:sz w:val="22"/>
                <w:szCs w:val="22"/>
              </w:rPr>
              <w:t>6</w:t>
            </w:r>
            <w:r w:rsidR="00B7235E">
              <w:rPr>
                <w:sz w:val="22"/>
                <w:szCs w:val="22"/>
              </w:rPr>
              <w:t xml:space="preserve"> m. sausio </w:t>
            </w:r>
            <w:r w:rsidR="00A4728A">
              <w:rPr>
                <w:sz w:val="22"/>
                <w:szCs w:val="22"/>
              </w:rPr>
              <w:t>4</w:t>
            </w:r>
            <w:r w:rsidR="00683436">
              <w:rPr>
                <w:sz w:val="22"/>
                <w:szCs w:val="22"/>
              </w:rPr>
              <w:t xml:space="preserve"> d.</w:t>
            </w:r>
          </w:p>
        </w:tc>
      </w:tr>
      <w:tr w:rsidR="00683436" w14:paraId="3EC48C80" w14:textId="77777777" w:rsidTr="00382725">
        <w:trPr>
          <w:jc w:val="center"/>
        </w:trPr>
        <w:tc>
          <w:tcPr>
            <w:tcW w:w="2864" w:type="dxa"/>
          </w:tcPr>
          <w:p w14:paraId="2564B455" w14:textId="77777777" w:rsidR="00683436" w:rsidRDefault="00683436" w:rsidP="00382725">
            <w:pPr>
              <w:rPr>
                <w:sz w:val="22"/>
                <w:szCs w:val="22"/>
              </w:rPr>
            </w:pPr>
            <w:r>
              <w:rPr>
                <w:sz w:val="22"/>
                <w:szCs w:val="22"/>
              </w:rPr>
              <w:t>Žiemos atostogos</w:t>
            </w:r>
          </w:p>
        </w:tc>
        <w:tc>
          <w:tcPr>
            <w:tcW w:w="6492" w:type="dxa"/>
          </w:tcPr>
          <w:p w14:paraId="2366EDFB" w14:textId="33A71AE8" w:rsidR="00683436" w:rsidRDefault="003D558D" w:rsidP="00382725">
            <w:pPr>
              <w:ind w:firstLine="7"/>
              <w:jc w:val="both"/>
              <w:rPr>
                <w:sz w:val="22"/>
                <w:szCs w:val="22"/>
              </w:rPr>
            </w:pPr>
            <w:r>
              <w:rPr>
                <w:sz w:val="22"/>
                <w:szCs w:val="22"/>
              </w:rPr>
              <w:t>202</w:t>
            </w:r>
            <w:r w:rsidR="00A4728A">
              <w:rPr>
                <w:sz w:val="22"/>
                <w:szCs w:val="22"/>
              </w:rPr>
              <w:t>6</w:t>
            </w:r>
            <w:r>
              <w:rPr>
                <w:sz w:val="22"/>
                <w:szCs w:val="22"/>
              </w:rPr>
              <w:t xml:space="preserve"> m. vasario 1</w:t>
            </w:r>
            <w:r w:rsidR="00A4728A">
              <w:rPr>
                <w:sz w:val="22"/>
                <w:szCs w:val="22"/>
              </w:rPr>
              <w:t>6</w:t>
            </w:r>
            <w:r>
              <w:rPr>
                <w:sz w:val="22"/>
                <w:szCs w:val="22"/>
              </w:rPr>
              <w:t xml:space="preserve"> d. – 202</w:t>
            </w:r>
            <w:r w:rsidR="00A4728A">
              <w:rPr>
                <w:sz w:val="22"/>
                <w:szCs w:val="22"/>
              </w:rPr>
              <w:t>6</w:t>
            </w:r>
            <w:r>
              <w:rPr>
                <w:sz w:val="22"/>
                <w:szCs w:val="22"/>
              </w:rPr>
              <w:t xml:space="preserve"> m. vasario 2</w:t>
            </w:r>
            <w:r w:rsidR="00A4728A">
              <w:rPr>
                <w:sz w:val="22"/>
                <w:szCs w:val="22"/>
              </w:rPr>
              <w:t>2</w:t>
            </w:r>
            <w:r w:rsidR="00683436">
              <w:rPr>
                <w:sz w:val="22"/>
                <w:szCs w:val="22"/>
              </w:rPr>
              <w:t xml:space="preserve"> d.</w:t>
            </w:r>
          </w:p>
        </w:tc>
      </w:tr>
      <w:tr w:rsidR="00C41CCF" w14:paraId="02780231" w14:textId="77777777" w:rsidTr="00C41CCF">
        <w:trPr>
          <w:trHeight w:val="133"/>
          <w:jc w:val="center"/>
        </w:trPr>
        <w:tc>
          <w:tcPr>
            <w:tcW w:w="2864" w:type="dxa"/>
            <w:vMerge w:val="restart"/>
          </w:tcPr>
          <w:p w14:paraId="154EEDEF" w14:textId="77777777" w:rsidR="00C41CCF" w:rsidRDefault="00C41CCF" w:rsidP="00382725">
            <w:pPr>
              <w:rPr>
                <w:sz w:val="22"/>
                <w:szCs w:val="22"/>
              </w:rPr>
            </w:pPr>
            <w:r>
              <w:rPr>
                <w:sz w:val="22"/>
                <w:szCs w:val="22"/>
              </w:rPr>
              <w:t>Pavasario (Velykų) atostogos</w:t>
            </w:r>
          </w:p>
        </w:tc>
        <w:tc>
          <w:tcPr>
            <w:tcW w:w="6492" w:type="dxa"/>
          </w:tcPr>
          <w:p w14:paraId="100A9EBA" w14:textId="3D72FF5E" w:rsidR="00C41CCF" w:rsidRDefault="00C41CCF" w:rsidP="00382725">
            <w:pPr>
              <w:jc w:val="both"/>
              <w:rPr>
                <w:sz w:val="22"/>
                <w:szCs w:val="22"/>
              </w:rPr>
            </w:pPr>
            <w:r>
              <w:rPr>
                <w:sz w:val="22"/>
                <w:szCs w:val="22"/>
              </w:rPr>
              <w:t>2026 m. kovo 30 d. – 2026 m. balandžio 5 d. (1-II klasėms)</w:t>
            </w:r>
          </w:p>
        </w:tc>
      </w:tr>
      <w:tr w:rsidR="00C41CCF" w14:paraId="0C5DC428" w14:textId="77777777" w:rsidTr="00382725">
        <w:trPr>
          <w:trHeight w:val="133"/>
          <w:jc w:val="center"/>
        </w:trPr>
        <w:tc>
          <w:tcPr>
            <w:tcW w:w="2864" w:type="dxa"/>
            <w:vMerge/>
          </w:tcPr>
          <w:p w14:paraId="47CC9011" w14:textId="77777777" w:rsidR="00C41CCF" w:rsidRDefault="00C41CCF" w:rsidP="00382725">
            <w:pPr>
              <w:rPr>
                <w:sz w:val="22"/>
                <w:szCs w:val="22"/>
              </w:rPr>
            </w:pPr>
          </w:p>
        </w:tc>
        <w:tc>
          <w:tcPr>
            <w:tcW w:w="6492" w:type="dxa"/>
          </w:tcPr>
          <w:p w14:paraId="0DBFA65C" w14:textId="0F3AB693" w:rsidR="00C41CCF" w:rsidRDefault="00C41CCF" w:rsidP="00382725">
            <w:pPr>
              <w:jc w:val="both"/>
              <w:rPr>
                <w:sz w:val="22"/>
                <w:szCs w:val="22"/>
              </w:rPr>
            </w:pPr>
            <w:r>
              <w:rPr>
                <w:sz w:val="22"/>
                <w:szCs w:val="22"/>
              </w:rPr>
              <w:t>2026 m. balandžio 6 d. – 2026 m. balandžio 12 d. (III-IV klasėms)</w:t>
            </w:r>
          </w:p>
        </w:tc>
      </w:tr>
      <w:tr w:rsidR="00850D61" w14:paraId="0458C894" w14:textId="77777777" w:rsidTr="00382725">
        <w:trPr>
          <w:jc w:val="center"/>
        </w:trPr>
        <w:tc>
          <w:tcPr>
            <w:tcW w:w="2864" w:type="dxa"/>
            <w:vMerge w:val="restart"/>
          </w:tcPr>
          <w:p w14:paraId="50F8C341" w14:textId="77777777" w:rsidR="00850D61" w:rsidRDefault="00850D61" w:rsidP="00382725">
            <w:pPr>
              <w:rPr>
                <w:sz w:val="22"/>
                <w:szCs w:val="22"/>
              </w:rPr>
            </w:pPr>
            <w:r>
              <w:rPr>
                <w:sz w:val="22"/>
                <w:szCs w:val="22"/>
              </w:rPr>
              <w:t>Vasaros atostogos</w:t>
            </w:r>
          </w:p>
        </w:tc>
        <w:tc>
          <w:tcPr>
            <w:tcW w:w="6492" w:type="dxa"/>
          </w:tcPr>
          <w:p w14:paraId="726769F5" w14:textId="4106A64E" w:rsidR="00850D61" w:rsidRDefault="00850D61" w:rsidP="00382725">
            <w:pPr>
              <w:jc w:val="both"/>
              <w:rPr>
                <w:sz w:val="22"/>
                <w:szCs w:val="22"/>
              </w:rPr>
            </w:pPr>
            <w:r>
              <w:rPr>
                <w:sz w:val="22"/>
                <w:szCs w:val="22"/>
              </w:rPr>
              <w:t xml:space="preserve">1–4 klasės nuo birželio </w:t>
            </w:r>
            <w:r w:rsidR="007B44E4">
              <w:rPr>
                <w:sz w:val="22"/>
                <w:szCs w:val="22"/>
              </w:rPr>
              <w:t>8</w:t>
            </w:r>
            <w:r>
              <w:rPr>
                <w:sz w:val="22"/>
                <w:szCs w:val="22"/>
              </w:rPr>
              <w:t xml:space="preserve"> d. iki rugpjūčio 31 d.</w:t>
            </w:r>
          </w:p>
        </w:tc>
      </w:tr>
      <w:tr w:rsidR="00850D61" w14:paraId="61CE4566" w14:textId="77777777" w:rsidTr="00382725">
        <w:trPr>
          <w:jc w:val="center"/>
        </w:trPr>
        <w:tc>
          <w:tcPr>
            <w:tcW w:w="2864" w:type="dxa"/>
            <w:vMerge/>
          </w:tcPr>
          <w:p w14:paraId="5D1390E2" w14:textId="77777777" w:rsidR="00850D61" w:rsidRDefault="00850D61" w:rsidP="00382725">
            <w:pPr>
              <w:rPr>
                <w:sz w:val="22"/>
                <w:szCs w:val="22"/>
              </w:rPr>
            </w:pPr>
          </w:p>
        </w:tc>
        <w:tc>
          <w:tcPr>
            <w:tcW w:w="6492" w:type="dxa"/>
          </w:tcPr>
          <w:p w14:paraId="52AA1401" w14:textId="7883E493" w:rsidR="00850D61" w:rsidRDefault="00D000E0" w:rsidP="00382725">
            <w:pPr>
              <w:jc w:val="both"/>
              <w:rPr>
                <w:sz w:val="22"/>
                <w:szCs w:val="22"/>
              </w:rPr>
            </w:pPr>
            <w:r>
              <w:rPr>
                <w:sz w:val="22"/>
                <w:szCs w:val="22"/>
              </w:rPr>
              <w:t xml:space="preserve">5–II klasės nuo birželio </w:t>
            </w:r>
            <w:r w:rsidR="00C42DCA">
              <w:rPr>
                <w:sz w:val="22"/>
                <w:szCs w:val="22"/>
              </w:rPr>
              <w:t>1</w:t>
            </w:r>
            <w:r w:rsidR="007B44E4">
              <w:rPr>
                <w:sz w:val="22"/>
                <w:szCs w:val="22"/>
              </w:rPr>
              <w:t>5</w:t>
            </w:r>
            <w:r w:rsidR="00850D61">
              <w:rPr>
                <w:sz w:val="22"/>
                <w:szCs w:val="22"/>
              </w:rPr>
              <w:t xml:space="preserve"> d. iki rugpjūčio 31 d.</w:t>
            </w:r>
          </w:p>
        </w:tc>
      </w:tr>
    </w:tbl>
    <w:p w14:paraId="61B85F0E" w14:textId="77777777" w:rsidR="00683436" w:rsidRDefault="00683436" w:rsidP="00683436">
      <w:pPr>
        <w:jc w:val="both"/>
        <w:rPr>
          <w:rFonts w:eastAsia="MS Mincho"/>
          <w:szCs w:val="24"/>
          <w:lang w:eastAsia="ar-SA"/>
        </w:rPr>
      </w:pPr>
    </w:p>
    <w:p w14:paraId="792377A5" w14:textId="6EA65622" w:rsidR="00FF6115" w:rsidRDefault="00C42DCA" w:rsidP="00683436">
      <w:pPr>
        <w:ind w:firstLine="567"/>
        <w:jc w:val="both"/>
        <w:rPr>
          <w:color w:val="000000"/>
        </w:rPr>
      </w:pPr>
      <w:r>
        <w:rPr>
          <w:rFonts w:eastAsia="MS Mincho"/>
          <w:szCs w:val="24"/>
          <w:lang w:eastAsia="ar-SA"/>
        </w:rPr>
        <w:t>8</w:t>
      </w:r>
      <w:r w:rsidR="00683436">
        <w:rPr>
          <w:rFonts w:eastAsia="MS Mincho"/>
          <w:szCs w:val="24"/>
          <w:lang w:eastAsia="ar-SA"/>
        </w:rPr>
        <w:t>.</w:t>
      </w:r>
      <w:r w:rsidR="00FF6115">
        <w:rPr>
          <w:rFonts w:eastAsia="MS Mincho"/>
          <w:szCs w:val="24"/>
          <w:lang w:eastAsia="ar-SA"/>
        </w:rPr>
        <w:t xml:space="preserve"> </w:t>
      </w:r>
      <w:r w:rsidR="00FF6115">
        <w:rPr>
          <w:color w:val="000000"/>
        </w:rPr>
        <w:t>Ugdymo organizavimas valstybinių brandos egzaminų vykdymo metu:</w:t>
      </w:r>
    </w:p>
    <w:p w14:paraId="60B1F3CB" w14:textId="7F3844ED" w:rsidR="00FF6115" w:rsidRDefault="00C42DCA" w:rsidP="00683436">
      <w:pPr>
        <w:ind w:firstLine="567"/>
        <w:jc w:val="both"/>
        <w:rPr>
          <w:color w:val="000000"/>
        </w:rPr>
      </w:pPr>
      <w:r>
        <w:rPr>
          <w:color w:val="000000"/>
        </w:rPr>
        <w:t>8</w:t>
      </w:r>
      <w:r w:rsidR="00FF6115">
        <w:rPr>
          <w:color w:val="000000"/>
        </w:rPr>
        <w:t>.1. III gimnazijos klasėms vidurinio ugdymo bendrosiose programose numatytas mokymo(si) turinys išdėstomas per 34 ugdymo savaites, 35 ir 36 ugdymo savaitės skiriamos žinioms ir gebėjimams kartoti, įtvirtinti ir patikrinti</w:t>
      </w:r>
      <w:r>
        <w:rPr>
          <w:color w:val="000000"/>
        </w:rPr>
        <w:t>, konsultacijoms;</w:t>
      </w:r>
    </w:p>
    <w:p w14:paraId="25E2A085" w14:textId="13397257" w:rsidR="00FF6115" w:rsidRPr="00735BF9" w:rsidRDefault="00C42DCA" w:rsidP="00683436">
      <w:pPr>
        <w:ind w:firstLine="567"/>
        <w:jc w:val="both"/>
        <w:rPr>
          <w:rFonts w:eastAsia="MS Mincho"/>
          <w:szCs w:val="24"/>
          <w:lang w:eastAsia="ar-SA"/>
        </w:rPr>
      </w:pPr>
      <w:r w:rsidRPr="00735BF9">
        <w:t>8</w:t>
      </w:r>
      <w:r w:rsidR="00FF6115" w:rsidRPr="00735BF9">
        <w:t>.2. III gimnazijos klasės mokinys, kuris laiko pasirinkto valstybinio brandos egzamino pirmąją dalį, tą dieną pamokose nedalyvauja, taip pat gali nedalyvauti pamokose vieną dieną prieš laikomą valstybinio brandos egzamino pirmąją dalį;</w:t>
      </w:r>
      <w:r w:rsidR="00683436" w:rsidRPr="00735BF9">
        <w:rPr>
          <w:rFonts w:eastAsia="MS Mincho"/>
          <w:szCs w:val="24"/>
          <w:lang w:eastAsia="ar-SA"/>
        </w:rPr>
        <w:t xml:space="preserve"> </w:t>
      </w:r>
    </w:p>
    <w:p w14:paraId="0234C5C4" w14:textId="58D55318" w:rsidR="00683436" w:rsidRDefault="00C42DCA" w:rsidP="00683436">
      <w:pPr>
        <w:ind w:firstLine="567"/>
        <w:jc w:val="both"/>
        <w:rPr>
          <w:color w:val="000000"/>
          <w:szCs w:val="24"/>
          <w:lang w:eastAsia="lt-LT"/>
        </w:rPr>
      </w:pPr>
      <w:r>
        <w:rPr>
          <w:rFonts w:eastAsia="MS Mincho"/>
          <w:szCs w:val="24"/>
          <w:lang w:eastAsia="ar-SA"/>
        </w:rPr>
        <w:t>8</w:t>
      </w:r>
      <w:r w:rsidR="00FF6115">
        <w:rPr>
          <w:rFonts w:eastAsia="MS Mincho"/>
          <w:szCs w:val="24"/>
          <w:lang w:eastAsia="ar-SA"/>
        </w:rPr>
        <w:t xml:space="preserve">.3. </w:t>
      </w:r>
      <w:r w:rsidR="00FF6115">
        <w:rPr>
          <w:color w:val="000000"/>
        </w:rPr>
        <w:t>jeigu mokinių atostogų metu yra numatytas valstybinio brandos egzamino dalies laikymas, atostogų dienos, per kurias mokinys laiko atitinkamą valstybinio brandos egzamino dalį, perkeliamos į artimiausias ugdymo dienas.</w:t>
      </w:r>
    </w:p>
    <w:p w14:paraId="3D93B390" w14:textId="39F6C3FA" w:rsidR="00683436" w:rsidRDefault="00C42DCA" w:rsidP="00683436">
      <w:pPr>
        <w:ind w:firstLine="567"/>
        <w:jc w:val="both"/>
        <w:rPr>
          <w:rFonts w:eastAsia="MS Mincho"/>
          <w:szCs w:val="24"/>
          <w:lang w:eastAsia="ar-SA"/>
        </w:rPr>
      </w:pPr>
      <w:r>
        <w:rPr>
          <w:rFonts w:eastAsia="MS Mincho"/>
          <w:szCs w:val="24"/>
          <w:lang w:eastAsia="ar-SA"/>
        </w:rPr>
        <w:t>9</w:t>
      </w:r>
      <w:r w:rsidR="00683436" w:rsidRPr="00865E7C">
        <w:rPr>
          <w:rFonts w:eastAsia="MS Mincho"/>
          <w:szCs w:val="24"/>
          <w:lang w:eastAsia="ar-SA"/>
        </w:rPr>
        <w:t>.</w:t>
      </w:r>
      <w:r w:rsidR="00452585">
        <w:rPr>
          <w:rFonts w:eastAsia="MS Mincho"/>
          <w:szCs w:val="24"/>
          <w:lang w:eastAsia="ar-SA"/>
        </w:rPr>
        <w:t xml:space="preserve"> </w:t>
      </w:r>
      <w:r w:rsidR="00683436">
        <w:rPr>
          <w:rFonts w:eastAsia="MS Mincho"/>
          <w:szCs w:val="24"/>
          <w:lang w:eastAsia="ar-SA"/>
        </w:rPr>
        <w:t xml:space="preserve">Neformaliojo vaikų švietimo programos renginiai gali būti vykdomi per mokinių atostogas. </w:t>
      </w:r>
    </w:p>
    <w:p w14:paraId="665C8077" w14:textId="77777777" w:rsidR="00683436" w:rsidRDefault="00683436" w:rsidP="00683436">
      <w:pPr>
        <w:ind w:firstLine="567"/>
        <w:jc w:val="center"/>
        <w:rPr>
          <w:rFonts w:eastAsia="MS Mincho"/>
          <w:b/>
          <w:bCs/>
          <w:szCs w:val="24"/>
          <w:lang w:eastAsia="ar-SA"/>
        </w:rPr>
      </w:pPr>
    </w:p>
    <w:p w14:paraId="05B94E52" w14:textId="77777777" w:rsidR="00683436" w:rsidRDefault="00683436" w:rsidP="00683436">
      <w:pPr>
        <w:jc w:val="center"/>
        <w:rPr>
          <w:rFonts w:eastAsia="MS Mincho"/>
          <w:b/>
          <w:bCs/>
          <w:szCs w:val="24"/>
          <w:lang w:eastAsia="ar-SA"/>
        </w:rPr>
      </w:pPr>
      <w:r>
        <w:rPr>
          <w:rFonts w:eastAsia="MS Mincho"/>
          <w:b/>
          <w:bCs/>
          <w:szCs w:val="24"/>
          <w:lang w:eastAsia="ar-SA"/>
        </w:rPr>
        <w:t>ANTRASIS SKIRSNIS</w:t>
      </w:r>
    </w:p>
    <w:p w14:paraId="30FE4149" w14:textId="77777777" w:rsidR="00683436" w:rsidRDefault="00683436" w:rsidP="00683436">
      <w:pPr>
        <w:jc w:val="center"/>
        <w:rPr>
          <w:rFonts w:eastAsia="MS Mincho"/>
          <w:b/>
          <w:szCs w:val="24"/>
          <w:lang w:eastAsia="ar-SA"/>
        </w:rPr>
      </w:pPr>
      <w:r>
        <w:rPr>
          <w:rFonts w:eastAsia="MS Mincho"/>
          <w:b/>
          <w:szCs w:val="24"/>
          <w:lang w:eastAsia="ar-SA"/>
        </w:rPr>
        <w:t>MOKYKLOS UGDYMO PLANAS</w:t>
      </w:r>
    </w:p>
    <w:p w14:paraId="251B486A" w14:textId="77777777" w:rsidR="00683436" w:rsidRDefault="00683436" w:rsidP="00683436">
      <w:pPr>
        <w:ind w:firstLine="567"/>
        <w:jc w:val="both"/>
        <w:rPr>
          <w:szCs w:val="24"/>
          <w:highlight w:val="yellow"/>
        </w:rPr>
      </w:pPr>
    </w:p>
    <w:p w14:paraId="22B5DB82" w14:textId="42607F7E" w:rsidR="00683436" w:rsidRDefault="00452585" w:rsidP="00683436">
      <w:pPr>
        <w:tabs>
          <w:tab w:val="left" w:pos="567"/>
        </w:tabs>
        <w:ind w:firstLine="567"/>
        <w:jc w:val="both"/>
        <w:rPr>
          <w:szCs w:val="24"/>
          <w:highlight w:val="yellow"/>
        </w:rPr>
      </w:pPr>
      <w:r>
        <w:rPr>
          <w:szCs w:val="24"/>
        </w:rPr>
        <w:t>10</w:t>
      </w:r>
      <w:r w:rsidR="00683436">
        <w:rPr>
          <w:szCs w:val="24"/>
        </w:rPr>
        <w:t>. Gimnazijos vykdomoms ugdymo programoms įgyvendinti darbo grupė, sudaryta g</w:t>
      </w:r>
      <w:r w:rsidR="00CE377A">
        <w:rPr>
          <w:szCs w:val="24"/>
        </w:rPr>
        <w:t>imnazijos direktoriaus, parengė ugdymo planą vieneriems</w:t>
      </w:r>
      <w:r w:rsidR="00683436">
        <w:rPr>
          <w:szCs w:val="24"/>
        </w:rPr>
        <w:t xml:space="preserve"> mokslo metams (</w:t>
      </w:r>
      <w:r w:rsidR="00683436" w:rsidRPr="00EF0482">
        <w:rPr>
          <w:szCs w:val="24"/>
        </w:rPr>
        <w:t xml:space="preserve">Alytaus r. Simno gimnazijos direktoriaus </w:t>
      </w:r>
      <w:r w:rsidR="00402014" w:rsidRPr="00EF0482">
        <w:rPr>
          <w:szCs w:val="24"/>
        </w:rPr>
        <w:t>202</w:t>
      </w:r>
      <w:r w:rsidR="00732286" w:rsidRPr="00EF0482">
        <w:rPr>
          <w:szCs w:val="24"/>
        </w:rPr>
        <w:t>5</w:t>
      </w:r>
      <w:r w:rsidR="00402014" w:rsidRPr="00EF0482">
        <w:rPr>
          <w:szCs w:val="24"/>
        </w:rPr>
        <w:t>-06-</w:t>
      </w:r>
      <w:r w:rsidR="00EF0482" w:rsidRPr="00EF0482">
        <w:rPr>
          <w:szCs w:val="24"/>
        </w:rPr>
        <w:t>20</w:t>
      </w:r>
      <w:r w:rsidR="00683436" w:rsidRPr="00EF0482">
        <w:rPr>
          <w:szCs w:val="24"/>
        </w:rPr>
        <w:t xml:space="preserve"> įsakym</w:t>
      </w:r>
      <w:r w:rsidR="001E43E5">
        <w:rPr>
          <w:szCs w:val="24"/>
        </w:rPr>
        <w:t>o</w:t>
      </w:r>
      <w:r w:rsidR="00683436" w:rsidRPr="00EF0482">
        <w:rPr>
          <w:szCs w:val="24"/>
        </w:rPr>
        <w:t xml:space="preserve"> Nr. V-</w:t>
      </w:r>
      <w:r w:rsidR="00EF0482" w:rsidRPr="00EF0482">
        <w:rPr>
          <w:szCs w:val="24"/>
        </w:rPr>
        <w:t>168</w:t>
      </w:r>
      <w:r w:rsidR="00683436" w:rsidRPr="00EF0482">
        <w:rPr>
          <w:szCs w:val="24"/>
        </w:rPr>
        <w:t xml:space="preserve">). </w:t>
      </w:r>
      <w:r w:rsidR="00683436">
        <w:rPr>
          <w:szCs w:val="24"/>
        </w:rPr>
        <w:t>Gimnazijos ugdymo plano struktūra atitinka bendrų</w:t>
      </w:r>
      <w:r w:rsidR="00294C05">
        <w:rPr>
          <w:szCs w:val="24"/>
        </w:rPr>
        <w:t>jų ugdymo planų struktūrą. Atsiradus</w:t>
      </w:r>
      <w:r w:rsidR="00683436">
        <w:rPr>
          <w:szCs w:val="24"/>
        </w:rPr>
        <w:t xml:space="preserve"> ugdymo organizavimo pokyčiams, Gimnazijos ugdymo planas gali būti keičiamas ir prasidėjus mokslo metams.</w:t>
      </w:r>
    </w:p>
    <w:p w14:paraId="35B2CB44" w14:textId="02EACF36" w:rsidR="00683436" w:rsidRDefault="00452585" w:rsidP="00683436">
      <w:pPr>
        <w:ind w:firstLine="567"/>
        <w:jc w:val="both"/>
        <w:rPr>
          <w:szCs w:val="24"/>
        </w:rPr>
      </w:pPr>
      <w:r>
        <w:rPr>
          <w:szCs w:val="24"/>
        </w:rPr>
        <w:t>11</w:t>
      </w:r>
      <w:r w:rsidR="00683436">
        <w:rPr>
          <w:szCs w:val="24"/>
        </w:rPr>
        <w:t>. Gi</w:t>
      </w:r>
      <w:r w:rsidR="00CE377A">
        <w:rPr>
          <w:szCs w:val="24"/>
        </w:rPr>
        <w:t>mnazijos ugdymo planas suderintas</w:t>
      </w:r>
      <w:r w:rsidR="00683436">
        <w:rPr>
          <w:szCs w:val="24"/>
        </w:rPr>
        <w:t xml:space="preserve"> su Gimnazijos </w:t>
      </w:r>
      <w:r w:rsidR="00683436" w:rsidRPr="00EF0482">
        <w:rPr>
          <w:szCs w:val="24"/>
        </w:rPr>
        <w:t>taryba (</w:t>
      </w:r>
      <w:r w:rsidR="00683436" w:rsidRPr="00C42EDA">
        <w:rPr>
          <w:szCs w:val="24"/>
        </w:rPr>
        <w:t xml:space="preserve">Gimnazijos tarybos </w:t>
      </w:r>
      <w:r w:rsidR="00402014" w:rsidRPr="00C42EDA">
        <w:rPr>
          <w:szCs w:val="24"/>
        </w:rPr>
        <w:t>202</w:t>
      </w:r>
      <w:r w:rsidR="00732286" w:rsidRPr="00C42EDA">
        <w:rPr>
          <w:szCs w:val="24"/>
        </w:rPr>
        <w:t>5</w:t>
      </w:r>
      <w:r w:rsidR="00BE59E0" w:rsidRPr="00C42EDA">
        <w:rPr>
          <w:szCs w:val="24"/>
        </w:rPr>
        <w:t>-0</w:t>
      </w:r>
      <w:r w:rsidR="00EF0482" w:rsidRPr="00C42EDA">
        <w:rPr>
          <w:szCs w:val="24"/>
        </w:rPr>
        <w:t>8</w:t>
      </w:r>
      <w:r w:rsidR="00BE59E0" w:rsidRPr="00C42EDA">
        <w:rPr>
          <w:szCs w:val="24"/>
        </w:rPr>
        <w:t>-</w:t>
      </w:r>
      <w:r w:rsidR="00683436" w:rsidRPr="00C42EDA">
        <w:rPr>
          <w:szCs w:val="24"/>
        </w:rPr>
        <w:t xml:space="preserve"> protokolas Nr.</w:t>
      </w:r>
      <w:r w:rsidR="00C42EDA" w:rsidRPr="00C42EDA">
        <w:rPr>
          <w:szCs w:val="24"/>
        </w:rPr>
        <w:t xml:space="preserve"> 4</w:t>
      </w:r>
      <w:r w:rsidR="00683436" w:rsidRPr="00EF0482">
        <w:rPr>
          <w:szCs w:val="24"/>
        </w:rPr>
        <w:t xml:space="preserve">) </w:t>
      </w:r>
      <w:r w:rsidR="00683436">
        <w:rPr>
          <w:szCs w:val="24"/>
        </w:rPr>
        <w:t xml:space="preserve">ir </w:t>
      </w:r>
      <w:r w:rsidR="00683436">
        <w:rPr>
          <w:rFonts w:eastAsia="MS Mincho"/>
          <w:szCs w:val="24"/>
          <w:lang w:eastAsia="ar-SA"/>
        </w:rPr>
        <w:t>Alytaus rajono savivaldybės vykdomąja institucija ar jos įgaliotu savivaldybės administracijos direktoriumi</w:t>
      </w:r>
      <w:r w:rsidR="00683436">
        <w:rPr>
          <w:szCs w:val="24"/>
        </w:rPr>
        <w:t xml:space="preserve">. </w:t>
      </w:r>
    </w:p>
    <w:p w14:paraId="272CBCA8" w14:textId="2F6E9AC1" w:rsidR="00683436" w:rsidRDefault="00452585" w:rsidP="00683436">
      <w:pPr>
        <w:ind w:firstLine="567"/>
        <w:jc w:val="both"/>
        <w:rPr>
          <w:szCs w:val="24"/>
        </w:rPr>
      </w:pPr>
      <w:r>
        <w:rPr>
          <w:szCs w:val="24"/>
        </w:rPr>
        <w:t xml:space="preserve">12. </w:t>
      </w:r>
      <w:r w:rsidR="00683436">
        <w:rPr>
          <w:szCs w:val="24"/>
        </w:rPr>
        <w:t>Gimnazijos ugdymo planas parengtas vadovaujantis</w:t>
      </w:r>
      <w:r w:rsidR="00E92BF0">
        <w:t xml:space="preserve"> BUP, patvirtintais Lietuvos Respublikos švietimo, mokslo ir sporto ministro</w:t>
      </w:r>
      <w:r w:rsidR="00E92BF0">
        <w:rPr>
          <w:szCs w:val="24"/>
        </w:rPr>
        <w:t xml:space="preserve"> </w:t>
      </w:r>
      <w:r w:rsidR="00E92BF0">
        <w:t>202</w:t>
      </w:r>
      <w:r w:rsidR="00732286">
        <w:t>5</w:t>
      </w:r>
      <w:r w:rsidR="00E92BF0">
        <w:t xml:space="preserve"> m.</w:t>
      </w:r>
      <w:r w:rsidR="00732286">
        <w:t xml:space="preserve"> gegužės</w:t>
      </w:r>
      <w:r w:rsidR="00E92BF0">
        <w:t xml:space="preserve"> 2</w:t>
      </w:r>
      <w:r w:rsidR="00732286">
        <w:t>1</w:t>
      </w:r>
      <w:r w:rsidR="00E92BF0">
        <w:t xml:space="preserve"> d. įsakymu Nr. V</w:t>
      </w:r>
      <w:r w:rsidR="00732286">
        <w:t>-559</w:t>
      </w:r>
      <w:r w:rsidR="00E92BF0">
        <w:t xml:space="preserve"> „Dėl 202</w:t>
      </w:r>
      <w:r w:rsidR="00732286">
        <w:t>5</w:t>
      </w:r>
      <w:r w:rsidR="00E92BF0">
        <w:t>-202</w:t>
      </w:r>
      <w:r w:rsidR="00732286">
        <w:t>6</w:t>
      </w:r>
      <w:r w:rsidR="00E92BF0">
        <w:t xml:space="preserve"> ir 202</w:t>
      </w:r>
      <w:r w:rsidR="00732286">
        <w:t>6</w:t>
      </w:r>
      <w:r w:rsidR="00E92BF0">
        <w:t>-202</w:t>
      </w:r>
      <w:r w:rsidR="00732286">
        <w:t>7</w:t>
      </w:r>
      <w:r w:rsidR="00E92BF0">
        <w:t xml:space="preserve"> mokslo metų pradinio, pagrindinio ir vidurinio ugdymo programų bendrųjų ugdymo planų patvirtinimo“,</w:t>
      </w:r>
      <w:r w:rsidR="00683436">
        <w:rPr>
          <w:szCs w:val="24"/>
        </w:rPr>
        <w:t xml:space="preserve"> Pradinio, pagrindinio ir vidurinio ugdymo programų aprašu, patvirtintu Lietuvos Respublikos švietimo ir mokslo ministro 20</w:t>
      </w:r>
      <w:r w:rsidR="00786B31">
        <w:rPr>
          <w:szCs w:val="24"/>
        </w:rPr>
        <w:t>23</w:t>
      </w:r>
      <w:r w:rsidR="00683436">
        <w:rPr>
          <w:szCs w:val="24"/>
        </w:rPr>
        <w:t xml:space="preserve"> m. </w:t>
      </w:r>
      <w:r w:rsidR="00786B31">
        <w:rPr>
          <w:szCs w:val="24"/>
        </w:rPr>
        <w:t xml:space="preserve">Balandžio </w:t>
      </w:r>
      <w:r w:rsidR="00683436">
        <w:rPr>
          <w:szCs w:val="24"/>
        </w:rPr>
        <w:t>2</w:t>
      </w:r>
      <w:r w:rsidR="00786B31">
        <w:rPr>
          <w:szCs w:val="24"/>
        </w:rPr>
        <w:t>0</w:t>
      </w:r>
      <w:r w:rsidR="00683436">
        <w:rPr>
          <w:szCs w:val="24"/>
        </w:rPr>
        <w:t xml:space="preserve"> d. įsakymu Nr. V-</w:t>
      </w:r>
      <w:r w:rsidR="00786B31">
        <w:rPr>
          <w:szCs w:val="24"/>
        </w:rPr>
        <w:t>570</w:t>
      </w:r>
      <w:r w:rsidR="00683436">
        <w:rPr>
          <w:szCs w:val="24"/>
        </w:rPr>
        <w:t xml:space="preserve"> „Dėl Pradinio, pagrindinio ir vidurinio ugdymo programų aprašo patvirtinimo“, Pradinio, pagrindinio ir vidurinio ugdymo programų aprašu, patvirtintu Lietuvos Respublikos švietimo, mokslo ir sporto </w:t>
      </w:r>
      <w:r w:rsidR="00683436">
        <w:rPr>
          <w:szCs w:val="24"/>
        </w:rPr>
        <w:lastRenderedPageBreak/>
        <w:t xml:space="preserve">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14:paraId="7A4E4169" w14:textId="5439041A" w:rsidR="002B5939" w:rsidRDefault="00452585" w:rsidP="00683436">
      <w:pPr>
        <w:ind w:firstLine="567"/>
        <w:jc w:val="both"/>
      </w:pPr>
      <w:r>
        <w:rPr>
          <w:szCs w:val="24"/>
        </w:rPr>
        <w:t>13</w:t>
      </w:r>
      <w:r w:rsidR="002B5939">
        <w:rPr>
          <w:szCs w:val="24"/>
        </w:rPr>
        <w:t xml:space="preserve">.   </w:t>
      </w:r>
      <w:r w:rsidR="002B5939">
        <w:t>Gi</w:t>
      </w:r>
      <w:r w:rsidR="00CE377A">
        <w:t>mnazijos ugdymo planas parengtas</w:t>
      </w:r>
      <w:r w:rsidR="002B5939">
        <w:t xml:space="preserve"> vieneriems mokslo metams.</w:t>
      </w:r>
    </w:p>
    <w:p w14:paraId="273044D1" w14:textId="4A0834D6" w:rsidR="007B5F8E" w:rsidRDefault="00452585" w:rsidP="007B5F8E">
      <w:pPr>
        <w:tabs>
          <w:tab w:val="left" w:pos="1134"/>
        </w:tabs>
        <w:ind w:firstLine="567"/>
        <w:jc w:val="both"/>
      </w:pPr>
      <w:r>
        <w:t>14</w:t>
      </w:r>
      <w:r w:rsidR="007B5F8E">
        <w:t xml:space="preserve">. Gimnazijos ugdymo planas viešai skelbiamas </w:t>
      </w:r>
      <w:r w:rsidR="00135D89">
        <w:t>G</w:t>
      </w:r>
      <w:r w:rsidR="007B5F8E">
        <w:t xml:space="preserve">imnazijos interneto svetainėje </w:t>
      </w:r>
      <w:hyperlink r:id="rId15" w:history="1">
        <w:r w:rsidR="007B5F8E" w:rsidRPr="00582D8D">
          <w:rPr>
            <w:rStyle w:val="Hyperlink"/>
          </w:rPr>
          <w:t>https://simnogimnazija.lt</w:t>
        </w:r>
      </w:hyperlink>
      <w:r w:rsidR="007B5F8E">
        <w:t xml:space="preserve"> .</w:t>
      </w:r>
    </w:p>
    <w:p w14:paraId="01CCE085" w14:textId="002A23EE" w:rsidR="00683436" w:rsidRDefault="002B5939" w:rsidP="00683436">
      <w:pPr>
        <w:ind w:firstLine="567"/>
        <w:jc w:val="both"/>
        <w:rPr>
          <w:szCs w:val="24"/>
        </w:rPr>
      </w:pPr>
      <w:r>
        <w:rPr>
          <w:szCs w:val="24"/>
        </w:rPr>
        <w:t>1</w:t>
      </w:r>
      <w:r w:rsidR="00452585">
        <w:rPr>
          <w:szCs w:val="24"/>
        </w:rPr>
        <w:t>5</w:t>
      </w:r>
      <w:r w:rsidR="00683436">
        <w:rPr>
          <w:szCs w:val="24"/>
        </w:rPr>
        <w:t xml:space="preserve">. </w:t>
      </w:r>
      <w:r w:rsidR="00197B01">
        <w:rPr>
          <w:szCs w:val="24"/>
        </w:rPr>
        <w:t>2025–2026</w:t>
      </w:r>
      <w:r w:rsidR="006B31B6">
        <w:rPr>
          <w:szCs w:val="24"/>
        </w:rPr>
        <w:t xml:space="preserve"> moksl</w:t>
      </w:r>
      <w:r w:rsidR="00C5366D">
        <w:rPr>
          <w:szCs w:val="24"/>
        </w:rPr>
        <w:t>o metais įgyvendinamos 2022 m. p</w:t>
      </w:r>
      <w:r w:rsidR="006B31B6">
        <w:rPr>
          <w:szCs w:val="24"/>
        </w:rPr>
        <w:t>radinio, pagrindinio ir vidurinio ugdymo bendrosios programos visose klasėse.</w:t>
      </w:r>
    </w:p>
    <w:p w14:paraId="2BCDF295" w14:textId="60C02C5D" w:rsidR="00B92805" w:rsidRDefault="00452585" w:rsidP="00683436">
      <w:pPr>
        <w:ind w:firstLine="567"/>
        <w:jc w:val="both"/>
        <w:rPr>
          <w:rFonts w:ascii="CIDFont+F1" w:eastAsiaTheme="minorHAnsi" w:hAnsi="CIDFont+F1" w:cs="CIDFont+F1"/>
          <w:szCs w:val="24"/>
        </w:rPr>
      </w:pPr>
      <w:r>
        <w:rPr>
          <w:szCs w:val="24"/>
        </w:rPr>
        <w:t>16</w:t>
      </w:r>
      <w:r w:rsidR="00B92805">
        <w:rPr>
          <w:szCs w:val="24"/>
        </w:rPr>
        <w:t xml:space="preserve">. </w:t>
      </w:r>
      <w:r w:rsidR="004C6C77">
        <w:rPr>
          <w:rFonts w:ascii="CIDFont+F1" w:eastAsiaTheme="minorHAnsi" w:hAnsi="CIDFont+F1" w:cs="CIDFont+F1"/>
          <w:szCs w:val="24"/>
        </w:rPr>
        <w:t>Rengiant ugdymo planą, G</w:t>
      </w:r>
      <w:r w:rsidR="00A7692A">
        <w:rPr>
          <w:rFonts w:ascii="CIDFont+F1" w:eastAsiaTheme="minorHAnsi" w:hAnsi="CIDFont+F1" w:cs="CIDFont+F1"/>
          <w:szCs w:val="24"/>
        </w:rPr>
        <w:t>imnazijoje yra susitarta</w:t>
      </w:r>
      <w:r w:rsidR="00B92805">
        <w:rPr>
          <w:rFonts w:ascii="CIDFont+F1" w:eastAsiaTheme="minorHAnsi" w:hAnsi="CIDFont+F1" w:cs="CIDFont+F1"/>
          <w:szCs w:val="24"/>
        </w:rPr>
        <w:t>:</w:t>
      </w:r>
    </w:p>
    <w:p w14:paraId="16E014AD" w14:textId="431BED35" w:rsidR="00B92805" w:rsidRDefault="00452585" w:rsidP="00683436">
      <w:pPr>
        <w:ind w:firstLine="567"/>
        <w:jc w:val="both"/>
        <w:rPr>
          <w:rFonts w:ascii="CIDFont+F1" w:eastAsiaTheme="minorHAnsi" w:hAnsi="CIDFont+F1" w:cs="CIDFont+F1"/>
          <w:szCs w:val="24"/>
        </w:rPr>
      </w:pPr>
      <w:r>
        <w:rPr>
          <w:rFonts w:ascii="CIDFont+F1" w:eastAsiaTheme="minorHAnsi" w:hAnsi="CIDFont+F1" w:cs="CIDFont+F1"/>
          <w:szCs w:val="24"/>
        </w:rPr>
        <w:t>16</w:t>
      </w:r>
      <w:r w:rsidR="00B92805">
        <w:rPr>
          <w:rFonts w:ascii="CIDFont+F1" w:eastAsiaTheme="minorHAnsi" w:hAnsi="CIDFont+F1" w:cs="CIDFont+F1"/>
          <w:szCs w:val="24"/>
        </w:rPr>
        <w:t xml:space="preserve">.1. </w:t>
      </w:r>
      <w:r w:rsidR="00B92805" w:rsidRPr="00172DEC">
        <w:rPr>
          <w:rFonts w:ascii="CIDFont+F1" w:eastAsiaTheme="minorHAnsi" w:hAnsi="CIDFont+F1" w:cs="CIDFont+F1"/>
          <w:b/>
          <w:i/>
          <w:szCs w:val="24"/>
        </w:rPr>
        <w:t xml:space="preserve">dėl ugdymo </w:t>
      </w:r>
      <w:r w:rsidR="00705137" w:rsidRPr="00172DEC">
        <w:rPr>
          <w:rFonts w:ascii="CIDFont+F1" w:eastAsiaTheme="minorHAnsi" w:hAnsi="CIDFont+F1" w:cs="CIDFont+F1"/>
          <w:b/>
          <w:i/>
          <w:szCs w:val="24"/>
        </w:rPr>
        <w:t>turinio planavimo ir įgyvendinimo:</w:t>
      </w:r>
    </w:p>
    <w:p w14:paraId="2D85F376" w14:textId="6E59C694" w:rsidR="00705137" w:rsidRDefault="00452585" w:rsidP="00683436">
      <w:pPr>
        <w:ind w:firstLine="567"/>
        <w:jc w:val="both"/>
        <w:rPr>
          <w:rFonts w:ascii="CIDFont+F1" w:eastAsiaTheme="minorHAnsi" w:hAnsi="CIDFont+F1" w:cs="CIDFont+F1"/>
          <w:szCs w:val="24"/>
        </w:rPr>
      </w:pPr>
      <w:r>
        <w:rPr>
          <w:rFonts w:ascii="CIDFont+F1" w:eastAsiaTheme="minorHAnsi" w:hAnsi="CIDFont+F1" w:cs="CIDFont+F1"/>
          <w:szCs w:val="24"/>
        </w:rPr>
        <w:t>16</w:t>
      </w:r>
      <w:r w:rsidR="00705137">
        <w:rPr>
          <w:rFonts w:ascii="CIDFont+F1" w:eastAsiaTheme="minorHAnsi" w:hAnsi="CIDFont+F1" w:cs="CIDFont+F1"/>
          <w:szCs w:val="24"/>
        </w:rPr>
        <w:t>.1.1. ugdymo turinys planuojamas vieneriems mokslo metams;</w:t>
      </w:r>
    </w:p>
    <w:p w14:paraId="06D9BBB4" w14:textId="4E23F7F4" w:rsidR="00705137" w:rsidRPr="00FF1D61" w:rsidRDefault="00452585" w:rsidP="00683436">
      <w:pPr>
        <w:ind w:firstLine="567"/>
        <w:jc w:val="both"/>
        <w:rPr>
          <w:rFonts w:ascii="CIDFont+F1" w:eastAsiaTheme="minorHAnsi" w:hAnsi="CIDFont+F1" w:cs="CIDFont+F1"/>
          <w:szCs w:val="24"/>
        </w:rPr>
      </w:pPr>
      <w:r>
        <w:rPr>
          <w:rFonts w:ascii="CIDFont+F1" w:eastAsiaTheme="minorHAnsi" w:hAnsi="CIDFont+F1" w:cs="CIDFont+F1"/>
          <w:szCs w:val="24"/>
        </w:rPr>
        <w:t>16</w:t>
      </w:r>
      <w:r w:rsidR="00705137">
        <w:rPr>
          <w:rFonts w:ascii="CIDFont+F1" w:eastAsiaTheme="minorHAnsi" w:hAnsi="CIDFont+F1" w:cs="CIDFont+F1"/>
          <w:szCs w:val="24"/>
        </w:rPr>
        <w:t xml:space="preserve">.1.2. mokytojų sudaryti ilgalaikiai planai atitinka metodinėse grupėse patvirtintą struktūrą </w:t>
      </w:r>
      <w:r w:rsidR="00705137" w:rsidRPr="00FF1D61">
        <w:rPr>
          <w:rFonts w:ascii="CIDFont+F1" w:eastAsiaTheme="minorHAnsi" w:hAnsi="CIDFont+F1" w:cs="CIDFont+F1"/>
          <w:szCs w:val="24"/>
        </w:rPr>
        <w:t>(2023-06-26</w:t>
      </w:r>
      <w:r w:rsidR="006D35A8" w:rsidRPr="00FF1D61">
        <w:rPr>
          <w:rFonts w:ascii="CIDFont+F1" w:eastAsiaTheme="minorHAnsi" w:hAnsi="CIDFont+F1" w:cs="CIDFont+F1"/>
          <w:szCs w:val="24"/>
        </w:rPr>
        <w:t xml:space="preserve"> susirinkimo protokolas Nr. 2);</w:t>
      </w:r>
    </w:p>
    <w:p w14:paraId="16DF6D3D" w14:textId="3FD4B9FB" w:rsidR="00452585" w:rsidRDefault="00452585" w:rsidP="00683436">
      <w:pPr>
        <w:ind w:firstLine="567"/>
        <w:jc w:val="both"/>
        <w:rPr>
          <w:rFonts w:ascii="CIDFont+F1" w:eastAsiaTheme="minorHAnsi" w:hAnsi="CIDFont+F1" w:cs="CIDFont+F1"/>
          <w:szCs w:val="24"/>
        </w:rPr>
      </w:pPr>
      <w:r>
        <w:rPr>
          <w:rFonts w:ascii="CIDFont+F1" w:eastAsiaTheme="minorHAnsi" w:hAnsi="CIDFont+F1" w:cs="CIDFont+F1"/>
          <w:szCs w:val="24"/>
        </w:rPr>
        <w:t>16</w:t>
      </w:r>
      <w:r w:rsidR="006D35A8">
        <w:rPr>
          <w:rFonts w:ascii="CIDFont+F1" w:eastAsiaTheme="minorHAnsi" w:hAnsi="CIDFont+F1" w:cs="CIDFont+F1"/>
          <w:szCs w:val="24"/>
        </w:rPr>
        <w:t xml:space="preserve">.2. </w:t>
      </w:r>
      <w:r w:rsidRPr="00452585">
        <w:rPr>
          <w:rFonts w:ascii="CIDFont+F1" w:eastAsiaTheme="minorHAnsi" w:hAnsi="CIDFont+F1" w:cs="CIDFont+F1"/>
          <w:b/>
          <w:i/>
          <w:szCs w:val="24"/>
        </w:rPr>
        <w:t>dėl ugdymo proceso trumpinimo</w:t>
      </w:r>
      <w:r w:rsidR="00291A4D">
        <w:rPr>
          <w:rFonts w:ascii="CIDFont+F1" w:eastAsiaTheme="minorHAnsi" w:hAnsi="CIDFont+F1" w:cs="CIDFont+F1"/>
          <w:b/>
          <w:i/>
          <w:szCs w:val="24"/>
        </w:rPr>
        <w:t xml:space="preserve"> ir intensy</w:t>
      </w:r>
      <w:r>
        <w:rPr>
          <w:rFonts w:ascii="CIDFont+F1" w:eastAsiaTheme="minorHAnsi" w:hAnsi="CIDFont+F1" w:cs="CIDFont+F1"/>
          <w:b/>
          <w:i/>
          <w:szCs w:val="24"/>
        </w:rPr>
        <w:t>vinimo</w:t>
      </w:r>
      <w:r w:rsidRPr="00452585">
        <w:rPr>
          <w:rFonts w:ascii="CIDFont+F1" w:eastAsiaTheme="minorHAnsi" w:hAnsi="CIDFont+F1" w:cs="CIDFont+F1"/>
          <w:b/>
          <w:szCs w:val="24"/>
        </w:rPr>
        <w:t>:</w:t>
      </w:r>
    </w:p>
    <w:p w14:paraId="2E76E2D2" w14:textId="0E5A4A04" w:rsidR="00452585" w:rsidRDefault="00452585" w:rsidP="00683436">
      <w:pPr>
        <w:ind w:firstLine="567"/>
        <w:jc w:val="both"/>
        <w:rPr>
          <w:rFonts w:ascii="CIDFont+F1" w:eastAsiaTheme="minorHAnsi" w:hAnsi="CIDFont+F1" w:cs="CIDFont+F1"/>
          <w:szCs w:val="24"/>
        </w:rPr>
      </w:pPr>
      <w:r>
        <w:rPr>
          <w:rFonts w:ascii="CIDFont+F1" w:eastAsiaTheme="minorHAnsi" w:hAnsi="CIDFont+F1" w:cs="CIDFont+F1"/>
          <w:szCs w:val="24"/>
        </w:rPr>
        <w:t>16.2.1. ugdymo savaitė yra 5 darbo dienų mokymosi periodas, cikliškai besikartojantis ugdymo procese</w:t>
      </w:r>
      <w:r w:rsidR="006C35EB">
        <w:rPr>
          <w:rFonts w:ascii="CIDFont+F1" w:eastAsiaTheme="minorHAnsi" w:hAnsi="CIDFont+F1" w:cs="CIDFont+F1"/>
          <w:szCs w:val="24"/>
        </w:rPr>
        <w:t>, išskyrus tuos atvejus, kai mokiniams mokyklos vadovo įsakymu laisvomis nuo ugdymo dienomis organizuojamas ugdymo procesas (vyksta į e</w:t>
      </w:r>
      <w:r w:rsidR="00F002E5">
        <w:rPr>
          <w:rFonts w:ascii="CIDFont+F1" w:eastAsiaTheme="minorHAnsi" w:hAnsi="CIDFont+F1" w:cs="CIDFont+F1"/>
          <w:szCs w:val="24"/>
        </w:rPr>
        <w:t xml:space="preserve">dukacijas </w:t>
      </w:r>
      <w:r w:rsidR="006C35EB">
        <w:rPr>
          <w:rFonts w:ascii="CIDFont+F1" w:eastAsiaTheme="minorHAnsi" w:hAnsi="CIDFont+F1" w:cs="CIDFont+F1"/>
          <w:szCs w:val="24"/>
        </w:rPr>
        <w:t>ar vykdomos kitokios ugdymo veiklos, pavyzdžiui</w:t>
      </w:r>
      <w:r w:rsidR="00291A4D">
        <w:rPr>
          <w:rFonts w:ascii="CIDFont+F1" w:eastAsiaTheme="minorHAnsi" w:hAnsi="CIDFont+F1" w:cs="CIDFont+F1"/>
          <w:szCs w:val="24"/>
        </w:rPr>
        <w:t>, dalyvavimas bendruomenės renginiuose). Šios ugdymo dienos yra įskaitomos į mokinių ugdymo dienų skaičių, nustatytą mokslo metams.</w:t>
      </w:r>
    </w:p>
    <w:p w14:paraId="604B0BFF" w14:textId="2242850B" w:rsidR="00F033E4" w:rsidRDefault="00291A4D" w:rsidP="00291A4D">
      <w:pPr>
        <w:ind w:firstLine="567"/>
        <w:jc w:val="both"/>
      </w:pPr>
      <w:r>
        <w:t>16</w:t>
      </w:r>
      <w:r w:rsidR="00DC49F9">
        <w:t>.2.2</w:t>
      </w:r>
      <w:r w:rsidR="006D35A8">
        <w:t xml:space="preserve">. intensyvinant </w:t>
      </w:r>
      <w:r>
        <w:t>tam tikrų dalykų mokymą, pamokų, organizuojamų per savaitę skaičius gali skirtis nuo ugdymo plane</w:t>
      </w:r>
      <w:r w:rsidRPr="00291A4D">
        <w:t xml:space="preserve"> </w:t>
      </w:r>
      <w:r>
        <w:t>numatyto skaičiaus, tačiau metinis pamokų negali būti mažesnis</w:t>
      </w:r>
      <w:r w:rsidR="00F033E4">
        <w:t>;</w:t>
      </w:r>
    </w:p>
    <w:p w14:paraId="3A1814F3" w14:textId="07F0D2BC" w:rsidR="00F033E4" w:rsidRDefault="00DC49F9" w:rsidP="00683436">
      <w:pPr>
        <w:ind w:firstLine="567"/>
        <w:jc w:val="both"/>
      </w:pPr>
      <w:r>
        <w:t>16</w:t>
      </w:r>
      <w:r w:rsidR="00F033E4">
        <w:t xml:space="preserve">.3. </w:t>
      </w:r>
      <w:r w:rsidR="00F033E4" w:rsidRPr="00172DEC">
        <w:rPr>
          <w:b/>
          <w:i/>
        </w:rPr>
        <w:t>dėl integruojamų programų įgyvendinimo:</w:t>
      </w:r>
    </w:p>
    <w:p w14:paraId="48E87A8E" w14:textId="36C2AF3C" w:rsidR="00F033E4" w:rsidRDefault="00F033E4" w:rsidP="00CA58F3">
      <w:pPr>
        <w:ind w:firstLine="567"/>
        <w:jc w:val="both"/>
        <w:rPr>
          <w:rFonts w:ascii="CIDFont+F1" w:eastAsiaTheme="minorHAnsi" w:hAnsi="CIDFont+F1" w:cs="CIDFont+F1"/>
          <w:szCs w:val="24"/>
        </w:rPr>
      </w:pPr>
      <w:r>
        <w:t>1</w:t>
      </w:r>
      <w:r w:rsidR="00DC49F9">
        <w:t>6</w:t>
      </w:r>
      <w:r>
        <w:t xml:space="preserve">.3.1. </w:t>
      </w:r>
      <w:r>
        <w:rPr>
          <w:rFonts w:ascii="CIDFont+F1" w:eastAsiaTheme="minorHAnsi" w:hAnsi="CIDFont+F1" w:cs="CIDFont+F1"/>
          <w:szCs w:val="24"/>
        </w:rPr>
        <w:t>integruojant programas atsižvelgiama į ugdymo turinio atnaujinimo dokumentus ir</w:t>
      </w:r>
      <w:r w:rsidR="00CA58F3" w:rsidRPr="00CA58F3">
        <w:rPr>
          <w:rFonts w:ascii="CIDFont+F1" w:eastAsiaTheme="minorHAnsi" w:hAnsi="CIDFont+F1" w:cs="CIDFont+F1"/>
          <w:szCs w:val="24"/>
        </w:rPr>
        <w:t xml:space="preserve"> </w:t>
      </w:r>
      <w:r w:rsidR="00CA58F3">
        <w:rPr>
          <w:rFonts w:ascii="CIDFont+F1" w:eastAsiaTheme="minorHAnsi" w:hAnsi="CIDFont+F1" w:cs="CIDFont+F1"/>
          <w:szCs w:val="24"/>
        </w:rPr>
        <w:t>teisės</w:t>
      </w:r>
      <w:r w:rsidR="00CA58F3" w:rsidRPr="00CA58F3">
        <w:rPr>
          <w:rFonts w:ascii="CIDFont+F1" w:eastAsiaTheme="minorHAnsi" w:hAnsi="CIDFont+F1" w:cs="CIDFont+F1"/>
          <w:szCs w:val="24"/>
        </w:rPr>
        <w:t xml:space="preserve"> </w:t>
      </w:r>
      <w:r w:rsidR="00CA58F3">
        <w:rPr>
          <w:rFonts w:ascii="CIDFont+F1" w:eastAsiaTheme="minorHAnsi" w:hAnsi="CIDFont+F1" w:cs="CIDFont+F1"/>
          <w:szCs w:val="24"/>
        </w:rPr>
        <w:t>aktus;</w:t>
      </w:r>
    </w:p>
    <w:p w14:paraId="19B26FFB" w14:textId="312CAA2E" w:rsidR="00CA58F3" w:rsidRDefault="00A95877" w:rsidP="00A7692A">
      <w:pPr>
        <w:autoSpaceDE w:val="0"/>
        <w:autoSpaceDN w:val="0"/>
        <w:adjustRightInd w:val="0"/>
        <w:ind w:left="567"/>
        <w:jc w:val="both"/>
        <w:rPr>
          <w:rFonts w:ascii="CIDFont+F1" w:eastAsiaTheme="minorHAnsi" w:hAnsi="CIDFont+F1" w:cs="CIDFont+F1"/>
          <w:szCs w:val="24"/>
        </w:rPr>
      </w:pPr>
      <w:r>
        <w:rPr>
          <w:rFonts w:ascii="CIDFont+F1" w:eastAsiaTheme="minorHAnsi" w:hAnsi="CIDFont+F1" w:cs="CIDFont+F1"/>
          <w:szCs w:val="24"/>
        </w:rPr>
        <w:t>16</w:t>
      </w:r>
      <w:r w:rsidR="00F033E4">
        <w:rPr>
          <w:rFonts w:ascii="CIDFont+F1" w:eastAsiaTheme="minorHAnsi" w:hAnsi="CIDFont+F1" w:cs="CIDFont+F1"/>
          <w:szCs w:val="24"/>
        </w:rPr>
        <w:t xml:space="preserve">.3.2. </w:t>
      </w:r>
      <w:r w:rsidR="002E5DE4">
        <w:rPr>
          <w:rFonts w:ascii="CIDFont+F1" w:eastAsiaTheme="minorHAnsi" w:hAnsi="CIDFont+F1" w:cs="CIDFont+F1"/>
          <w:szCs w:val="24"/>
        </w:rPr>
        <w:t>TaM</w:t>
      </w:r>
      <w:r w:rsidR="00CA58F3">
        <w:rPr>
          <w:rFonts w:ascii="CIDFont+F1" w:eastAsiaTheme="minorHAnsi" w:hAnsi="CIDFont+F1" w:cs="CIDFont+F1"/>
          <w:szCs w:val="24"/>
        </w:rPr>
        <w:t>o</w:t>
      </w:r>
      <w:r w:rsidR="00A7692A">
        <w:rPr>
          <w:rFonts w:ascii="CIDFont+F1" w:eastAsiaTheme="minorHAnsi" w:hAnsi="CIDFont+F1" w:cs="CIDFont+F1"/>
          <w:szCs w:val="24"/>
        </w:rPr>
        <w:t xml:space="preserve"> </w:t>
      </w:r>
      <w:r w:rsidR="00CA58F3">
        <w:rPr>
          <w:rFonts w:ascii="CIDFont+F1" w:eastAsiaTheme="minorHAnsi" w:hAnsi="CIDFont+F1" w:cs="CIDFont+F1"/>
          <w:szCs w:val="24"/>
        </w:rPr>
        <w:t>dienyne</w:t>
      </w:r>
      <w:r w:rsidR="00A7692A">
        <w:rPr>
          <w:rFonts w:ascii="CIDFont+F1" w:eastAsiaTheme="minorHAnsi" w:hAnsi="CIDFont+F1" w:cs="CIDFont+F1"/>
          <w:szCs w:val="24"/>
        </w:rPr>
        <w:t xml:space="preserve"> </w:t>
      </w:r>
      <w:r w:rsidR="00CA58F3">
        <w:rPr>
          <w:rFonts w:ascii="CIDFont+F1" w:eastAsiaTheme="minorHAnsi" w:hAnsi="CIDFont+F1" w:cs="CIDFont+F1"/>
          <w:szCs w:val="24"/>
        </w:rPr>
        <w:t>integruojamųjų pamokų apskaitai</w:t>
      </w:r>
      <w:r w:rsidR="003A3AA4">
        <w:rPr>
          <w:rFonts w:ascii="CIDFont+F1" w:eastAsiaTheme="minorHAnsi" w:hAnsi="CIDFont+F1" w:cs="CIDFont+F1"/>
          <w:szCs w:val="24"/>
        </w:rPr>
        <w:t xml:space="preserve"> </w:t>
      </w:r>
      <w:r w:rsidR="00CA58F3">
        <w:rPr>
          <w:rFonts w:ascii="CIDFont+F1" w:eastAsiaTheme="minorHAnsi" w:hAnsi="CIDFont+F1" w:cs="CIDFont+F1"/>
          <w:szCs w:val="24"/>
        </w:rPr>
        <w:t>užtikrinti nurodoma</w:t>
      </w:r>
      <w:r w:rsidR="00CA58F3" w:rsidRPr="00CA58F3">
        <w:rPr>
          <w:rFonts w:ascii="CIDFont+F1" w:eastAsiaTheme="minorHAnsi" w:hAnsi="CIDFont+F1" w:cs="CIDFont+F1"/>
          <w:szCs w:val="24"/>
        </w:rPr>
        <w:t xml:space="preserve"> </w:t>
      </w:r>
      <w:r w:rsidR="00CA58F3">
        <w:rPr>
          <w:rFonts w:ascii="CIDFont+F1" w:eastAsiaTheme="minorHAnsi" w:hAnsi="CIDFont+F1" w:cs="CIDFont+F1"/>
          <w:szCs w:val="24"/>
        </w:rPr>
        <w:t>integruojamoji</w:t>
      </w:r>
    </w:p>
    <w:p w14:paraId="6D7EB437" w14:textId="58054F9B" w:rsidR="00CA58F3" w:rsidRDefault="00CA58F3" w:rsidP="00A7692A">
      <w:pPr>
        <w:jc w:val="both"/>
        <w:rPr>
          <w:szCs w:val="24"/>
        </w:rPr>
      </w:pPr>
      <w:r>
        <w:rPr>
          <w:rFonts w:ascii="CIDFont+F1" w:eastAsiaTheme="minorHAnsi" w:hAnsi="CIDFont+F1" w:cs="CIDFont+F1"/>
          <w:szCs w:val="24"/>
        </w:rPr>
        <w:t>tema dalykui</w:t>
      </w:r>
      <w:r w:rsidR="003A3AA4">
        <w:rPr>
          <w:rFonts w:ascii="CIDFont+F1" w:eastAsiaTheme="minorHAnsi" w:hAnsi="CIDFont+F1" w:cs="CIDFont+F1"/>
          <w:szCs w:val="24"/>
        </w:rPr>
        <w:t xml:space="preserve"> </w:t>
      </w:r>
      <w:r>
        <w:rPr>
          <w:rFonts w:ascii="CIDFont+F1" w:eastAsiaTheme="minorHAnsi" w:hAnsi="CIDFont+F1" w:cs="CIDFont+F1"/>
          <w:szCs w:val="24"/>
        </w:rPr>
        <w:t>skirtoje apskaitos skiltyje, jei</w:t>
      </w:r>
      <w:r w:rsidR="00A7692A">
        <w:rPr>
          <w:rFonts w:ascii="CIDFont+F1" w:eastAsiaTheme="minorHAnsi" w:hAnsi="CIDFont+F1" w:cs="CIDFont+F1"/>
          <w:szCs w:val="24"/>
        </w:rPr>
        <w:t xml:space="preserve"> </w:t>
      </w:r>
      <w:r>
        <w:rPr>
          <w:rFonts w:ascii="CIDFont+F1" w:eastAsiaTheme="minorHAnsi" w:hAnsi="CIDFont+F1" w:cs="CIDFont+F1"/>
          <w:szCs w:val="24"/>
        </w:rPr>
        <w:t>integruojamoji programa integruojama į</w:t>
      </w:r>
      <w:r w:rsidRPr="00CA58F3">
        <w:rPr>
          <w:rFonts w:ascii="CIDFont+F1" w:eastAsiaTheme="minorHAnsi" w:hAnsi="CIDFont+F1" w:cs="CIDFont+F1"/>
          <w:szCs w:val="24"/>
        </w:rPr>
        <w:t xml:space="preserve"> </w:t>
      </w:r>
      <w:r>
        <w:rPr>
          <w:rFonts w:ascii="CIDFont+F1" w:eastAsiaTheme="minorHAnsi" w:hAnsi="CIDFont+F1" w:cs="CIDFont+F1"/>
          <w:szCs w:val="24"/>
        </w:rPr>
        <w:t>dalyko turinį;</w:t>
      </w:r>
    </w:p>
    <w:p w14:paraId="30D49F7D" w14:textId="4D0AF2CD" w:rsidR="0091060D" w:rsidRPr="00A04DB9" w:rsidRDefault="00A95877" w:rsidP="0091060D">
      <w:pPr>
        <w:ind w:firstLine="567"/>
        <w:jc w:val="both"/>
        <w:rPr>
          <w:szCs w:val="24"/>
          <w:lang w:eastAsia="en-GB"/>
        </w:rPr>
      </w:pPr>
      <w:r>
        <w:rPr>
          <w:szCs w:val="24"/>
        </w:rPr>
        <w:t>16</w:t>
      </w:r>
      <w:r w:rsidR="00CA58F3" w:rsidRPr="00A04DB9">
        <w:rPr>
          <w:szCs w:val="24"/>
        </w:rPr>
        <w:t>.3.3.</w:t>
      </w:r>
      <w:r w:rsidR="0091060D" w:rsidRPr="00A04DB9">
        <w:rPr>
          <w:szCs w:val="24"/>
        </w:rPr>
        <w:t xml:space="preserve"> </w:t>
      </w:r>
      <w:r w:rsidR="00A04DB9">
        <w:rPr>
          <w:szCs w:val="24"/>
          <w:lang w:eastAsia="en-GB"/>
        </w:rPr>
        <w:t>i</w:t>
      </w:r>
      <w:r w:rsidR="0091060D" w:rsidRPr="00A04DB9">
        <w:rPr>
          <w:szCs w:val="24"/>
          <w:lang w:eastAsia="en-GB"/>
        </w:rPr>
        <w:t>ntegruoto turinio pilietiškumo ir</w:t>
      </w:r>
      <w:r w:rsidR="003A3AA4">
        <w:rPr>
          <w:szCs w:val="24"/>
          <w:lang w:eastAsia="en-GB"/>
        </w:rPr>
        <w:t xml:space="preserve"> </w:t>
      </w:r>
      <w:r w:rsidR="0091060D" w:rsidRPr="00A04DB9">
        <w:rPr>
          <w:szCs w:val="24"/>
          <w:lang w:eastAsia="en-GB"/>
        </w:rPr>
        <w:t>gynybos įgūdžių formavimo veikla įgyvendinama I gimnazijos klasėje. Integruotą ugdymo veiklą vykdo Lietuvos šaulių sąjunga:</w:t>
      </w:r>
    </w:p>
    <w:p w14:paraId="67F73B79" w14:textId="33A1DAEF" w:rsidR="00CA58F3" w:rsidRDefault="0091060D" w:rsidP="00CA58F3">
      <w:pPr>
        <w:ind w:firstLine="567"/>
        <w:jc w:val="both"/>
        <w:rPr>
          <w:szCs w:val="24"/>
          <w:lang w:eastAsia="en-GB"/>
        </w:rPr>
      </w:pPr>
      <w:r w:rsidRPr="00A04DB9">
        <w:rPr>
          <w:szCs w:val="24"/>
        </w:rPr>
        <w:t>1</w:t>
      </w:r>
      <w:r w:rsidR="00A95877">
        <w:rPr>
          <w:szCs w:val="24"/>
        </w:rPr>
        <w:t>6</w:t>
      </w:r>
      <w:r w:rsidRPr="00A04DB9">
        <w:rPr>
          <w:szCs w:val="24"/>
        </w:rPr>
        <w:t xml:space="preserve">.3.3.1. </w:t>
      </w:r>
      <w:r>
        <w:rPr>
          <w:szCs w:val="24"/>
        </w:rPr>
        <w:t>integruotai ugdymo veiklai įgyvendinti skiriamos 3 ugdymo dienos per mokslo metus (</w:t>
      </w:r>
      <w:r w:rsidRPr="002E5DE4">
        <w:rPr>
          <w:szCs w:val="24"/>
        </w:rPr>
        <w:t xml:space="preserve">rugsėjo </w:t>
      </w:r>
      <w:r w:rsidR="002E5DE4" w:rsidRPr="002E5DE4">
        <w:rPr>
          <w:szCs w:val="24"/>
        </w:rPr>
        <w:t>3–5</w:t>
      </w:r>
      <w:r w:rsidRPr="002E5DE4">
        <w:rPr>
          <w:szCs w:val="24"/>
        </w:rPr>
        <w:t xml:space="preserve"> dienos</w:t>
      </w:r>
      <w:r>
        <w:rPr>
          <w:szCs w:val="24"/>
        </w:rPr>
        <w:t>)</w:t>
      </w:r>
      <w:r>
        <w:rPr>
          <w:szCs w:val="24"/>
          <w:lang w:eastAsia="en-GB"/>
        </w:rPr>
        <w:t>;</w:t>
      </w:r>
    </w:p>
    <w:p w14:paraId="12B19296" w14:textId="77731894" w:rsidR="0091060D" w:rsidRDefault="00A95877" w:rsidP="00CA58F3">
      <w:pPr>
        <w:ind w:firstLine="567"/>
        <w:jc w:val="both"/>
        <w:rPr>
          <w:szCs w:val="24"/>
        </w:rPr>
      </w:pPr>
      <w:r>
        <w:rPr>
          <w:szCs w:val="24"/>
          <w:lang w:eastAsia="en-GB"/>
        </w:rPr>
        <w:t>16</w:t>
      </w:r>
      <w:r w:rsidR="0091060D">
        <w:rPr>
          <w:szCs w:val="24"/>
          <w:lang w:eastAsia="en-GB"/>
        </w:rPr>
        <w:t xml:space="preserve">.3.3.2. </w:t>
      </w:r>
      <w:r w:rsidR="0091060D">
        <w:rPr>
          <w:szCs w:val="24"/>
        </w:rPr>
        <w:t>apie mokinių dalyvavimą integruotose ugdymo veiklose, informuojami mokinių tėvai</w:t>
      </w:r>
      <w:r w:rsidR="00A04DB9">
        <w:rPr>
          <w:szCs w:val="24"/>
        </w:rPr>
        <w:t xml:space="preserve"> (kiti atstovai pagal įstatymą);</w:t>
      </w:r>
    </w:p>
    <w:p w14:paraId="4151411C" w14:textId="31540CEA" w:rsidR="0091060D" w:rsidRDefault="00A95877" w:rsidP="00CA58F3">
      <w:pPr>
        <w:ind w:firstLine="567"/>
        <w:jc w:val="both"/>
        <w:rPr>
          <w:szCs w:val="24"/>
          <w:lang w:eastAsia="en-GB"/>
        </w:rPr>
      </w:pPr>
      <w:r>
        <w:rPr>
          <w:szCs w:val="24"/>
        </w:rPr>
        <w:t>16</w:t>
      </w:r>
      <w:r w:rsidR="0091060D">
        <w:rPr>
          <w:szCs w:val="24"/>
        </w:rPr>
        <w:t>.3.3.3. dalyvavim</w:t>
      </w:r>
      <w:r w:rsidR="001670DD">
        <w:rPr>
          <w:szCs w:val="24"/>
        </w:rPr>
        <w:t xml:space="preserve">ą integruotose ugdymo veiklose </w:t>
      </w:r>
      <w:r w:rsidR="00135D89">
        <w:rPr>
          <w:szCs w:val="24"/>
        </w:rPr>
        <w:t>G</w:t>
      </w:r>
      <w:r w:rsidR="0091060D">
        <w:rPr>
          <w:szCs w:val="24"/>
        </w:rPr>
        <w:t xml:space="preserve">imnazija suderina su Alytaus rajono </w:t>
      </w:r>
      <w:r w:rsidR="00A04DB9">
        <w:rPr>
          <w:rFonts w:eastAsia="MS Mincho"/>
          <w:szCs w:val="24"/>
          <w:lang w:eastAsia="ar-SA"/>
        </w:rPr>
        <w:t>savivaldybe;</w:t>
      </w:r>
      <w:r w:rsidR="0091060D">
        <w:rPr>
          <w:szCs w:val="24"/>
          <w:lang w:eastAsia="en-GB"/>
        </w:rPr>
        <w:t xml:space="preserve"> </w:t>
      </w:r>
    </w:p>
    <w:p w14:paraId="37DB16B2" w14:textId="5A547205" w:rsidR="00391A67" w:rsidRDefault="00391A67" w:rsidP="00391A67">
      <w:pPr>
        <w:ind w:firstLine="567"/>
        <w:jc w:val="both"/>
        <w:rPr>
          <w:rFonts w:eastAsia="MS Mincho"/>
          <w:lang w:eastAsia="ar-SA"/>
        </w:rPr>
      </w:pPr>
      <w:r>
        <w:rPr>
          <w:szCs w:val="24"/>
          <w:lang w:eastAsia="en-GB"/>
        </w:rPr>
        <w:t xml:space="preserve">16.3.3.4. </w:t>
      </w:r>
      <w:r>
        <w:rPr>
          <w:rFonts w:eastAsia="MS Mincho"/>
          <w:lang w:eastAsia="ar-SA"/>
        </w:rPr>
        <w:t>mokinys gali būti atleidžiamas mokyklos vadovo sprendimu nuo dalyvavimo PGĮK:</w:t>
      </w:r>
    </w:p>
    <w:p w14:paraId="6B0278E3" w14:textId="384C89BF" w:rsidR="00391A67" w:rsidRDefault="00391A67" w:rsidP="00391A67">
      <w:pPr>
        <w:ind w:firstLine="567"/>
        <w:jc w:val="both"/>
        <w:rPr>
          <w:rFonts w:eastAsia="MS Mincho"/>
          <w:lang w:eastAsia="ar-SA"/>
        </w:rPr>
      </w:pPr>
      <w:r>
        <w:rPr>
          <w:rFonts w:eastAsia="MS Mincho"/>
          <w:lang w:eastAsia="ar-SA"/>
        </w:rPr>
        <w:t>16.3.3.4.1. jeigu yra gautas tėvų (globėjų, rūpintojų) prašymas dėl atleidimo dėl objektyvių priežasčių (liga, trauma, nelaimė ir kt.). Atleistam mokiniui sudaroma galimybė dalyvauti PGĮK kitais mokslo metais;</w:t>
      </w:r>
    </w:p>
    <w:p w14:paraId="1978BC42" w14:textId="647EAF07" w:rsidR="00391A67" w:rsidRDefault="00391A67" w:rsidP="00391A67">
      <w:pPr>
        <w:ind w:firstLine="567"/>
        <w:jc w:val="both"/>
        <w:rPr>
          <w:szCs w:val="24"/>
          <w:lang w:eastAsia="en-GB"/>
        </w:rPr>
      </w:pPr>
      <w:r>
        <w:rPr>
          <w:rFonts w:eastAsia="MS Mincho"/>
          <w:lang w:eastAsia="ar-SA"/>
        </w:rPr>
        <w:t>16.3.3.4.2. jeigu yra gauta asmens sveikatos priežiūros įstaigos gydytojų konsultacinės komisijos rekomendacija atleisti nuo PGĮK.</w:t>
      </w:r>
    </w:p>
    <w:p w14:paraId="653BA6FC" w14:textId="6B24F74E" w:rsidR="006F2588" w:rsidRDefault="00A95877" w:rsidP="00CA58F3">
      <w:pPr>
        <w:ind w:firstLine="567"/>
        <w:jc w:val="both"/>
        <w:rPr>
          <w:szCs w:val="24"/>
        </w:rPr>
      </w:pPr>
      <w:r>
        <w:rPr>
          <w:szCs w:val="24"/>
          <w:lang w:eastAsia="en-GB"/>
        </w:rPr>
        <w:lastRenderedPageBreak/>
        <w:t>16</w:t>
      </w:r>
      <w:r w:rsidR="0091060D">
        <w:rPr>
          <w:szCs w:val="24"/>
          <w:lang w:eastAsia="en-GB"/>
        </w:rPr>
        <w:t>.</w:t>
      </w:r>
      <w:r w:rsidR="001670DD">
        <w:rPr>
          <w:szCs w:val="24"/>
          <w:lang w:eastAsia="en-GB"/>
        </w:rPr>
        <w:t>3.</w:t>
      </w:r>
      <w:r w:rsidR="0091060D">
        <w:rPr>
          <w:szCs w:val="24"/>
          <w:lang w:eastAsia="en-GB"/>
        </w:rPr>
        <w:t>4.</w:t>
      </w:r>
      <w:r w:rsidR="00391A67">
        <w:rPr>
          <w:szCs w:val="24"/>
          <w:lang w:eastAsia="en-GB"/>
        </w:rPr>
        <w:t xml:space="preserve"> </w:t>
      </w:r>
      <w:r w:rsidR="00391A67">
        <w:rPr>
          <w:szCs w:val="24"/>
        </w:rPr>
        <w:t>S</w:t>
      </w:r>
      <w:r w:rsidR="0091060D">
        <w:rPr>
          <w:szCs w:val="24"/>
        </w:rPr>
        <w:t>iekiant užtikrinti sklandų ugdymo procesą,</w:t>
      </w:r>
      <w:r w:rsidR="0091060D">
        <w:rPr>
          <w:szCs w:val="24"/>
          <w:lang w:eastAsia="en-GB"/>
        </w:rPr>
        <w:t xml:space="preserve"> </w:t>
      </w:r>
      <w:r w:rsidR="0091060D">
        <w:rPr>
          <w:szCs w:val="24"/>
        </w:rPr>
        <w:t>integruotoms ugdymo veikloms organizuoti p</w:t>
      </w:r>
      <w:r w:rsidR="00A04DB9">
        <w:rPr>
          <w:szCs w:val="24"/>
        </w:rPr>
        <w:t>ertvarkomas pamokų tvarkaraštis;</w:t>
      </w:r>
    </w:p>
    <w:p w14:paraId="3C820D41" w14:textId="4F931966" w:rsidR="006F2588" w:rsidRPr="00172DEC" w:rsidRDefault="00A95877" w:rsidP="00CA58F3">
      <w:pPr>
        <w:ind w:firstLine="567"/>
        <w:jc w:val="both"/>
        <w:rPr>
          <w:rFonts w:ascii="CIDFont+F1" w:eastAsiaTheme="minorHAnsi" w:hAnsi="CIDFont+F1" w:cs="CIDFont+F1"/>
          <w:b/>
          <w:szCs w:val="24"/>
        </w:rPr>
      </w:pPr>
      <w:r>
        <w:rPr>
          <w:szCs w:val="24"/>
        </w:rPr>
        <w:t>16</w:t>
      </w:r>
      <w:r w:rsidR="001F2EB1">
        <w:rPr>
          <w:szCs w:val="24"/>
        </w:rPr>
        <w:t>.3.5</w:t>
      </w:r>
      <w:r w:rsidR="006F2588">
        <w:rPr>
          <w:szCs w:val="24"/>
        </w:rPr>
        <w:t xml:space="preserve">. </w:t>
      </w:r>
      <w:r w:rsidR="00135D89">
        <w:rPr>
          <w:rFonts w:ascii="CIDFont+F1" w:eastAsiaTheme="minorHAnsi" w:hAnsi="CIDFont+F1" w:cs="CIDFont+F1"/>
          <w:b/>
          <w:i/>
          <w:szCs w:val="24"/>
        </w:rPr>
        <w:t>G</w:t>
      </w:r>
      <w:r w:rsidR="006F2588" w:rsidRPr="00172DEC">
        <w:rPr>
          <w:rFonts w:ascii="CIDFont+F1" w:eastAsiaTheme="minorHAnsi" w:hAnsi="CIDFont+F1" w:cs="CIDFont+F1"/>
          <w:b/>
          <w:i/>
          <w:szCs w:val="24"/>
        </w:rPr>
        <w:t>imnazijoje į ugdymo turinį integruojamos</w:t>
      </w:r>
      <w:r w:rsidR="001F2EB1">
        <w:rPr>
          <w:rFonts w:ascii="CIDFont+F1" w:eastAsiaTheme="minorHAnsi" w:hAnsi="CIDFont+F1" w:cs="CIDFont+F1"/>
          <w:b/>
          <w:i/>
          <w:szCs w:val="24"/>
        </w:rPr>
        <w:t xml:space="preserve"> prevencinės programos</w:t>
      </w:r>
      <w:r w:rsidR="006F2588" w:rsidRPr="00172DEC">
        <w:rPr>
          <w:rFonts w:ascii="CIDFont+F1" w:eastAsiaTheme="minorHAnsi" w:hAnsi="CIDFont+F1" w:cs="CIDFont+F1"/>
          <w:b/>
          <w:i/>
          <w:szCs w:val="24"/>
        </w:rPr>
        <w:t>:</w:t>
      </w:r>
    </w:p>
    <w:p w14:paraId="64434C2E" w14:textId="06FFBCF3" w:rsidR="006F2588" w:rsidRDefault="001F2EB1" w:rsidP="004C6C77">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A95877">
        <w:rPr>
          <w:rFonts w:ascii="CIDFont+F1" w:eastAsiaTheme="minorHAnsi" w:hAnsi="CIDFont+F1" w:cs="CIDFont+F1"/>
          <w:szCs w:val="24"/>
        </w:rPr>
        <w:t>16</w:t>
      </w:r>
      <w:r>
        <w:rPr>
          <w:rFonts w:ascii="CIDFont+F1" w:eastAsiaTheme="minorHAnsi" w:hAnsi="CIDFont+F1" w:cs="CIDFont+F1"/>
          <w:szCs w:val="24"/>
        </w:rPr>
        <w:t>.3</w:t>
      </w:r>
      <w:r w:rsidR="006F2588">
        <w:rPr>
          <w:rFonts w:ascii="CIDFont+F1" w:eastAsiaTheme="minorHAnsi" w:hAnsi="CIDFont+F1" w:cs="CIDFont+F1"/>
          <w:szCs w:val="24"/>
        </w:rPr>
        <w:t>.</w:t>
      </w:r>
      <w:r>
        <w:rPr>
          <w:rFonts w:ascii="CIDFont+F1" w:eastAsiaTheme="minorHAnsi" w:hAnsi="CIDFont+F1" w:cs="CIDFont+F1"/>
          <w:szCs w:val="24"/>
        </w:rPr>
        <w:t>5.</w:t>
      </w:r>
      <w:r w:rsidR="006F2588">
        <w:rPr>
          <w:rFonts w:ascii="CIDFont+F1" w:eastAsiaTheme="minorHAnsi" w:hAnsi="CIDFont+F1" w:cs="CIDFont+F1"/>
          <w:szCs w:val="24"/>
        </w:rPr>
        <w:t>1. 1 – IV klasėse Alkoholio, tabako ir kitų psichiką veikiančių medžiagų</w:t>
      </w:r>
      <w:r w:rsidR="006F2588" w:rsidRPr="006F2588">
        <w:rPr>
          <w:rFonts w:ascii="CIDFont+F1" w:eastAsiaTheme="minorHAnsi" w:hAnsi="CIDFont+F1" w:cs="CIDFont+F1"/>
          <w:szCs w:val="24"/>
        </w:rPr>
        <w:t xml:space="preserve"> </w:t>
      </w:r>
      <w:r w:rsidR="006F2588">
        <w:rPr>
          <w:rFonts w:ascii="CIDFont+F1" w:eastAsiaTheme="minorHAnsi" w:hAnsi="CIDFont+F1" w:cs="CIDFont+F1"/>
          <w:szCs w:val="24"/>
        </w:rPr>
        <w:t>vartojimo prevencijos</w:t>
      </w:r>
      <w:r w:rsidR="006F2588" w:rsidRPr="006F2588">
        <w:rPr>
          <w:rFonts w:ascii="CIDFont+F1" w:eastAsiaTheme="minorHAnsi" w:hAnsi="CIDFont+F1" w:cs="CIDFont+F1"/>
          <w:szCs w:val="24"/>
        </w:rPr>
        <w:t xml:space="preserve"> </w:t>
      </w:r>
      <w:r w:rsidR="006F2588">
        <w:rPr>
          <w:rFonts w:ascii="CIDFont+F1" w:eastAsiaTheme="minorHAnsi" w:hAnsi="CIDFont+F1" w:cs="CIDFont+F1"/>
          <w:szCs w:val="24"/>
        </w:rPr>
        <w:t>programa, patvirtinta Lietuvos Respublikos švietimo ir mokslo ministro 2006</w:t>
      </w:r>
      <w:r w:rsidR="006F2588" w:rsidRPr="006F2588">
        <w:rPr>
          <w:rFonts w:ascii="CIDFont+F1" w:eastAsiaTheme="minorHAnsi" w:hAnsi="CIDFont+F1" w:cs="CIDFont+F1"/>
          <w:szCs w:val="24"/>
        </w:rPr>
        <w:t xml:space="preserve"> </w:t>
      </w:r>
      <w:r w:rsidR="006F2588">
        <w:rPr>
          <w:rFonts w:ascii="CIDFont+F1" w:eastAsiaTheme="minorHAnsi" w:hAnsi="CIDFont+F1" w:cs="CIDFont+F1"/>
          <w:szCs w:val="24"/>
        </w:rPr>
        <w:t>m. kovo</w:t>
      </w:r>
    </w:p>
    <w:p w14:paraId="04CE6B30" w14:textId="38D62856" w:rsidR="006F2588" w:rsidRDefault="006F2588" w:rsidP="004C6C77">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17 d. įsakymu Nr.</w:t>
      </w:r>
      <w:r w:rsidR="00F002E5">
        <w:rPr>
          <w:rFonts w:ascii="CIDFont+F1" w:eastAsiaTheme="minorHAnsi" w:hAnsi="CIDFont+F1" w:cs="CIDFont+F1"/>
          <w:szCs w:val="24"/>
        </w:rPr>
        <w:t xml:space="preserve"> </w:t>
      </w:r>
      <w:r>
        <w:rPr>
          <w:rFonts w:ascii="CIDFont+F1" w:eastAsiaTheme="minorHAnsi" w:hAnsi="CIDFont+F1" w:cs="CIDFont+F1"/>
          <w:szCs w:val="24"/>
        </w:rPr>
        <w:t>ISAK-494 „Dėl Alkoholio, tabako ir kitų psichiką veikiančių medžiagų vartojimo</w:t>
      </w:r>
    </w:p>
    <w:p w14:paraId="7DF2C82E" w14:textId="77777777" w:rsidR="006F2588" w:rsidRDefault="006F2588" w:rsidP="004C6C77">
      <w:pPr>
        <w:jc w:val="both"/>
        <w:rPr>
          <w:szCs w:val="24"/>
          <w:lang w:eastAsia="en-GB"/>
        </w:rPr>
      </w:pPr>
      <w:r>
        <w:rPr>
          <w:rFonts w:ascii="CIDFont+F1" w:eastAsiaTheme="minorHAnsi" w:hAnsi="CIDFont+F1" w:cs="CIDFont+F1"/>
          <w:szCs w:val="24"/>
        </w:rPr>
        <w:t>prevencijos programos patvirtinimo“. Taip sudaromos sąlygos kiekvienam mokiniui</w:t>
      </w:r>
      <w:r w:rsidRPr="006F2588">
        <w:rPr>
          <w:rFonts w:ascii="CIDFont+F1" w:eastAsiaTheme="minorHAnsi" w:hAnsi="CIDFont+F1" w:cs="CIDFont+F1"/>
          <w:szCs w:val="24"/>
        </w:rPr>
        <w:t xml:space="preserve"> </w:t>
      </w:r>
      <w:r>
        <w:rPr>
          <w:rFonts w:ascii="CIDFont+F1" w:eastAsiaTheme="minorHAnsi" w:hAnsi="CIDFont+F1" w:cs="CIDFont+F1"/>
          <w:szCs w:val="24"/>
        </w:rPr>
        <w:t>nuolat dalyvauti</w:t>
      </w:r>
      <w:r w:rsidRPr="006F2588">
        <w:rPr>
          <w:rFonts w:ascii="CIDFont+F1" w:eastAsiaTheme="minorHAnsi" w:hAnsi="CIDFont+F1" w:cs="CIDFont+F1"/>
          <w:szCs w:val="24"/>
        </w:rPr>
        <w:t xml:space="preserve"> </w:t>
      </w:r>
      <w:r>
        <w:rPr>
          <w:rFonts w:ascii="CIDFont+F1" w:eastAsiaTheme="minorHAnsi" w:hAnsi="CIDFont+F1" w:cs="CIDFont+F1"/>
          <w:szCs w:val="24"/>
        </w:rPr>
        <w:t>nuoseklioje, ilgalaikėje socialines emocines kompetencijas ugdančioje</w:t>
      </w:r>
      <w:r w:rsidRPr="006F2588">
        <w:rPr>
          <w:rFonts w:ascii="CIDFont+F1" w:eastAsiaTheme="minorHAnsi" w:hAnsi="CIDFont+F1" w:cs="CIDFont+F1"/>
          <w:szCs w:val="24"/>
        </w:rPr>
        <w:t xml:space="preserve"> </w:t>
      </w:r>
      <w:r>
        <w:rPr>
          <w:rFonts w:ascii="CIDFont+F1" w:eastAsiaTheme="minorHAnsi" w:hAnsi="CIDFont+F1" w:cs="CIDFont+F1"/>
          <w:szCs w:val="24"/>
        </w:rPr>
        <w:t>prevencinėje programoje;</w:t>
      </w:r>
      <w:r>
        <w:rPr>
          <w:szCs w:val="24"/>
          <w:lang w:eastAsia="en-GB"/>
        </w:rPr>
        <w:t xml:space="preserve"> </w:t>
      </w:r>
    </w:p>
    <w:p w14:paraId="65F6924E" w14:textId="106EDDD3" w:rsidR="005B446D" w:rsidRDefault="00A95877" w:rsidP="004C6C77">
      <w:pPr>
        <w:autoSpaceDE w:val="0"/>
        <w:autoSpaceDN w:val="0"/>
        <w:adjustRightInd w:val="0"/>
        <w:ind w:left="567"/>
        <w:jc w:val="both"/>
        <w:rPr>
          <w:rFonts w:ascii="CIDFont+F1" w:eastAsiaTheme="minorHAnsi" w:hAnsi="CIDFont+F1" w:cs="CIDFont+F1"/>
          <w:szCs w:val="24"/>
        </w:rPr>
      </w:pPr>
      <w:r>
        <w:rPr>
          <w:rFonts w:ascii="CIDFont+F1" w:eastAsiaTheme="minorHAnsi" w:hAnsi="CIDFont+F1" w:cs="CIDFont+F1"/>
          <w:szCs w:val="24"/>
        </w:rPr>
        <w:t>16</w:t>
      </w:r>
      <w:r w:rsidR="001F2EB1">
        <w:rPr>
          <w:rFonts w:ascii="CIDFont+F1" w:eastAsiaTheme="minorHAnsi" w:hAnsi="CIDFont+F1" w:cs="CIDFont+F1"/>
          <w:szCs w:val="24"/>
        </w:rPr>
        <w:t>.3.5.</w:t>
      </w:r>
      <w:r w:rsidR="006F2588">
        <w:rPr>
          <w:szCs w:val="24"/>
          <w:lang w:eastAsia="en-GB"/>
        </w:rPr>
        <w:t xml:space="preserve">2. </w:t>
      </w:r>
      <w:r w:rsidR="005B446D">
        <w:rPr>
          <w:szCs w:val="24"/>
          <w:lang w:eastAsia="en-GB"/>
        </w:rPr>
        <w:t xml:space="preserve"> 2 – IV klasėse </w:t>
      </w:r>
      <w:r w:rsidR="005B446D">
        <w:rPr>
          <w:rFonts w:ascii="CIDFont+F1" w:eastAsiaTheme="minorHAnsi" w:hAnsi="CIDFont+F1" w:cs="CIDFont+F1"/>
          <w:szCs w:val="24"/>
        </w:rPr>
        <w:t xml:space="preserve">integruojama Etninės kultūros programa, patvirtinta Lietuvos </w:t>
      </w:r>
    </w:p>
    <w:p w14:paraId="3F57B572" w14:textId="11DADABD" w:rsidR="005B446D" w:rsidRDefault="005B446D" w:rsidP="004C6C77">
      <w:pPr>
        <w:jc w:val="both"/>
        <w:rPr>
          <w:rFonts w:ascii="CIDFont+F1" w:eastAsiaTheme="minorHAnsi" w:hAnsi="CIDFont+F1" w:cs="CIDFont+F1"/>
          <w:szCs w:val="24"/>
        </w:rPr>
      </w:pPr>
      <w:r>
        <w:rPr>
          <w:rFonts w:ascii="CIDFont+F1" w:eastAsiaTheme="minorHAnsi" w:hAnsi="CIDFont+F1" w:cs="CIDFont+F1"/>
          <w:szCs w:val="24"/>
        </w:rPr>
        <w:t>Respublikos švietimo ir mokslo ministro 2022 m. rugpjūčio 24 d. įsakymu Nr. V</w:t>
      </w:r>
      <w:r w:rsidR="003A3AA4">
        <w:rPr>
          <w:rFonts w:ascii="CIDFont+F1" w:eastAsiaTheme="minorHAnsi" w:hAnsi="CIDFont+F1" w:cs="CIDFont+F1"/>
          <w:szCs w:val="24"/>
        </w:rPr>
        <w:t>-</w:t>
      </w:r>
      <w:r>
        <w:rPr>
          <w:rFonts w:ascii="CIDFont+F1" w:eastAsiaTheme="minorHAnsi" w:hAnsi="CIDFont+F1" w:cs="CIDFont+F1"/>
          <w:szCs w:val="24"/>
        </w:rPr>
        <w:t>1269 „Dėl</w:t>
      </w:r>
      <w:r w:rsidRPr="005B446D">
        <w:rPr>
          <w:rFonts w:ascii="CIDFont+F1" w:eastAsiaTheme="minorHAnsi" w:hAnsi="CIDFont+F1" w:cs="CIDFont+F1"/>
          <w:szCs w:val="24"/>
        </w:rPr>
        <w:t xml:space="preserve"> </w:t>
      </w:r>
      <w:r>
        <w:rPr>
          <w:rFonts w:ascii="CIDFont+F1" w:eastAsiaTheme="minorHAnsi" w:hAnsi="CIDFont+F1" w:cs="CIDFont+F1"/>
          <w:szCs w:val="24"/>
        </w:rPr>
        <w:t>Priešmokyklinio, pradinio, pagrindinio ir vidurinio ugdymo bendrųjų programų patvirtinimo“;</w:t>
      </w:r>
    </w:p>
    <w:p w14:paraId="22D89A9A" w14:textId="69862BCD" w:rsidR="005B446D" w:rsidRDefault="00A95877" w:rsidP="004C6C77">
      <w:pPr>
        <w:autoSpaceDE w:val="0"/>
        <w:autoSpaceDN w:val="0"/>
        <w:adjustRightInd w:val="0"/>
        <w:ind w:left="567"/>
        <w:jc w:val="both"/>
        <w:rPr>
          <w:rFonts w:ascii="CIDFont+F1" w:eastAsiaTheme="minorHAnsi" w:hAnsi="CIDFont+F1" w:cs="CIDFont+F1"/>
          <w:szCs w:val="24"/>
        </w:rPr>
      </w:pPr>
      <w:r>
        <w:rPr>
          <w:rFonts w:ascii="CIDFont+F1" w:eastAsiaTheme="minorHAnsi" w:hAnsi="CIDFont+F1" w:cs="CIDFont+F1"/>
          <w:szCs w:val="24"/>
        </w:rPr>
        <w:t>16</w:t>
      </w:r>
      <w:r w:rsidR="001F2EB1">
        <w:rPr>
          <w:rFonts w:ascii="CIDFont+F1" w:eastAsiaTheme="minorHAnsi" w:hAnsi="CIDFont+F1" w:cs="CIDFont+F1"/>
          <w:szCs w:val="24"/>
        </w:rPr>
        <w:t>.3.5.</w:t>
      </w:r>
      <w:r w:rsidR="005B446D">
        <w:rPr>
          <w:rFonts w:ascii="CIDFont+F1" w:eastAsiaTheme="minorHAnsi" w:hAnsi="CIDFont+F1" w:cs="CIDFont+F1"/>
          <w:szCs w:val="24"/>
        </w:rPr>
        <w:t>3. 1– 4 klasėse Gyvenimo įgūdžių bendroji programa, patvirtinta Lietuvos Respublikos</w:t>
      </w:r>
    </w:p>
    <w:p w14:paraId="6AAFC4A8" w14:textId="77777777" w:rsidR="005B446D" w:rsidRDefault="005B446D" w:rsidP="004C6C77">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švietimo ir mokslo ministro 2022 m. rugpjūčio 24 d. įsakymu Nr. V—1269 „Dėl Priešmokyklinio,</w:t>
      </w:r>
    </w:p>
    <w:p w14:paraId="74186281" w14:textId="77777777" w:rsidR="006F2588" w:rsidRPr="00A95877" w:rsidRDefault="005B446D" w:rsidP="004C6C77">
      <w:pPr>
        <w:jc w:val="both"/>
        <w:rPr>
          <w:color w:val="000000"/>
          <w:szCs w:val="24"/>
          <w:lang w:eastAsia="en-GB"/>
        </w:rPr>
      </w:pPr>
      <w:r w:rsidRPr="00A95877">
        <w:rPr>
          <w:rFonts w:ascii="CIDFont+F1" w:eastAsiaTheme="minorHAnsi" w:hAnsi="CIDFont+F1" w:cs="CIDFont+F1"/>
          <w:szCs w:val="24"/>
        </w:rPr>
        <w:t>pradinio, pagrindinio ir vidurinio ugdymo bendrųjų programų patvirtinimo“;</w:t>
      </w:r>
      <w:r w:rsidR="006F2588" w:rsidRPr="00A95877">
        <w:rPr>
          <w:color w:val="000000"/>
          <w:szCs w:val="24"/>
          <w:lang w:eastAsia="en-GB"/>
        </w:rPr>
        <w:t xml:space="preserve"> </w:t>
      </w:r>
    </w:p>
    <w:p w14:paraId="6687EA45" w14:textId="3069A525" w:rsidR="00DC5967" w:rsidRDefault="00A95877" w:rsidP="004C6C77">
      <w:pPr>
        <w:ind w:firstLine="567"/>
        <w:jc w:val="both"/>
        <w:rPr>
          <w:rFonts w:ascii="CIDFont+F1" w:eastAsiaTheme="minorHAnsi" w:hAnsi="CIDFont+F1" w:cs="CIDFont+F1"/>
          <w:szCs w:val="24"/>
        </w:rPr>
      </w:pPr>
      <w:r w:rsidRPr="00BB221E">
        <w:rPr>
          <w:rFonts w:ascii="CIDFont+F1" w:eastAsiaTheme="minorHAnsi" w:hAnsi="CIDFont+F1" w:cs="CIDFont+F1"/>
          <w:szCs w:val="24"/>
        </w:rPr>
        <w:t>16</w:t>
      </w:r>
      <w:r w:rsidR="001F2EB1" w:rsidRPr="00BB221E">
        <w:rPr>
          <w:rFonts w:ascii="CIDFont+F1" w:eastAsiaTheme="minorHAnsi" w:hAnsi="CIDFont+F1" w:cs="CIDFont+F1"/>
          <w:szCs w:val="24"/>
        </w:rPr>
        <w:t>.3.5.</w:t>
      </w:r>
      <w:r w:rsidRPr="00BB221E">
        <w:rPr>
          <w:szCs w:val="24"/>
          <w:lang w:eastAsia="en-GB"/>
        </w:rPr>
        <w:t>4</w:t>
      </w:r>
      <w:r w:rsidR="00DC5967" w:rsidRPr="00BB221E">
        <w:rPr>
          <w:szCs w:val="24"/>
          <w:lang w:eastAsia="en-GB"/>
        </w:rPr>
        <w:t xml:space="preserve">. </w:t>
      </w:r>
      <w:r w:rsidR="00DC5967" w:rsidRPr="00BB221E">
        <w:rPr>
          <w:rFonts w:ascii="CIDFont+F1" w:eastAsiaTheme="minorHAnsi" w:hAnsi="CIDFont+F1" w:cs="CIDFont+F1"/>
          <w:szCs w:val="24"/>
        </w:rPr>
        <w:t>1–2 klasėse „Įveikime kartu“, 3–4 klasėse „Obuolio draugai“ 5–8 klasėse Lions Quest gyvenimo įgūdžių ugdymo programa „Paauglystės kryžkelės“, I–IV  klasėse Lions Quest gyvenimo įgūdžių ugdymo programa „Raktai į sėkmę“. Programos įgyvendinamos integruojant į dalykų ugdymo turinį, per neformaliojo vaikų švietimo veiklas</w:t>
      </w:r>
      <w:r w:rsidR="00DC5967">
        <w:rPr>
          <w:rFonts w:ascii="CIDFont+F1" w:eastAsiaTheme="minorHAnsi" w:hAnsi="CIDFont+F1" w:cs="CIDFont+F1"/>
          <w:szCs w:val="24"/>
        </w:rPr>
        <w:t>, per klasių valandėles;</w:t>
      </w:r>
    </w:p>
    <w:p w14:paraId="07333934" w14:textId="5F8C7751" w:rsidR="00A04DB9" w:rsidRDefault="00A95877" w:rsidP="004C6C77">
      <w:pPr>
        <w:autoSpaceDE w:val="0"/>
        <w:autoSpaceDN w:val="0"/>
        <w:adjustRightInd w:val="0"/>
        <w:ind w:firstLine="567"/>
        <w:jc w:val="both"/>
        <w:rPr>
          <w:rFonts w:ascii="CIDFont+F1" w:eastAsiaTheme="minorHAnsi" w:hAnsi="CIDFont+F1" w:cs="CIDFont+F1"/>
          <w:szCs w:val="24"/>
        </w:rPr>
      </w:pPr>
      <w:r>
        <w:rPr>
          <w:rFonts w:ascii="CIDFont+F1" w:eastAsiaTheme="minorHAnsi" w:hAnsi="CIDFont+F1" w:cs="CIDFont+F1"/>
          <w:szCs w:val="24"/>
        </w:rPr>
        <w:t>16</w:t>
      </w:r>
      <w:r w:rsidR="001F2EB1">
        <w:rPr>
          <w:rFonts w:ascii="CIDFont+F1" w:eastAsiaTheme="minorHAnsi" w:hAnsi="CIDFont+F1" w:cs="CIDFont+F1"/>
          <w:szCs w:val="24"/>
        </w:rPr>
        <w:t>.3.5.</w:t>
      </w:r>
      <w:r w:rsidR="00DC5967">
        <w:rPr>
          <w:rFonts w:ascii="CIDFont+F1" w:eastAsiaTheme="minorHAnsi" w:hAnsi="CIDFont+F1" w:cs="CIDFont+F1"/>
          <w:szCs w:val="24"/>
        </w:rPr>
        <w:t>5. informacinis raštingumas, verslumas,</w:t>
      </w:r>
      <w:r w:rsidR="00DC5967" w:rsidRPr="00DC5967">
        <w:rPr>
          <w:rFonts w:ascii="CIDFont+F1" w:eastAsiaTheme="minorHAnsi" w:hAnsi="CIDFont+F1" w:cs="CIDFont+F1"/>
          <w:szCs w:val="24"/>
        </w:rPr>
        <w:t xml:space="preserve"> </w:t>
      </w:r>
      <w:r w:rsidR="00DC5967">
        <w:rPr>
          <w:rFonts w:ascii="CIDFont+F1" w:eastAsiaTheme="minorHAnsi" w:hAnsi="CIDFont+F1" w:cs="CIDFont+F1"/>
          <w:szCs w:val="24"/>
        </w:rPr>
        <w:t>finansinis raštingumas</w:t>
      </w:r>
      <w:r w:rsidR="00A04DB9">
        <w:rPr>
          <w:rFonts w:ascii="CIDFont+F1" w:eastAsiaTheme="minorHAnsi" w:hAnsi="CIDFont+F1" w:cs="CIDFont+F1"/>
          <w:szCs w:val="24"/>
        </w:rPr>
        <w:t>, švietimas nacionalinio saugumo klausimais,</w:t>
      </w:r>
      <w:r w:rsidR="00A04DB9" w:rsidRPr="00A04DB9">
        <w:rPr>
          <w:rFonts w:ascii="CIDFont+F1" w:eastAsiaTheme="minorHAnsi" w:hAnsi="CIDFont+F1" w:cs="CIDFont+F1"/>
          <w:szCs w:val="24"/>
        </w:rPr>
        <w:t xml:space="preserve"> </w:t>
      </w:r>
      <w:r w:rsidR="00A04DB9">
        <w:rPr>
          <w:rFonts w:ascii="CIDFont+F1" w:eastAsiaTheme="minorHAnsi" w:hAnsi="CIDFont+F1" w:cs="CIDFont+F1"/>
          <w:szCs w:val="24"/>
        </w:rPr>
        <w:t>antikorupcinis ugdymas integruojamas į istorijos, informatikos, ekonomikos</w:t>
      </w:r>
    </w:p>
    <w:p w14:paraId="53263517" w14:textId="77777777" w:rsidR="00A04DB9" w:rsidRDefault="00A04DB9" w:rsidP="004C6C77">
      <w:pPr>
        <w:jc w:val="both"/>
        <w:rPr>
          <w:rFonts w:ascii="CIDFont+F1" w:eastAsiaTheme="minorHAnsi" w:hAnsi="CIDFont+F1" w:cs="CIDFont+F1"/>
          <w:szCs w:val="24"/>
        </w:rPr>
      </w:pPr>
      <w:r>
        <w:rPr>
          <w:rFonts w:ascii="CIDFont+F1" w:eastAsiaTheme="minorHAnsi" w:hAnsi="CIDFont+F1" w:cs="CIDFont+F1"/>
          <w:szCs w:val="24"/>
        </w:rPr>
        <w:t>pilietinio ugdymo dalykų pamokas ir per neformaliojo švietimo veiklas;</w:t>
      </w:r>
    </w:p>
    <w:p w14:paraId="7BCF8BD8" w14:textId="27A2E928" w:rsidR="00A04DB9" w:rsidRPr="00172DEC" w:rsidRDefault="00A95877" w:rsidP="004C6C77">
      <w:pPr>
        <w:ind w:left="567"/>
        <w:jc w:val="both"/>
        <w:rPr>
          <w:rFonts w:ascii="CIDFont+F2" w:eastAsiaTheme="minorHAnsi" w:hAnsi="CIDFont+F2" w:cs="CIDFont+F2"/>
          <w:b/>
          <w:szCs w:val="24"/>
        </w:rPr>
      </w:pPr>
      <w:r>
        <w:rPr>
          <w:rFonts w:ascii="CIDFont+F1" w:eastAsiaTheme="minorHAnsi" w:hAnsi="CIDFont+F1" w:cs="CIDFont+F1"/>
          <w:szCs w:val="24"/>
        </w:rPr>
        <w:t>16</w:t>
      </w:r>
      <w:r w:rsidR="001F2EB1">
        <w:rPr>
          <w:rFonts w:ascii="CIDFont+F1" w:eastAsiaTheme="minorHAnsi" w:hAnsi="CIDFont+F1" w:cs="CIDFont+F1"/>
          <w:szCs w:val="24"/>
        </w:rPr>
        <w:t>.4</w:t>
      </w:r>
      <w:r w:rsidR="00A04DB9">
        <w:rPr>
          <w:rFonts w:ascii="CIDFont+F1" w:eastAsiaTheme="minorHAnsi" w:hAnsi="CIDFont+F1" w:cs="CIDFont+F1"/>
          <w:szCs w:val="24"/>
        </w:rPr>
        <w:t xml:space="preserve">. </w:t>
      </w:r>
      <w:r w:rsidR="00A04DB9" w:rsidRPr="00172DEC">
        <w:rPr>
          <w:rFonts w:ascii="CIDFont+F2" w:eastAsiaTheme="minorHAnsi" w:hAnsi="CIDFont+F2" w:cs="CIDFont+F2"/>
          <w:b/>
          <w:i/>
          <w:szCs w:val="24"/>
        </w:rPr>
        <w:t>dėl mokymosi pasiekimų ir pažangos vertinimo:</w:t>
      </w:r>
    </w:p>
    <w:p w14:paraId="6434CB29" w14:textId="04589B3B" w:rsidR="00913FBD" w:rsidRDefault="00A95877" w:rsidP="004C6C77">
      <w:pPr>
        <w:autoSpaceDE w:val="0"/>
        <w:autoSpaceDN w:val="0"/>
        <w:adjustRightInd w:val="0"/>
        <w:ind w:firstLine="567"/>
        <w:jc w:val="both"/>
        <w:rPr>
          <w:rFonts w:ascii="CIDFont+F1" w:eastAsiaTheme="minorHAnsi" w:hAnsi="CIDFont+F1" w:cs="CIDFont+F1"/>
          <w:color w:val="FF0000"/>
          <w:szCs w:val="24"/>
        </w:rPr>
      </w:pPr>
      <w:r>
        <w:rPr>
          <w:rFonts w:ascii="CIDFont+F2" w:eastAsiaTheme="minorHAnsi" w:hAnsi="CIDFont+F2" w:cs="CIDFont+F2"/>
          <w:szCs w:val="24"/>
        </w:rPr>
        <w:t>16</w:t>
      </w:r>
      <w:r w:rsidR="001F2EB1">
        <w:rPr>
          <w:rFonts w:ascii="CIDFont+F2" w:eastAsiaTheme="minorHAnsi" w:hAnsi="CIDFont+F2" w:cs="CIDFont+F2"/>
          <w:szCs w:val="24"/>
        </w:rPr>
        <w:t>.4</w:t>
      </w:r>
      <w:r w:rsidR="00A04DB9">
        <w:rPr>
          <w:rFonts w:ascii="CIDFont+F2" w:eastAsiaTheme="minorHAnsi" w:hAnsi="CIDFont+F2" w:cs="CIDFont+F2"/>
          <w:szCs w:val="24"/>
        </w:rPr>
        <w:t xml:space="preserve">.1. </w:t>
      </w:r>
      <w:r w:rsidR="00913FBD">
        <w:rPr>
          <w:rFonts w:ascii="CIDFont+F1" w:eastAsiaTheme="minorHAnsi" w:hAnsi="CIDFont+F1" w:cs="CIDFont+F1"/>
          <w:szCs w:val="24"/>
        </w:rPr>
        <w:t>vertinant mokinių pažangą ir</w:t>
      </w:r>
      <w:r w:rsidR="00913FBD" w:rsidRPr="00913FBD">
        <w:rPr>
          <w:rFonts w:ascii="CIDFont+F1" w:eastAsiaTheme="minorHAnsi" w:hAnsi="CIDFont+F1" w:cs="CIDFont+F1"/>
          <w:szCs w:val="24"/>
        </w:rPr>
        <w:t xml:space="preserve"> </w:t>
      </w:r>
      <w:r w:rsidR="00913FBD">
        <w:rPr>
          <w:rFonts w:ascii="CIDFont+F1" w:eastAsiaTheme="minorHAnsi" w:hAnsi="CIDFont+F1" w:cs="CIDFont+F1"/>
          <w:szCs w:val="24"/>
        </w:rPr>
        <w:t>pasiekimus, ugdymo procese vadovaujamasi Bendrosiomis programomis, Mokinių</w:t>
      </w:r>
      <w:r w:rsidR="00913FBD" w:rsidRPr="00913FBD">
        <w:rPr>
          <w:rFonts w:ascii="CIDFont+F1" w:eastAsiaTheme="minorHAnsi" w:hAnsi="CIDFont+F1" w:cs="CIDFont+F1"/>
          <w:szCs w:val="24"/>
        </w:rPr>
        <w:t xml:space="preserve"> </w:t>
      </w:r>
      <w:r w:rsidR="00913FBD">
        <w:rPr>
          <w:rFonts w:ascii="CIDFont+F1" w:eastAsiaTheme="minorHAnsi" w:hAnsi="CIDFont+F1" w:cs="CIDFont+F1"/>
          <w:szCs w:val="24"/>
        </w:rPr>
        <w:t>pažangos ir</w:t>
      </w:r>
      <w:r w:rsidR="00913FBD" w:rsidRPr="00913FBD">
        <w:rPr>
          <w:rFonts w:ascii="CIDFont+F1" w:eastAsiaTheme="minorHAnsi" w:hAnsi="CIDFont+F1" w:cs="CIDFont+F1"/>
          <w:szCs w:val="24"/>
        </w:rPr>
        <w:t xml:space="preserve"> </w:t>
      </w:r>
      <w:r w:rsidR="00913FBD">
        <w:rPr>
          <w:rFonts w:ascii="CIDFont+F1" w:eastAsiaTheme="minorHAnsi" w:hAnsi="CIDFont+F1" w:cs="CIDFont+F1"/>
          <w:szCs w:val="24"/>
        </w:rPr>
        <w:t>pasiekimų vertinimo samprata, Nuosekliojo mokymosi pagal bendrojo ugdymo programos tvarkos</w:t>
      </w:r>
      <w:r w:rsidR="00913FBD" w:rsidRPr="00913FBD">
        <w:rPr>
          <w:rFonts w:ascii="CIDFont+F1" w:eastAsiaTheme="minorHAnsi" w:hAnsi="CIDFont+F1" w:cs="CIDFont+F1"/>
          <w:szCs w:val="24"/>
        </w:rPr>
        <w:t xml:space="preserve"> </w:t>
      </w:r>
      <w:r w:rsidR="00913FBD">
        <w:rPr>
          <w:rFonts w:ascii="CIDFont+F1" w:eastAsiaTheme="minorHAnsi" w:hAnsi="CIDFont+F1" w:cs="CIDFont+F1"/>
          <w:szCs w:val="24"/>
        </w:rPr>
        <w:t>aprašu, Ugdymo programų aprašais bei Mokinių ugdymo pažangos ir pasiekimų vertinimo ir</w:t>
      </w:r>
      <w:r w:rsidR="00913FBD" w:rsidRPr="00913FBD">
        <w:rPr>
          <w:rFonts w:ascii="CIDFont+F1" w:eastAsiaTheme="minorHAnsi" w:hAnsi="CIDFont+F1" w:cs="CIDFont+F1"/>
          <w:szCs w:val="24"/>
        </w:rPr>
        <w:t xml:space="preserve"> </w:t>
      </w:r>
      <w:r w:rsidR="00913FBD">
        <w:rPr>
          <w:rFonts w:ascii="CIDFont+F1" w:eastAsiaTheme="minorHAnsi" w:hAnsi="CIDFont+F1" w:cs="CIDFont+F1"/>
          <w:szCs w:val="24"/>
        </w:rPr>
        <w:t xml:space="preserve">įsivertinimo tvarkos aprašu, patvirtintu Alytaus r. Simno gimnazijos direktoriaus </w:t>
      </w:r>
      <w:r w:rsidR="006A2DB8" w:rsidRPr="006A2DB8">
        <w:rPr>
          <w:rFonts w:ascii="CIDFont+F1" w:eastAsiaTheme="minorHAnsi" w:hAnsi="CIDFont+F1" w:cs="CIDFont+F1"/>
          <w:color w:val="000000" w:themeColor="text1"/>
          <w:szCs w:val="24"/>
        </w:rPr>
        <w:t xml:space="preserve">2024 m. birželio 28 </w:t>
      </w:r>
      <w:r w:rsidR="00913FBD" w:rsidRPr="006A2DB8">
        <w:rPr>
          <w:rFonts w:ascii="CIDFont+F1" w:eastAsiaTheme="minorHAnsi" w:hAnsi="CIDFont+F1" w:cs="CIDFont+F1"/>
          <w:color w:val="000000" w:themeColor="text1"/>
          <w:szCs w:val="24"/>
        </w:rPr>
        <w:t>d. įsakymu Nr.</w:t>
      </w:r>
      <w:r>
        <w:rPr>
          <w:rFonts w:ascii="CIDFont+F1" w:eastAsiaTheme="minorHAnsi" w:hAnsi="CIDFont+F1" w:cs="CIDFont+F1"/>
          <w:color w:val="000000" w:themeColor="text1"/>
          <w:szCs w:val="24"/>
        </w:rPr>
        <w:t xml:space="preserve"> </w:t>
      </w:r>
      <w:r w:rsidR="00913FBD" w:rsidRPr="006A2DB8">
        <w:rPr>
          <w:rFonts w:ascii="CIDFont+F1" w:eastAsiaTheme="minorHAnsi" w:hAnsi="CIDFont+F1" w:cs="CIDFont+F1"/>
          <w:color w:val="000000" w:themeColor="text1"/>
          <w:szCs w:val="24"/>
        </w:rPr>
        <w:t>V-</w:t>
      </w:r>
      <w:r w:rsidR="006A2DB8" w:rsidRPr="006A2DB8">
        <w:rPr>
          <w:rFonts w:ascii="CIDFont+F1" w:eastAsiaTheme="minorHAnsi" w:hAnsi="CIDFont+F1" w:cs="CIDFont+F1"/>
          <w:color w:val="000000" w:themeColor="text1"/>
          <w:szCs w:val="24"/>
        </w:rPr>
        <w:t>131</w:t>
      </w:r>
      <w:r w:rsidR="0060219C" w:rsidRPr="006A2DB8">
        <w:rPr>
          <w:rFonts w:ascii="CIDFont+F1" w:eastAsiaTheme="minorHAnsi" w:hAnsi="CIDFont+F1" w:cs="CIDFont+F1"/>
          <w:color w:val="000000" w:themeColor="text1"/>
          <w:szCs w:val="24"/>
        </w:rPr>
        <w:t xml:space="preserve">; </w:t>
      </w:r>
    </w:p>
    <w:p w14:paraId="5862E119" w14:textId="4D93292A" w:rsidR="00B502FF" w:rsidRDefault="00A95877" w:rsidP="004C6C77">
      <w:pPr>
        <w:autoSpaceDE w:val="0"/>
        <w:autoSpaceDN w:val="0"/>
        <w:adjustRightInd w:val="0"/>
        <w:ind w:firstLine="567"/>
        <w:jc w:val="both"/>
        <w:rPr>
          <w:rFonts w:ascii="CIDFont+F1" w:eastAsiaTheme="minorHAnsi" w:hAnsi="CIDFont+F1" w:cs="CIDFont+F1"/>
          <w:szCs w:val="24"/>
        </w:rPr>
      </w:pPr>
      <w:r>
        <w:rPr>
          <w:rFonts w:ascii="CIDFont+F1" w:eastAsiaTheme="minorHAnsi" w:hAnsi="CIDFont+F1" w:cs="CIDFont+F1"/>
          <w:szCs w:val="24"/>
        </w:rPr>
        <w:t>16</w:t>
      </w:r>
      <w:r w:rsidR="001F2EB1">
        <w:rPr>
          <w:rFonts w:ascii="CIDFont+F1" w:eastAsiaTheme="minorHAnsi" w:hAnsi="CIDFont+F1" w:cs="CIDFont+F1"/>
          <w:szCs w:val="24"/>
        </w:rPr>
        <w:t>.4</w:t>
      </w:r>
      <w:r w:rsidR="0060219C" w:rsidRPr="0060219C">
        <w:rPr>
          <w:rFonts w:ascii="CIDFont+F1" w:eastAsiaTheme="minorHAnsi" w:hAnsi="CIDFont+F1" w:cs="CIDFont+F1"/>
          <w:szCs w:val="24"/>
        </w:rPr>
        <w:t>.2.</w:t>
      </w:r>
      <w:r w:rsidR="003A3AA4">
        <w:rPr>
          <w:rFonts w:ascii="CIDFont+F1" w:eastAsiaTheme="minorHAnsi" w:hAnsi="CIDFont+F1" w:cs="CIDFont+F1"/>
          <w:szCs w:val="24"/>
        </w:rPr>
        <w:t xml:space="preserve"> </w:t>
      </w:r>
      <w:r w:rsidR="0060219C">
        <w:rPr>
          <w:rFonts w:ascii="CIDFont+F1" w:eastAsiaTheme="minorHAnsi" w:hAnsi="CIDFont+F1" w:cs="CIDFont+F1"/>
          <w:szCs w:val="24"/>
        </w:rPr>
        <w:t>dalyko mokytojas planuodamas mokinių ugdymosi pasiekimus ir vertinimą, vadovaujasi</w:t>
      </w:r>
      <w:r w:rsidR="0060219C" w:rsidRPr="0060219C">
        <w:rPr>
          <w:rFonts w:ascii="CIDFont+F1" w:eastAsiaTheme="minorHAnsi" w:hAnsi="CIDFont+F1" w:cs="CIDFont+F1"/>
          <w:szCs w:val="24"/>
        </w:rPr>
        <w:t xml:space="preserve"> </w:t>
      </w:r>
      <w:r w:rsidR="00F002E5">
        <w:rPr>
          <w:rFonts w:ascii="CIDFont+F1" w:eastAsiaTheme="minorHAnsi" w:hAnsi="CIDFont+F1" w:cs="CIDFont+F1"/>
          <w:szCs w:val="24"/>
        </w:rPr>
        <w:t>G</w:t>
      </w:r>
      <w:r w:rsidR="0060219C">
        <w:rPr>
          <w:rFonts w:ascii="CIDFont+F1" w:eastAsiaTheme="minorHAnsi" w:hAnsi="CIDFont+F1" w:cs="CIDFont+F1"/>
          <w:szCs w:val="24"/>
        </w:rPr>
        <w:t>imnazijoje priimtais susitarimais dėl ugdymo turinio planavimo ir pasiekimų vertinimo</w:t>
      </w:r>
      <w:r w:rsidR="00B502FF" w:rsidRPr="00B502FF">
        <w:rPr>
          <w:rFonts w:ascii="CIDFont+F1" w:eastAsiaTheme="minorHAnsi" w:hAnsi="CIDFont+F1" w:cs="CIDFont+F1"/>
          <w:szCs w:val="24"/>
        </w:rPr>
        <w:t xml:space="preserve"> </w:t>
      </w:r>
      <w:r w:rsidR="00B502FF">
        <w:rPr>
          <w:rFonts w:ascii="CIDFont+F1" w:eastAsiaTheme="minorHAnsi" w:hAnsi="CIDFont+F1" w:cs="CIDFont+F1"/>
          <w:szCs w:val="24"/>
        </w:rPr>
        <w:t>atsižvelgia į mokinių mokymosi rezultatus, ugdymosi poreikius ir galimybes;</w:t>
      </w:r>
    </w:p>
    <w:p w14:paraId="646269ED" w14:textId="6118B6B9" w:rsidR="00B502FF" w:rsidRDefault="00A95877" w:rsidP="004C6C77">
      <w:pPr>
        <w:autoSpaceDE w:val="0"/>
        <w:autoSpaceDN w:val="0"/>
        <w:adjustRightInd w:val="0"/>
        <w:ind w:firstLine="567"/>
        <w:jc w:val="both"/>
        <w:rPr>
          <w:rFonts w:ascii="CIDFont+F1" w:eastAsiaTheme="minorHAnsi" w:hAnsi="CIDFont+F1" w:cs="CIDFont+F1"/>
          <w:szCs w:val="24"/>
        </w:rPr>
      </w:pPr>
      <w:r>
        <w:rPr>
          <w:rFonts w:ascii="CIDFont+F1" w:eastAsiaTheme="minorHAnsi" w:hAnsi="CIDFont+F1" w:cs="CIDFont+F1"/>
          <w:szCs w:val="24"/>
        </w:rPr>
        <w:t>16</w:t>
      </w:r>
      <w:r w:rsidR="001F2EB1">
        <w:rPr>
          <w:rFonts w:ascii="CIDFont+F1" w:eastAsiaTheme="minorHAnsi" w:hAnsi="CIDFont+F1" w:cs="CIDFont+F1"/>
          <w:szCs w:val="24"/>
        </w:rPr>
        <w:t>.4</w:t>
      </w:r>
      <w:r w:rsidR="00B502FF">
        <w:rPr>
          <w:rFonts w:ascii="CIDFont+F1" w:eastAsiaTheme="minorHAnsi" w:hAnsi="CIDFont+F1" w:cs="CIDFont+F1"/>
          <w:szCs w:val="24"/>
        </w:rPr>
        <w:t>.3.</w:t>
      </w:r>
      <w:r w:rsidR="00B502FF" w:rsidRPr="00B502FF">
        <w:rPr>
          <w:rFonts w:ascii="CIDFont+F1" w:eastAsiaTheme="minorHAnsi" w:hAnsi="CIDFont+F1" w:cs="CIDFont+F1"/>
          <w:szCs w:val="24"/>
        </w:rPr>
        <w:t xml:space="preserve"> </w:t>
      </w:r>
      <w:r w:rsidR="00B502FF">
        <w:rPr>
          <w:rFonts w:ascii="CIDFont+F1" w:eastAsiaTheme="minorHAnsi" w:hAnsi="CIDFont+F1" w:cs="CIDFont+F1"/>
          <w:szCs w:val="24"/>
        </w:rPr>
        <w:t>planuodamas pradinio ugdymo 1 klasės mokinių pasiekimus ir vertinimą, mokytojas susipažįsta su priešmokyklinio</w:t>
      </w:r>
      <w:r w:rsidR="00B502FF" w:rsidRPr="00B502FF">
        <w:rPr>
          <w:rFonts w:ascii="CIDFont+F1" w:eastAsiaTheme="minorHAnsi" w:hAnsi="CIDFont+F1" w:cs="CIDFont+F1"/>
          <w:szCs w:val="24"/>
        </w:rPr>
        <w:t xml:space="preserve"> </w:t>
      </w:r>
      <w:r w:rsidR="00B502FF">
        <w:rPr>
          <w:rFonts w:ascii="CIDFont+F1" w:eastAsiaTheme="minorHAnsi" w:hAnsi="CIDFont+F1" w:cs="CIDFont+F1"/>
          <w:szCs w:val="24"/>
        </w:rPr>
        <w:t>ugdymo mokytojo parengtomis</w:t>
      </w:r>
      <w:r w:rsidR="00B502FF" w:rsidRPr="00B502FF">
        <w:rPr>
          <w:rFonts w:ascii="CIDFont+F1" w:eastAsiaTheme="minorHAnsi" w:hAnsi="CIDFont+F1" w:cs="CIDFont+F1"/>
          <w:szCs w:val="24"/>
        </w:rPr>
        <w:t xml:space="preserve"> </w:t>
      </w:r>
      <w:r w:rsidR="00B502FF">
        <w:rPr>
          <w:rFonts w:ascii="CIDFont+F1" w:eastAsiaTheme="minorHAnsi" w:hAnsi="CIDFont+F1" w:cs="CIDFont+F1"/>
          <w:szCs w:val="24"/>
        </w:rPr>
        <w:t>rekomendacijomis</w:t>
      </w:r>
      <w:r w:rsidR="00B502FF" w:rsidRPr="00B502FF">
        <w:rPr>
          <w:rFonts w:ascii="CIDFont+F1" w:eastAsiaTheme="minorHAnsi" w:hAnsi="CIDFont+F1" w:cs="CIDFont+F1"/>
          <w:szCs w:val="24"/>
        </w:rPr>
        <w:t xml:space="preserve"> </w:t>
      </w:r>
      <w:r w:rsidR="00B502FF">
        <w:rPr>
          <w:rFonts w:ascii="CIDFont+F1" w:eastAsiaTheme="minorHAnsi" w:hAnsi="CIDFont+F1" w:cs="CIDFont+F1"/>
          <w:szCs w:val="24"/>
        </w:rPr>
        <w:t>apie vaiko pasiekimus;</w:t>
      </w:r>
    </w:p>
    <w:p w14:paraId="2E868DE1" w14:textId="2C417BD3" w:rsidR="00B502FF" w:rsidRDefault="00A95877" w:rsidP="004C6C77">
      <w:pPr>
        <w:autoSpaceDE w:val="0"/>
        <w:autoSpaceDN w:val="0"/>
        <w:adjustRightInd w:val="0"/>
        <w:ind w:firstLine="567"/>
        <w:jc w:val="both"/>
        <w:rPr>
          <w:rFonts w:ascii="CIDFont+F1" w:eastAsiaTheme="minorHAnsi" w:hAnsi="CIDFont+F1" w:cs="CIDFont+F1"/>
          <w:szCs w:val="24"/>
        </w:rPr>
      </w:pPr>
      <w:r>
        <w:rPr>
          <w:rFonts w:ascii="CIDFont+F1" w:eastAsiaTheme="minorHAnsi" w:hAnsi="CIDFont+F1" w:cs="CIDFont+F1"/>
          <w:szCs w:val="24"/>
        </w:rPr>
        <w:t>16</w:t>
      </w:r>
      <w:r w:rsidR="001F2EB1">
        <w:rPr>
          <w:rFonts w:ascii="CIDFont+F1" w:eastAsiaTheme="minorHAnsi" w:hAnsi="CIDFont+F1" w:cs="CIDFont+F1"/>
          <w:szCs w:val="24"/>
        </w:rPr>
        <w:t>.4</w:t>
      </w:r>
      <w:r w:rsidR="00B502FF">
        <w:rPr>
          <w:rFonts w:ascii="CIDFont+F1" w:eastAsiaTheme="minorHAnsi" w:hAnsi="CIDFont+F1" w:cs="CIDFont+F1"/>
          <w:szCs w:val="24"/>
        </w:rPr>
        <w:t>.4. pradinio ugdymo programos baigiamojoje klasėje mokytojas rengia „Pradinio ugdymo programos baigimo pasiekimų ir pažangos vertinimo aprašą“ (pritarta pradinių kla</w:t>
      </w:r>
      <w:r w:rsidR="00BF27CB">
        <w:rPr>
          <w:rFonts w:ascii="CIDFont+F1" w:eastAsiaTheme="minorHAnsi" w:hAnsi="CIDFont+F1" w:cs="CIDFont+F1"/>
          <w:szCs w:val="24"/>
        </w:rPr>
        <w:t xml:space="preserve">sių metodinės grupės susirinkime </w:t>
      </w:r>
      <w:r w:rsidR="00CB2F4E" w:rsidRPr="00EE2CAA">
        <w:rPr>
          <w:rFonts w:ascii="CIDFont+F1" w:eastAsiaTheme="minorHAnsi" w:hAnsi="CIDFont+F1" w:cs="CIDFont+F1"/>
          <w:szCs w:val="24"/>
        </w:rPr>
        <w:t>202</w:t>
      </w:r>
      <w:r w:rsidR="00AF4FE8" w:rsidRPr="00EE2CAA">
        <w:rPr>
          <w:rFonts w:ascii="CIDFont+F1" w:eastAsiaTheme="minorHAnsi" w:hAnsi="CIDFont+F1" w:cs="CIDFont+F1"/>
          <w:szCs w:val="24"/>
        </w:rPr>
        <w:t>4</w:t>
      </w:r>
      <w:r w:rsidR="00BF27CB" w:rsidRPr="00EE2CAA">
        <w:rPr>
          <w:rFonts w:ascii="CIDFont+F1" w:eastAsiaTheme="minorHAnsi" w:hAnsi="CIDFont+F1" w:cs="CIDFont+F1"/>
          <w:szCs w:val="24"/>
        </w:rPr>
        <w:t>-06-1</w:t>
      </w:r>
      <w:r w:rsidR="00AF4FE8" w:rsidRPr="00EE2CAA">
        <w:rPr>
          <w:rFonts w:ascii="CIDFont+F1" w:eastAsiaTheme="minorHAnsi" w:hAnsi="CIDFont+F1" w:cs="CIDFont+F1"/>
          <w:szCs w:val="24"/>
        </w:rPr>
        <w:t>4</w:t>
      </w:r>
      <w:r w:rsidR="00BF27CB" w:rsidRPr="00EE2CAA">
        <w:rPr>
          <w:rFonts w:ascii="CIDFont+F1" w:eastAsiaTheme="minorHAnsi" w:hAnsi="CIDFont+F1" w:cs="CIDFont+F1"/>
          <w:szCs w:val="24"/>
        </w:rPr>
        <w:t xml:space="preserve"> protokolo Nr.</w:t>
      </w:r>
      <w:r w:rsidR="00431F35" w:rsidRPr="00EE2CAA">
        <w:rPr>
          <w:rFonts w:ascii="CIDFont+F1" w:eastAsiaTheme="minorHAnsi" w:hAnsi="CIDFont+F1" w:cs="CIDFont+F1"/>
          <w:szCs w:val="24"/>
        </w:rPr>
        <w:t xml:space="preserve"> 3</w:t>
      </w:r>
      <w:r w:rsidR="00BF27CB" w:rsidRPr="00EE2CAA">
        <w:rPr>
          <w:rFonts w:ascii="CIDFont+F1" w:eastAsiaTheme="minorHAnsi" w:hAnsi="CIDFont+F1" w:cs="CIDFont+F1"/>
          <w:szCs w:val="24"/>
        </w:rPr>
        <w:t>)</w:t>
      </w:r>
      <w:r w:rsidR="00B502FF" w:rsidRPr="00EE2CAA">
        <w:rPr>
          <w:rFonts w:ascii="CIDFont+F1" w:eastAsiaTheme="minorHAnsi" w:hAnsi="CIDFont+F1" w:cs="CIDFont+F1"/>
          <w:szCs w:val="24"/>
        </w:rPr>
        <w:t>;</w:t>
      </w:r>
    </w:p>
    <w:p w14:paraId="7AFDAFF9" w14:textId="34B5CDBD" w:rsidR="00BF27CB" w:rsidRDefault="00A95877" w:rsidP="004C6C77">
      <w:pPr>
        <w:autoSpaceDE w:val="0"/>
        <w:autoSpaceDN w:val="0"/>
        <w:adjustRightInd w:val="0"/>
        <w:ind w:firstLine="567"/>
        <w:jc w:val="both"/>
        <w:rPr>
          <w:bCs/>
          <w:szCs w:val="24"/>
          <w:lang w:eastAsia="lt-LT"/>
        </w:rPr>
      </w:pPr>
      <w:r>
        <w:rPr>
          <w:rFonts w:ascii="CIDFont+F1" w:eastAsiaTheme="minorHAnsi" w:hAnsi="CIDFont+F1" w:cs="CIDFont+F1"/>
          <w:szCs w:val="24"/>
        </w:rPr>
        <w:t>16</w:t>
      </w:r>
      <w:r w:rsidR="001F2EB1">
        <w:rPr>
          <w:rFonts w:ascii="CIDFont+F1" w:eastAsiaTheme="minorHAnsi" w:hAnsi="CIDFont+F1" w:cs="CIDFont+F1"/>
          <w:szCs w:val="24"/>
        </w:rPr>
        <w:t>.4</w:t>
      </w:r>
      <w:r w:rsidR="00BF27CB">
        <w:rPr>
          <w:rFonts w:ascii="CIDFont+F1" w:eastAsiaTheme="minorHAnsi" w:hAnsi="CIDFont+F1" w:cs="CIDFont+F1"/>
          <w:szCs w:val="24"/>
        </w:rPr>
        <w:t>.5. Gimnazijoje veikia mokinio pažangos stebėjimo sistemą. Pažangai stebėti naudojami nacionalinių patikrų bei egzaminų rezultatai ir</w:t>
      </w:r>
      <w:r w:rsidR="004C78B9">
        <w:rPr>
          <w:rFonts w:ascii="CIDFont+F1" w:eastAsiaTheme="minorHAnsi" w:hAnsi="CIDFont+F1" w:cs="CIDFont+F1"/>
          <w:szCs w:val="24"/>
        </w:rPr>
        <w:t xml:space="preserve"> </w:t>
      </w:r>
      <w:r w:rsidR="004C78B9">
        <w:rPr>
          <w:bCs/>
          <w:szCs w:val="24"/>
          <w:lang w:eastAsia="lt-LT"/>
        </w:rPr>
        <w:t>„M</w:t>
      </w:r>
      <w:r w:rsidR="004C78B9" w:rsidRPr="004C78B9">
        <w:rPr>
          <w:bCs/>
          <w:szCs w:val="24"/>
          <w:lang w:eastAsia="lt-LT"/>
        </w:rPr>
        <w:t>okinių individualios pažangos stebėj</w:t>
      </w:r>
      <w:r w:rsidR="004C78B9">
        <w:rPr>
          <w:bCs/>
          <w:szCs w:val="24"/>
          <w:lang w:eastAsia="lt-LT"/>
        </w:rPr>
        <w:t>imo ir fiksavimo tvarkos aprašo“, patvirtinto direktoriaus 2022 m. vasario 4 d. įsakymu Nr. V-10, duomenys.</w:t>
      </w:r>
    </w:p>
    <w:p w14:paraId="7154EF58" w14:textId="31A79001" w:rsidR="004C78B9" w:rsidRDefault="00CB2F4E" w:rsidP="004C6C77">
      <w:pPr>
        <w:autoSpaceDE w:val="0"/>
        <w:autoSpaceDN w:val="0"/>
        <w:adjustRightInd w:val="0"/>
        <w:ind w:firstLine="567"/>
        <w:jc w:val="both"/>
        <w:rPr>
          <w:rFonts w:ascii="CIDFont+F2" w:eastAsiaTheme="minorHAnsi" w:hAnsi="CIDFont+F2" w:cs="CIDFont+F2"/>
          <w:szCs w:val="24"/>
        </w:rPr>
      </w:pPr>
      <w:r>
        <w:rPr>
          <w:bCs/>
          <w:szCs w:val="24"/>
          <w:lang w:eastAsia="lt-LT"/>
        </w:rPr>
        <w:t>16</w:t>
      </w:r>
      <w:r w:rsidR="001F2EB1">
        <w:rPr>
          <w:bCs/>
          <w:szCs w:val="24"/>
          <w:lang w:eastAsia="lt-LT"/>
        </w:rPr>
        <w:t>.5</w:t>
      </w:r>
      <w:r w:rsidR="004C78B9">
        <w:rPr>
          <w:bCs/>
          <w:szCs w:val="24"/>
          <w:lang w:eastAsia="lt-LT"/>
        </w:rPr>
        <w:t xml:space="preserve">. </w:t>
      </w:r>
      <w:r w:rsidR="004C78B9" w:rsidRPr="00172DEC">
        <w:rPr>
          <w:rFonts w:ascii="CIDFont+F2" w:eastAsiaTheme="minorHAnsi" w:hAnsi="CIDFont+F2" w:cs="CIDFont+F2"/>
          <w:b/>
          <w:i/>
          <w:szCs w:val="24"/>
        </w:rPr>
        <w:t>dėl mokymosi pasiekimų gerinimo priemonių įgyvendinimo ir mokymosi pagalbos teikimo vykdant pagrindinio ugdymo programą:</w:t>
      </w:r>
    </w:p>
    <w:p w14:paraId="0FCC739F" w14:textId="640F277D" w:rsidR="00C31161" w:rsidRDefault="00C31161" w:rsidP="004C6C77">
      <w:pPr>
        <w:autoSpaceDE w:val="0"/>
        <w:autoSpaceDN w:val="0"/>
        <w:adjustRightInd w:val="0"/>
        <w:ind w:firstLine="567"/>
        <w:jc w:val="both"/>
        <w:rPr>
          <w:rFonts w:ascii="CIDFont+F1" w:eastAsiaTheme="minorHAnsi" w:hAnsi="CIDFont+F1" w:cs="CIDFont+F1"/>
          <w:szCs w:val="24"/>
        </w:rPr>
      </w:pPr>
      <w:r>
        <w:rPr>
          <w:rFonts w:ascii="CIDFont+F2" w:eastAsiaTheme="minorHAnsi" w:hAnsi="CIDFont+F2" w:cs="CIDFont+F2"/>
          <w:szCs w:val="24"/>
        </w:rPr>
        <w:t>16</w:t>
      </w:r>
      <w:r w:rsidR="001F2EB1">
        <w:rPr>
          <w:rFonts w:ascii="CIDFont+F2" w:eastAsiaTheme="minorHAnsi" w:hAnsi="CIDFont+F2" w:cs="CIDFont+F2"/>
          <w:szCs w:val="24"/>
        </w:rPr>
        <w:t>.5</w:t>
      </w:r>
      <w:r w:rsidR="004C78B9">
        <w:rPr>
          <w:rFonts w:ascii="CIDFont+F2" w:eastAsiaTheme="minorHAnsi" w:hAnsi="CIDFont+F2" w:cs="CIDFont+F2"/>
          <w:szCs w:val="24"/>
        </w:rPr>
        <w:t>.1.</w:t>
      </w:r>
      <w:r w:rsidR="00B426B2" w:rsidRPr="00B426B2">
        <w:rPr>
          <w:rFonts w:ascii="CIDFont+F1" w:eastAsiaTheme="minorHAnsi" w:hAnsi="CIDFont+F1" w:cs="CIDFont+F1"/>
          <w:szCs w:val="24"/>
        </w:rPr>
        <w:t xml:space="preserve"> </w:t>
      </w:r>
      <w:r w:rsidR="00532D18">
        <w:rPr>
          <w:rFonts w:ascii="CIDFont+F1" w:eastAsiaTheme="minorHAnsi" w:hAnsi="CIDFont+F1" w:cs="CIDFont+F1"/>
          <w:szCs w:val="24"/>
        </w:rPr>
        <w:t>p</w:t>
      </w:r>
      <w:r w:rsidRPr="00C31161">
        <w:rPr>
          <w:rFonts w:ascii="CIDFont+F1" w:eastAsiaTheme="minorHAnsi" w:hAnsi="CIDFont+F1" w:cs="CIDFont+F1"/>
          <w:szCs w:val="24"/>
        </w:rPr>
        <w:t>astebėjus, kad sumažėjo mokinio motyvacija ir (ar) mokymosi rezultatai, diagnozavus mokymosi spragas, praleidus pamokas dėl įvairių aplinkybių, nustačius išskirtinius mokinio gebėjimus ar mokiniui pageidaujant</w:t>
      </w:r>
      <w:r w:rsidR="00532D18">
        <w:rPr>
          <w:rFonts w:ascii="CIDFont+F1" w:eastAsiaTheme="minorHAnsi" w:hAnsi="CIDFont+F1" w:cs="CIDFont+F1"/>
          <w:szCs w:val="24"/>
        </w:rPr>
        <w:t xml:space="preserve">, </w:t>
      </w:r>
      <w:r w:rsidR="00135D89">
        <w:rPr>
          <w:rFonts w:ascii="CIDFont+F1" w:eastAsiaTheme="minorHAnsi" w:hAnsi="CIDFont+F1" w:cs="CIDFont+F1"/>
          <w:szCs w:val="24"/>
        </w:rPr>
        <w:t>G</w:t>
      </w:r>
      <w:r w:rsidR="00532D18">
        <w:rPr>
          <w:rFonts w:ascii="CIDFont+F1" w:eastAsiaTheme="minorHAnsi" w:hAnsi="CIDFont+F1" w:cs="CIDFont+F1"/>
          <w:szCs w:val="24"/>
        </w:rPr>
        <w:t>imnazijoje teikiama</w:t>
      </w:r>
      <w:r>
        <w:rPr>
          <w:rFonts w:ascii="CIDFont+F1" w:eastAsiaTheme="minorHAnsi" w:hAnsi="CIDFont+F1" w:cs="CIDFont+F1"/>
          <w:szCs w:val="24"/>
        </w:rPr>
        <w:t xml:space="preserve"> mokymosi pagalba</w:t>
      </w:r>
      <w:r w:rsidR="00DF706B">
        <w:rPr>
          <w:rFonts w:ascii="CIDFont+F1" w:eastAsiaTheme="minorHAnsi" w:hAnsi="CIDFont+F1" w:cs="CIDFont+F1"/>
          <w:szCs w:val="24"/>
        </w:rPr>
        <w:t xml:space="preserve">, vadovaujantis </w:t>
      </w:r>
      <w:r w:rsidR="00DF706B" w:rsidRPr="00A148EE">
        <w:rPr>
          <w:rFonts w:ascii="CIDFont+F1" w:eastAsiaTheme="minorHAnsi" w:hAnsi="CIDFont+F1" w:cs="CIDFont+F1"/>
          <w:szCs w:val="24"/>
        </w:rPr>
        <w:t>„Švietimo pagalbos mokiniui teikimo tvarkos aprašu“, patvirtintu direktoria</w:t>
      </w:r>
      <w:r w:rsidR="00512201" w:rsidRPr="00A148EE">
        <w:rPr>
          <w:rFonts w:ascii="CIDFont+F1" w:eastAsiaTheme="minorHAnsi" w:hAnsi="CIDFont+F1" w:cs="CIDFont+F1"/>
          <w:szCs w:val="24"/>
        </w:rPr>
        <w:t xml:space="preserve">us 2017-10-03 </w:t>
      </w:r>
      <w:r w:rsidR="00512201">
        <w:rPr>
          <w:rFonts w:ascii="CIDFont+F1" w:eastAsiaTheme="minorHAnsi" w:hAnsi="CIDFont+F1" w:cs="CIDFont+F1"/>
          <w:szCs w:val="24"/>
        </w:rPr>
        <w:t>įsakymu Nr. V-118</w:t>
      </w:r>
      <w:r>
        <w:rPr>
          <w:rFonts w:ascii="CIDFont+F1" w:eastAsiaTheme="minorHAnsi" w:hAnsi="CIDFont+F1" w:cs="CIDFont+F1"/>
          <w:szCs w:val="24"/>
        </w:rPr>
        <w:t>;</w:t>
      </w:r>
    </w:p>
    <w:p w14:paraId="00573856" w14:textId="025A9B04" w:rsidR="00532D18" w:rsidRDefault="00532D18" w:rsidP="004C6C77">
      <w:pPr>
        <w:autoSpaceDE w:val="0"/>
        <w:autoSpaceDN w:val="0"/>
        <w:adjustRightInd w:val="0"/>
        <w:ind w:firstLine="567"/>
        <w:jc w:val="both"/>
        <w:rPr>
          <w:rFonts w:ascii="CIDFont+F1" w:eastAsiaTheme="minorHAnsi" w:hAnsi="CIDFont+F1" w:cs="CIDFont+F1"/>
          <w:szCs w:val="24"/>
        </w:rPr>
      </w:pPr>
      <w:r>
        <w:rPr>
          <w:rFonts w:ascii="CIDFont+F1" w:eastAsiaTheme="minorHAnsi" w:hAnsi="CIDFont+F1" w:cs="CIDFont+F1"/>
          <w:szCs w:val="24"/>
        </w:rPr>
        <w:t xml:space="preserve">16.5.2. </w:t>
      </w:r>
      <w:r w:rsidR="00135D89">
        <w:rPr>
          <w:rFonts w:ascii="CIDFont+F2" w:eastAsiaTheme="minorHAnsi" w:hAnsi="CIDFont+F2" w:cs="CIDFont+F2"/>
          <w:szCs w:val="24"/>
        </w:rPr>
        <w:t>G</w:t>
      </w:r>
      <w:r>
        <w:rPr>
          <w:rFonts w:ascii="CIDFont+F2" w:eastAsiaTheme="minorHAnsi" w:hAnsi="CIDFont+F2" w:cs="CIDFont+F2"/>
          <w:szCs w:val="24"/>
        </w:rPr>
        <w:t>imnazija, atsižvelgdama į turimas mokymo lėšas, ugdymo prioritetus bei tikslus susitaria dėl trumpalaikių ir ilgalaikių konsultacijų gabiems ir mokymosi sunkumų patiriantiems mokiniams;</w:t>
      </w:r>
    </w:p>
    <w:p w14:paraId="7012BA28" w14:textId="75EC23C3" w:rsidR="00532D18" w:rsidRDefault="00532D18" w:rsidP="00F002E5">
      <w:pPr>
        <w:ind w:firstLine="567"/>
        <w:jc w:val="both"/>
      </w:pPr>
      <w:r>
        <w:rPr>
          <w:rFonts w:ascii="CIDFont+F1" w:eastAsiaTheme="minorHAnsi" w:hAnsi="CIDFont+F1" w:cs="CIDFont+F1"/>
          <w:szCs w:val="24"/>
        </w:rPr>
        <w:lastRenderedPageBreak/>
        <w:t xml:space="preserve">16.5.3. </w:t>
      </w:r>
      <w:r>
        <w:rPr>
          <w:rFonts w:ascii="CIDFont+F2" w:eastAsiaTheme="minorHAnsi" w:hAnsi="CIDFont+F2" w:cs="CIDFont+F2"/>
          <w:szCs w:val="24"/>
        </w:rPr>
        <w:t xml:space="preserve">ilgalaikių </w:t>
      </w:r>
      <w:r w:rsidRPr="00EF3554">
        <w:t>konsultacijų grafikas talpinamas e. svetainėje</w:t>
      </w:r>
      <w:r>
        <w:t xml:space="preserve"> ir mokinių informavimo lentoje, jos </w:t>
      </w:r>
      <w:r>
        <w:rPr>
          <w:szCs w:val="24"/>
        </w:rPr>
        <w:t>įskaitomos į mokinio mokymosi krūvį.</w:t>
      </w:r>
      <w:r w:rsidR="00DD3D2F">
        <w:t xml:space="preserve"> </w:t>
      </w:r>
      <w:r>
        <w:t>Trumpalaikės konsultacijos į mokymosi krūvį neįskaitomos;</w:t>
      </w:r>
    </w:p>
    <w:p w14:paraId="63085DF2" w14:textId="7965CFC3" w:rsidR="00532D18" w:rsidRDefault="00532D18" w:rsidP="00750E69">
      <w:pPr>
        <w:ind w:firstLine="567"/>
        <w:jc w:val="both"/>
      </w:pPr>
      <w:r>
        <w:t>16.5.</w:t>
      </w:r>
      <w:r w:rsidR="00F002E5">
        <w:t>4</w:t>
      </w:r>
      <w:r>
        <w:t>. m</w:t>
      </w:r>
      <w:r w:rsidRPr="00EF3554">
        <w:t>o</w:t>
      </w:r>
      <w:r w:rsidRPr="00EF3554">
        <w:rPr>
          <w:spacing w:val="2"/>
        </w:rPr>
        <w:t>k</w:t>
      </w:r>
      <w:r w:rsidRPr="00EF3554">
        <w:rPr>
          <w:spacing w:val="-5"/>
        </w:rPr>
        <w:t>y</w:t>
      </w:r>
      <w:r w:rsidRPr="00EF3554">
        <w:t>mosi</w:t>
      </w:r>
      <w:r w:rsidRPr="00EF3554">
        <w:rPr>
          <w:spacing w:val="10"/>
        </w:rPr>
        <w:t xml:space="preserve"> </w:t>
      </w:r>
      <w:r w:rsidRPr="00EF3554">
        <w:t>p</w:t>
      </w:r>
      <w:r w:rsidRPr="00EF3554">
        <w:rPr>
          <w:spacing w:val="1"/>
        </w:rPr>
        <w:t>a</w:t>
      </w:r>
      <w:r w:rsidRPr="00EF3554">
        <w:rPr>
          <w:spacing w:val="-3"/>
        </w:rPr>
        <w:t>g</w:t>
      </w:r>
      <w:r w:rsidRPr="00EF3554">
        <w:rPr>
          <w:spacing w:val="-1"/>
        </w:rPr>
        <w:t>a</w:t>
      </w:r>
      <w:r w:rsidRPr="00EF3554">
        <w:t>lbos</w:t>
      </w:r>
      <w:r w:rsidRPr="00EF3554">
        <w:rPr>
          <w:spacing w:val="10"/>
        </w:rPr>
        <w:t xml:space="preserve"> </w:t>
      </w:r>
      <w:r w:rsidRPr="00EF3554">
        <w:t>teikimo</w:t>
      </w:r>
      <w:r w:rsidRPr="00EF3554">
        <w:rPr>
          <w:spacing w:val="9"/>
        </w:rPr>
        <w:t xml:space="preserve"> </w:t>
      </w:r>
      <w:r w:rsidRPr="00EF3554">
        <w:t>d</w:t>
      </w:r>
      <w:r w:rsidRPr="00EF3554">
        <w:rPr>
          <w:spacing w:val="-1"/>
        </w:rPr>
        <w:t>a</w:t>
      </w:r>
      <w:r w:rsidRPr="00EF3554">
        <w:rPr>
          <w:spacing w:val="1"/>
        </w:rPr>
        <w:t>ž</w:t>
      </w:r>
      <w:r w:rsidRPr="00EF3554">
        <w:t>numas</w:t>
      </w:r>
      <w:r w:rsidRPr="00EF3554">
        <w:rPr>
          <w:spacing w:val="9"/>
        </w:rPr>
        <w:t xml:space="preserve"> </w:t>
      </w:r>
      <w:r w:rsidRPr="00EF3554">
        <w:t>ir</w:t>
      </w:r>
      <w:r w:rsidRPr="00EF3554">
        <w:rPr>
          <w:spacing w:val="9"/>
        </w:rPr>
        <w:t xml:space="preserve"> </w:t>
      </w:r>
      <w:r w:rsidRPr="00EF3554">
        <w:t>int</w:t>
      </w:r>
      <w:r w:rsidRPr="00EF3554">
        <w:rPr>
          <w:spacing w:val="-4"/>
        </w:rPr>
        <w:t>e</w:t>
      </w:r>
      <w:r w:rsidRPr="00EF3554">
        <w:t>n</w:t>
      </w:r>
      <w:r w:rsidRPr="00EF3554">
        <w:rPr>
          <w:spacing w:val="2"/>
        </w:rPr>
        <w:t>s</w:t>
      </w:r>
      <w:r w:rsidRPr="00EF3554">
        <w:rPr>
          <w:spacing w:val="-5"/>
        </w:rPr>
        <w:t>y</w:t>
      </w:r>
      <w:r w:rsidRPr="00EF3554">
        <w:t>vumas</w:t>
      </w:r>
      <w:r w:rsidRPr="00EF3554">
        <w:rPr>
          <w:spacing w:val="9"/>
        </w:rPr>
        <w:t xml:space="preserve"> </w:t>
      </w:r>
      <w:r w:rsidRPr="00EF3554">
        <w:t>p</w:t>
      </w:r>
      <w:r w:rsidRPr="00EF3554">
        <w:rPr>
          <w:spacing w:val="-1"/>
        </w:rPr>
        <w:t>r</w:t>
      </w:r>
      <w:r w:rsidRPr="00EF3554">
        <w:t>ikl</w:t>
      </w:r>
      <w:r w:rsidRPr="00EF3554">
        <w:rPr>
          <w:spacing w:val="-1"/>
        </w:rPr>
        <w:t>a</w:t>
      </w:r>
      <w:r w:rsidRPr="00EF3554">
        <w:t>uso</w:t>
      </w:r>
      <w:r w:rsidRPr="00EF3554">
        <w:rPr>
          <w:spacing w:val="9"/>
        </w:rPr>
        <w:t xml:space="preserve"> </w:t>
      </w:r>
      <w:r w:rsidRPr="00EF3554">
        <w:t>nuo</w:t>
      </w:r>
      <w:r w:rsidRPr="00EF3554">
        <w:rPr>
          <w:spacing w:val="11"/>
        </w:rPr>
        <w:t xml:space="preserve"> </w:t>
      </w:r>
      <w:r w:rsidRPr="00EF3554">
        <w:t>jos</w:t>
      </w:r>
      <w:r w:rsidRPr="00EF3554">
        <w:rPr>
          <w:spacing w:val="10"/>
        </w:rPr>
        <w:t xml:space="preserve"> </w:t>
      </w:r>
      <w:r w:rsidRPr="00EF3554">
        <w:t>por</w:t>
      </w:r>
      <w:r w:rsidRPr="00EF3554">
        <w:rPr>
          <w:spacing w:val="-2"/>
        </w:rPr>
        <w:t>e</w:t>
      </w:r>
      <w:r w:rsidRPr="00EF3554">
        <w:t>ikio mokiniu</w:t>
      </w:r>
      <w:r w:rsidRPr="00EF3554">
        <w:rPr>
          <w:spacing w:val="1"/>
        </w:rPr>
        <w:t>i</w:t>
      </w:r>
      <w:r w:rsidRPr="00EF3554">
        <w:t xml:space="preserve">. Ji gali būti ilgalaikė arba </w:t>
      </w:r>
      <w:r>
        <w:t xml:space="preserve">trumpalaikė ir skiriama </w:t>
      </w:r>
      <w:r w:rsidRPr="00EF3554">
        <w:t>vi</w:t>
      </w:r>
      <w:r>
        <w:t>enam mokiniui ar mokinių grupei</w:t>
      </w:r>
      <w:r w:rsidRPr="00EF3554">
        <w:t>:</w:t>
      </w:r>
    </w:p>
    <w:p w14:paraId="5309016D" w14:textId="2A726A2D" w:rsidR="00532D18" w:rsidRDefault="00532D18" w:rsidP="00750E69">
      <w:pPr>
        <w:tabs>
          <w:tab w:val="left" w:pos="426"/>
          <w:tab w:val="left" w:pos="1080"/>
        </w:tabs>
        <w:jc w:val="both"/>
      </w:pPr>
      <w:r>
        <w:t xml:space="preserve">         16.5.</w:t>
      </w:r>
      <w:r w:rsidR="00F002E5">
        <w:t>4</w:t>
      </w:r>
      <w:r>
        <w:t xml:space="preserve">.1. </w:t>
      </w:r>
      <w:r w:rsidRPr="00EF3554">
        <w:t>atvykusiam</w:t>
      </w:r>
      <w:r>
        <w:t>(-iems)</w:t>
      </w:r>
      <w:r w:rsidRPr="00EF3554">
        <w:t xml:space="preserve"> po ligos;</w:t>
      </w:r>
    </w:p>
    <w:p w14:paraId="1B889DBF" w14:textId="375E88B6" w:rsidR="00532D18" w:rsidRDefault="00532D18" w:rsidP="00750E69">
      <w:pPr>
        <w:tabs>
          <w:tab w:val="left" w:pos="426"/>
          <w:tab w:val="left" w:pos="1080"/>
        </w:tabs>
        <w:jc w:val="both"/>
      </w:pPr>
      <w:r>
        <w:t xml:space="preserve">         16.5.</w:t>
      </w:r>
      <w:r w:rsidR="00F002E5">
        <w:t>4</w:t>
      </w:r>
      <w:r>
        <w:t xml:space="preserve">.2. </w:t>
      </w:r>
      <w:r w:rsidRPr="00EF3554">
        <w:t>atvykusiam</w:t>
      </w:r>
      <w:r>
        <w:t>(-iems)</w:t>
      </w:r>
      <w:r w:rsidRPr="00EF3554">
        <w:t xml:space="preserve"> iš kitos mokyklos;</w:t>
      </w:r>
    </w:p>
    <w:p w14:paraId="6318787C" w14:textId="282254A3" w:rsidR="00532D18" w:rsidRDefault="00532D18" w:rsidP="00750E69">
      <w:pPr>
        <w:tabs>
          <w:tab w:val="left" w:pos="426"/>
          <w:tab w:val="left" w:pos="1080"/>
        </w:tabs>
        <w:jc w:val="both"/>
      </w:pPr>
      <w:r>
        <w:t xml:space="preserve">         16.5.</w:t>
      </w:r>
      <w:r w:rsidR="00F002E5">
        <w:t>4</w:t>
      </w:r>
      <w:r>
        <w:t xml:space="preserve">.3. </w:t>
      </w:r>
      <w:r w:rsidRPr="00EF3554">
        <w:t>gavusiam</w:t>
      </w:r>
      <w:r>
        <w:t>(-iems)</w:t>
      </w:r>
      <w:r w:rsidRPr="00EF3554">
        <w:t xml:space="preserve">  kontrolinio darbo neigiamą įvertinimą;</w:t>
      </w:r>
    </w:p>
    <w:p w14:paraId="3CD30D8E" w14:textId="073E2836" w:rsidR="00532D18" w:rsidRPr="00EF3554" w:rsidRDefault="00532D18" w:rsidP="00750E69">
      <w:pPr>
        <w:tabs>
          <w:tab w:val="left" w:pos="1745"/>
        </w:tabs>
        <w:jc w:val="both"/>
      </w:pPr>
      <w:r>
        <w:t xml:space="preserve">         16.5.</w:t>
      </w:r>
      <w:r w:rsidR="00F002E5">
        <w:t>4</w:t>
      </w:r>
      <w:r>
        <w:t xml:space="preserve">.4. </w:t>
      </w:r>
      <w:r w:rsidRPr="00EF3554">
        <w:t>gavusiam</w:t>
      </w:r>
      <w:r>
        <w:t>(-iems)</w:t>
      </w:r>
      <w:r w:rsidRPr="00EF3554">
        <w:t xml:space="preserve">  kelis iš eilės nepatenkinamus kurio nors dalyko įvertinimus;</w:t>
      </w:r>
    </w:p>
    <w:p w14:paraId="07BBD8A1" w14:textId="715AE54E" w:rsidR="00532D18" w:rsidRDefault="00532D18" w:rsidP="00750E69">
      <w:pPr>
        <w:tabs>
          <w:tab w:val="left" w:pos="426"/>
          <w:tab w:val="left" w:pos="1080"/>
        </w:tabs>
        <w:jc w:val="both"/>
      </w:pPr>
      <w:r>
        <w:t xml:space="preserve">         16.5.</w:t>
      </w:r>
      <w:r w:rsidR="00F002E5">
        <w:t>4</w:t>
      </w:r>
      <w:r>
        <w:t xml:space="preserve">.5. </w:t>
      </w:r>
      <w:r w:rsidRPr="00EF3554">
        <w:t>nacionalinio pasiekimų patikrinimo metu nepasiekiamas patenkinamas lygis;</w:t>
      </w:r>
    </w:p>
    <w:p w14:paraId="4C725C5F" w14:textId="10F65BEC" w:rsidR="00532D18" w:rsidRDefault="00532D18" w:rsidP="00750E69">
      <w:pPr>
        <w:suppressAutoHyphens/>
        <w:jc w:val="both"/>
      </w:pPr>
      <w:r>
        <w:t xml:space="preserve">         1</w:t>
      </w:r>
      <w:r w:rsidR="00BB10AA">
        <w:t>6.5</w:t>
      </w:r>
      <w:r>
        <w:t>.</w:t>
      </w:r>
      <w:r w:rsidR="00F002E5">
        <w:t>4</w:t>
      </w:r>
      <w:r>
        <w:t xml:space="preserve">.6. kurio(-ių) </w:t>
      </w:r>
      <w:r w:rsidRPr="00EF3554">
        <w:t>pasiekimai yra aukščiausio lygio</w:t>
      </w:r>
      <w:r>
        <w:t>,</w:t>
      </w:r>
      <w:r w:rsidRPr="00EF3554">
        <w:t xml:space="preserve"> ir (ar) jei mokinys</w:t>
      </w:r>
      <w:r>
        <w:t>(-iai)</w:t>
      </w:r>
      <w:r w:rsidRPr="00EF3554">
        <w:t xml:space="preserve"> siekia domėtis pasirinkta mokymosi sritimi;</w:t>
      </w:r>
    </w:p>
    <w:p w14:paraId="5A4E9814" w14:textId="3565AC86" w:rsidR="00532D18" w:rsidRDefault="00532D18" w:rsidP="00750E69">
      <w:pPr>
        <w:suppressAutoHyphens/>
        <w:jc w:val="both"/>
      </w:pPr>
      <w:r>
        <w:t xml:space="preserve">         1</w:t>
      </w:r>
      <w:r w:rsidR="00BB10AA">
        <w:t>6.5.</w:t>
      </w:r>
      <w:r w:rsidR="00F002E5">
        <w:t>4</w:t>
      </w:r>
      <w:r>
        <w:t>.7. ir kitais atvejais;</w:t>
      </w:r>
    </w:p>
    <w:p w14:paraId="1EEF3184" w14:textId="285B3796" w:rsidR="00532D18" w:rsidRPr="00532D18" w:rsidRDefault="00BB10AA" w:rsidP="00750E69">
      <w:pPr>
        <w:autoSpaceDE w:val="0"/>
        <w:autoSpaceDN w:val="0"/>
        <w:adjustRightInd w:val="0"/>
        <w:ind w:firstLine="562"/>
        <w:jc w:val="both"/>
        <w:rPr>
          <w:rFonts w:ascii="CIDFont+F1" w:eastAsiaTheme="minorHAnsi" w:hAnsi="CIDFont+F1" w:cs="CIDFont+F1"/>
          <w:szCs w:val="24"/>
        </w:rPr>
      </w:pPr>
      <w:r>
        <w:rPr>
          <w:rFonts w:ascii="CIDFont+F1" w:eastAsiaTheme="minorHAnsi" w:hAnsi="CIDFont+F1" w:cs="CIDFont+F1"/>
          <w:szCs w:val="24"/>
        </w:rPr>
        <w:t>16.5.</w:t>
      </w:r>
      <w:r w:rsidR="00F002E5">
        <w:rPr>
          <w:rFonts w:ascii="CIDFont+F1" w:eastAsiaTheme="minorHAnsi" w:hAnsi="CIDFont+F1" w:cs="CIDFont+F1"/>
          <w:szCs w:val="24"/>
        </w:rPr>
        <w:t>5</w:t>
      </w:r>
      <w:r>
        <w:rPr>
          <w:rFonts w:ascii="CIDFont+F1" w:eastAsiaTheme="minorHAnsi" w:hAnsi="CIDFont+F1" w:cs="CIDFont+F1"/>
          <w:szCs w:val="24"/>
        </w:rPr>
        <w:t>. k</w:t>
      </w:r>
      <w:r w:rsidR="00C31161" w:rsidRPr="00C31161">
        <w:rPr>
          <w:rFonts w:ascii="CIDFont+F1" w:eastAsiaTheme="minorHAnsi" w:hAnsi="CIDFont+F1" w:cs="CIDFont+F1"/>
          <w:szCs w:val="24"/>
        </w:rPr>
        <w:t>onsultacijas gali vesti ne tik klasę mokantis mokytojas, bet ir kiti atitinkamo dalyko mokytojai. Esant galimybei mokykla organizuoja mokymosi pagalbą namų darbų užduotims atlikti, tokiu atveju gali būti įtraukiami ir vyresnių klasių mokiniai. Tokia veikla gali būti įskaitoma kaip  socialinė–pilietinė veikla</w:t>
      </w:r>
      <w:r w:rsidR="00B426B2">
        <w:rPr>
          <w:rFonts w:ascii="CIDFont+F1" w:eastAsiaTheme="minorHAnsi" w:hAnsi="CIDFont+F1" w:cs="CIDFont+F1"/>
          <w:szCs w:val="24"/>
        </w:rPr>
        <w:t>;</w:t>
      </w:r>
      <w:r w:rsidR="00532D18">
        <w:rPr>
          <w:rFonts w:ascii="CIDFont+F1" w:eastAsiaTheme="minorHAnsi" w:hAnsi="CIDFont+F1" w:cs="CIDFont+F1"/>
          <w:szCs w:val="24"/>
        </w:rPr>
        <w:t xml:space="preserve"> </w:t>
      </w:r>
    </w:p>
    <w:p w14:paraId="5FC6DF4B" w14:textId="4535E656" w:rsidR="00A83CD0" w:rsidRPr="00A83CD0" w:rsidRDefault="00C31161" w:rsidP="00750E69">
      <w:pPr>
        <w:autoSpaceDE w:val="0"/>
        <w:autoSpaceDN w:val="0"/>
        <w:adjustRightInd w:val="0"/>
        <w:ind w:firstLine="562"/>
        <w:jc w:val="both"/>
      </w:pPr>
      <w:r>
        <w:rPr>
          <w:rFonts w:ascii="CIDFont+F2" w:eastAsiaTheme="minorHAnsi" w:hAnsi="CIDFont+F2" w:cs="CIDFont+F2"/>
          <w:szCs w:val="24"/>
        </w:rPr>
        <w:t>16</w:t>
      </w:r>
      <w:r w:rsidR="001F2EB1">
        <w:rPr>
          <w:rFonts w:ascii="CIDFont+F2" w:eastAsiaTheme="minorHAnsi" w:hAnsi="CIDFont+F2" w:cs="CIDFont+F2"/>
          <w:szCs w:val="24"/>
        </w:rPr>
        <w:t>.5</w:t>
      </w:r>
      <w:r w:rsidR="00BB10AA">
        <w:rPr>
          <w:rFonts w:ascii="CIDFont+F2" w:eastAsiaTheme="minorHAnsi" w:hAnsi="CIDFont+F2" w:cs="CIDFont+F2"/>
          <w:szCs w:val="24"/>
        </w:rPr>
        <w:t>.</w:t>
      </w:r>
      <w:r w:rsidR="00F002E5">
        <w:rPr>
          <w:rFonts w:ascii="CIDFont+F2" w:eastAsiaTheme="minorHAnsi" w:hAnsi="CIDFont+F2" w:cs="CIDFont+F2"/>
          <w:szCs w:val="24"/>
        </w:rPr>
        <w:t>6</w:t>
      </w:r>
      <w:r w:rsidR="00B426B2">
        <w:rPr>
          <w:rFonts w:ascii="CIDFont+F2" w:eastAsiaTheme="minorHAnsi" w:hAnsi="CIDFont+F2" w:cs="CIDFont+F2"/>
          <w:szCs w:val="24"/>
        </w:rPr>
        <w:t xml:space="preserve">. </w:t>
      </w:r>
      <w:r w:rsidR="00B426B2">
        <w:t>u</w:t>
      </w:r>
      <w:r w:rsidR="00B426B2" w:rsidRPr="00EF3554">
        <w:t xml:space="preserve">ž mokymosi pagalbos organizavimą </w:t>
      </w:r>
      <w:r w:rsidR="00135D89">
        <w:t>G</w:t>
      </w:r>
      <w:r w:rsidR="00B426B2" w:rsidRPr="00EF3554">
        <w:t>imnazijoje atsakinga direktoriaus pavaduotoja</w:t>
      </w:r>
      <w:r w:rsidR="00B426B2">
        <w:t xml:space="preserve">        ugdymui;</w:t>
      </w:r>
    </w:p>
    <w:p w14:paraId="6B712253" w14:textId="016098C3" w:rsidR="00B426B2" w:rsidRDefault="00BB10AA" w:rsidP="00750E69">
      <w:pPr>
        <w:ind w:firstLine="562"/>
        <w:jc w:val="both"/>
      </w:pPr>
      <w:r>
        <w:t>16</w:t>
      </w:r>
      <w:r w:rsidR="001F2EB1">
        <w:t>.5</w:t>
      </w:r>
      <w:r>
        <w:t>.</w:t>
      </w:r>
      <w:r w:rsidR="00F002E5">
        <w:t>7</w:t>
      </w:r>
      <w:r w:rsidR="00A7692A">
        <w:t xml:space="preserve">. </w:t>
      </w:r>
      <w:r w:rsidR="00A83CD0">
        <w:t>mokslo metų pradžioje darbo grupės rengiamas ir direktoriaus tvirtinamas „Mokinių pasiekimų gerinimo priemonių planas</w:t>
      </w:r>
      <w:r w:rsidR="00836DF1">
        <w:t>“</w:t>
      </w:r>
      <w:r w:rsidR="00A148EE">
        <w:t>;</w:t>
      </w:r>
    </w:p>
    <w:p w14:paraId="6E3EC170" w14:textId="1A761F5A" w:rsidR="00772E85" w:rsidRPr="00172DEC" w:rsidRDefault="00BB10AA" w:rsidP="00750E69">
      <w:pPr>
        <w:ind w:firstLine="562"/>
        <w:jc w:val="both"/>
        <w:rPr>
          <w:rFonts w:ascii="CIDFont+F2" w:eastAsiaTheme="minorHAnsi" w:hAnsi="CIDFont+F2" w:cs="CIDFont+F2"/>
          <w:b/>
          <w:szCs w:val="24"/>
        </w:rPr>
      </w:pPr>
      <w:r>
        <w:t>16</w:t>
      </w:r>
      <w:r w:rsidR="001F2EB1">
        <w:t>.6</w:t>
      </w:r>
      <w:r w:rsidR="00772E85">
        <w:t xml:space="preserve">. </w:t>
      </w:r>
      <w:r w:rsidR="00772E85" w:rsidRPr="00172DEC">
        <w:rPr>
          <w:rFonts w:ascii="CIDFont+F2" w:eastAsiaTheme="minorHAnsi" w:hAnsi="CIDFont+F2" w:cs="CIDFont+F2"/>
          <w:b/>
          <w:i/>
          <w:szCs w:val="24"/>
        </w:rPr>
        <w:t>dėl švietimo pagalbos teikimo:</w:t>
      </w:r>
    </w:p>
    <w:p w14:paraId="788FC61E" w14:textId="43C96AF6" w:rsidR="00772E85" w:rsidRDefault="00BB10AA" w:rsidP="00750E69">
      <w:pPr>
        <w:ind w:firstLine="562"/>
        <w:jc w:val="both"/>
        <w:rPr>
          <w:rFonts w:ascii="CIDFont+F1" w:eastAsiaTheme="minorHAnsi" w:hAnsi="CIDFont+F1" w:cs="CIDFont+F1"/>
          <w:szCs w:val="24"/>
        </w:rPr>
      </w:pPr>
      <w:r>
        <w:rPr>
          <w:rFonts w:ascii="CIDFont+F2" w:eastAsiaTheme="minorHAnsi" w:hAnsi="CIDFont+F2" w:cs="CIDFont+F2"/>
          <w:szCs w:val="24"/>
        </w:rPr>
        <w:t>16</w:t>
      </w:r>
      <w:r w:rsidR="001F2EB1">
        <w:rPr>
          <w:rFonts w:ascii="CIDFont+F2" w:eastAsiaTheme="minorHAnsi" w:hAnsi="CIDFont+F2" w:cs="CIDFont+F2"/>
          <w:szCs w:val="24"/>
        </w:rPr>
        <w:t>.6</w:t>
      </w:r>
      <w:r w:rsidR="00772E85">
        <w:rPr>
          <w:rFonts w:ascii="CIDFont+F2" w:eastAsiaTheme="minorHAnsi" w:hAnsi="CIDFont+F2" w:cs="CIDFont+F2"/>
          <w:szCs w:val="24"/>
        </w:rPr>
        <w:t xml:space="preserve">.1. </w:t>
      </w:r>
      <w:r w:rsidR="00772E85">
        <w:rPr>
          <w:rFonts w:ascii="CIDFont+F1" w:eastAsiaTheme="minorHAnsi" w:hAnsi="CIDFont+F1" w:cs="CIDFont+F1"/>
          <w:szCs w:val="24"/>
        </w:rPr>
        <w:t xml:space="preserve">švietimo pagalbą </w:t>
      </w:r>
      <w:r w:rsidR="00135D89">
        <w:rPr>
          <w:rFonts w:ascii="CIDFont+F1" w:eastAsiaTheme="minorHAnsi" w:hAnsi="CIDFont+F1" w:cs="CIDFont+F1"/>
          <w:szCs w:val="24"/>
        </w:rPr>
        <w:t>G</w:t>
      </w:r>
      <w:r w:rsidR="00772E85">
        <w:rPr>
          <w:rFonts w:ascii="CIDFont+F1" w:eastAsiaTheme="minorHAnsi" w:hAnsi="CIDFont+F1" w:cs="CIDFont+F1"/>
          <w:szCs w:val="24"/>
        </w:rPr>
        <w:t>imnazijoje mokiniams, šeimai, mokytojams teikia švietimo</w:t>
      </w:r>
      <w:r w:rsidR="00772E85" w:rsidRPr="00772E85">
        <w:rPr>
          <w:rFonts w:ascii="CIDFont+F1" w:eastAsiaTheme="minorHAnsi" w:hAnsi="CIDFont+F1" w:cs="CIDFont+F1"/>
          <w:szCs w:val="24"/>
        </w:rPr>
        <w:t xml:space="preserve"> </w:t>
      </w:r>
      <w:r w:rsidR="00772E85">
        <w:rPr>
          <w:rFonts w:ascii="CIDFont+F1" w:eastAsiaTheme="minorHAnsi" w:hAnsi="CIDFont+F1" w:cs="CIDFont+F1"/>
          <w:szCs w:val="24"/>
        </w:rPr>
        <w:t>pagalbos</w:t>
      </w:r>
      <w:r w:rsidR="00772E85" w:rsidRPr="00772E85">
        <w:rPr>
          <w:rFonts w:ascii="CIDFont+F1" w:eastAsiaTheme="minorHAnsi" w:hAnsi="CIDFont+F1" w:cs="CIDFont+F1"/>
          <w:szCs w:val="24"/>
        </w:rPr>
        <w:t xml:space="preserve"> </w:t>
      </w:r>
      <w:r w:rsidR="00772E85">
        <w:rPr>
          <w:rFonts w:ascii="CIDFont+F1" w:eastAsiaTheme="minorHAnsi" w:hAnsi="CIDFont+F1" w:cs="CIDFont+F1"/>
          <w:szCs w:val="24"/>
        </w:rPr>
        <w:t>specialistai</w:t>
      </w:r>
      <w:r w:rsidR="00F002E5">
        <w:rPr>
          <w:rFonts w:ascii="CIDFont+F1" w:eastAsiaTheme="minorHAnsi" w:hAnsi="CIDFont+F1" w:cs="CIDFont+F1"/>
          <w:szCs w:val="24"/>
        </w:rPr>
        <w:t xml:space="preserve"> (logopedas, socialinis pedagogas, specialusis pedagogas, psichologas), </w:t>
      </w:r>
      <w:r w:rsidR="00A34882">
        <w:rPr>
          <w:rFonts w:ascii="CIDFont+F1" w:eastAsiaTheme="minorHAnsi" w:hAnsi="CIDFont+F1" w:cs="CIDFont+F1"/>
          <w:szCs w:val="24"/>
        </w:rPr>
        <w:t>V</w:t>
      </w:r>
      <w:r w:rsidR="00772E85">
        <w:rPr>
          <w:rFonts w:ascii="CIDFont+F1" w:eastAsiaTheme="minorHAnsi" w:hAnsi="CIDFont+F1" w:cs="CIDFont+F1"/>
          <w:szCs w:val="24"/>
        </w:rPr>
        <w:t>aiko gerovės komisija</w:t>
      </w:r>
      <w:r w:rsidR="00F002E5">
        <w:rPr>
          <w:rFonts w:ascii="CIDFont+F1" w:eastAsiaTheme="minorHAnsi" w:hAnsi="CIDFont+F1" w:cs="CIDFont+F1"/>
          <w:szCs w:val="24"/>
        </w:rPr>
        <w:t>;</w:t>
      </w:r>
    </w:p>
    <w:p w14:paraId="3EB06469" w14:textId="75BD718F" w:rsidR="00D84F3F" w:rsidRDefault="00943F9C" w:rsidP="00750E69">
      <w:pPr>
        <w:ind w:firstLine="562"/>
        <w:jc w:val="both"/>
        <w:rPr>
          <w:rFonts w:ascii="CIDFont+F1" w:eastAsiaTheme="minorHAnsi" w:hAnsi="CIDFont+F1" w:cs="CIDFont+F1"/>
          <w:szCs w:val="24"/>
        </w:rPr>
      </w:pPr>
      <w:r>
        <w:rPr>
          <w:rFonts w:ascii="CIDFont+F1" w:eastAsiaTheme="minorHAnsi" w:hAnsi="CIDFont+F1" w:cs="CIDFont+F1"/>
          <w:szCs w:val="24"/>
        </w:rPr>
        <w:t>16</w:t>
      </w:r>
      <w:r w:rsidR="001F2EB1">
        <w:rPr>
          <w:rFonts w:ascii="CIDFont+F1" w:eastAsiaTheme="minorHAnsi" w:hAnsi="CIDFont+F1" w:cs="CIDFont+F1"/>
          <w:szCs w:val="24"/>
        </w:rPr>
        <w:t>.6</w:t>
      </w:r>
      <w:r w:rsidR="00D84F3F">
        <w:rPr>
          <w:rFonts w:ascii="CIDFont+F1" w:eastAsiaTheme="minorHAnsi" w:hAnsi="CIDFont+F1" w:cs="CIDFont+F1"/>
          <w:szCs w:val="24"/>
        </w:rPr>
        <w:t xml:space="preserve">.2. švietimo pagalba teikiama vadovaujantis </w:t>
      </w:r>
      <w:r w:rsidR="00D84F3F">
        <w:t>„Švietimo pagalbos mokiniui teikimo tvarkos aprašu“, patvirtintu direktoriaus 2017-10-03 įsakymu Nr. V-118</w:t>
      </w:r>
      <w:r w:rsidR="00A148EE">
        <w:t>;</w:t>
      </w:r>
    </w:p>
    <w:p w14:paraId="1008DF32" w14:textId="3DF19620" w:rsidR="00A663BD" w:rsidRDefault="00943F9C" w:rsidP="00750E69">
      <w:pPr>
        <w:ind w:firstLine="562"/>
        <w:jc w:val="both"/>
        <w:rPr>
          <w:rFonts w:ascii="CIDFont+F1" w:eastAsiaTheme="minorHAnsi" w:hAnsi="CIDFont+F1" w:cs="CIDFont+F1"/>
          <w:szCs w:val="24"/>
        </w:rPr>
      </w:pPr>
      <w:r>
        <w:rPr>
          <w:rFonts w:ascii="CIDFont+F1" w:eastAsiaTheme="minorHAnsi" w:hAnsi="CIDFont+F1" w:cs="CIDFont+F1"/>
          <w:szCs w:val="24"/>
        </w:rPr>
        <w:t>16</w:t>
      </w:r>
      <w:r w:rsidR="001F2EB1">
        <w:rPr>
          <w:rFonts w:ascii="CIDFont+F1" w:eastAsiaTheme="minorHAnsi" w:hAnsi="CIDFont+F1" w:cs="CIDFont+F1"/>
          <w:szCs w:val="24"/>
        </w:rPr>
        <w:t>.6</w:t>
      </w:r>
      <w:r>
        <w:rPr>
          <w:rFonts w:ascii="CIDFont+F1" w:eastAsiaTheme="minorHAnsi" w:hAnsi="CIDFont+F1" w:cs="CIDFont+F1"/>
          <w:szCs w:val="24"/>
        </w:rPr>
        <w:t>.3</w:t>
      </w:r>
      <w:r w:rsidR="00A663BD">
        <w:rPr>
          <w:rFonts w:ascii="CIDFont+F1" w:eastAsiaTheme="minorHAnsi" w:hAnsi="CIDFont+F1" w:cs="CIDFont+F1"/>
          <w:szCs w:val="24"/>
        </w:rPr>
        <w:t>. švietimo pagalba teikiama per pamokas, logopedines pratybas, konsultacijų metu</w:t>
      </w:r>
      <w:r w:rsidR="00F940A5">
        <w:rPr>
          <w:rFonts w:ascii="CIDFont+F1" w:eastAsiaTheme="minorHAnsi" w:hAnsi="CIDFont+F1" w:cs="CIDFont+F1"/>
          <w:szCs w:val="24"/>
        </w:rPr>
        <w:t xml:space="preserve">, </w:t>
      </w:r>
      <w:r w:rsidR="0083160F">
        <w:rPr>
          <w:rFonts w:ascii="CIDFont+F1" w:eastAsiaTheme="minorHAnsi" w:hAnsi="CIDFont+F1" w:cs="CIDFont+F1"/>
          <w:szCs w:val="24"/>
        </w:rPr>
        <w:t>rengiant</w:t>
      </w:r>
      <w:r w:rsidR="00D84F3F">
        <w:rPr>
          <w:rFonts w:ascii="CIDFont+F1" w:eastAsiaTheme="minorHAnsi" w:hAnsi="CIDFont+F1" w:cs="CIDFont+F1"/>
          <w:szCs w:val="24"/>
        </w:rPr>
        <w:t xml:space="preserve"> individualizuotas programas ir</w:t>
      </w:r>
      <w:r w:rsidR="0083160F">
        <w:rPr>
          <w:rFonts w:ascii="CIDFont+F1" w:eastAsiaTheme="minorHAnsi" w:hAnsi="CIDFont+F1" w:cs="CIDFont+F1"/>
          <w:szCs w:val="24"/>
        </w:rPr>
        <w:t xml:space="preserve"> individualius planus mokiniams, turintiems specialiųjų </w:t>
      </w:r>
      <w:r w:rsidR="00D84F3F">
        <w:rPr>
          <w:rFonts w:ascii="CIDFont+F1" w:eastAsiaTheme="minorHAnsi" w:hAnsi="CIDFont+F1" w:cs="CIDFont+F1"/>
          <w:szCs w:val="24"/>
        </w:rPr>
        <w:t xml:space="preserve">ugdymo(si) </w:t>
      </w:r>
      <w:r w:rsidR="0083160F">
        <w:rPr>
          <w:rFonts w:ascii="CIDFont+F1" w:eastAsiaTheme="minorHAnsi" w:hAnsi="CIDFont+F1" w:cs="CIDFont+F1"/>
          <w:szCs w:val="24"/>
        </w:rPr>
        <w:t>poreikių</w:t>
      </w:r>
      <w:r w:rsidR="00D84F3F">
        <w:rPr>
          <w:rFonts w:ascii="CIDFont+F1" w:eastAsiaTheme="minorHAnsi" w:hAnsi="CIDFont+F1" w:cs="CIDFont+F1"/>
          <w:szCs w:val="24"/>
        </w:rPr>
        <w:t xml:space="preserve"> bei mokomiems namuose ir kt</w:t>
      </w:r>
      <w:r w:rsidR="00A148EE">
        <w:rPr>
          <w:rFonts w:ascii="CIDFont+F1" w:eastAsiaTheme="minorHAnsi" w:hAnsi="CIDFont+F1" w:cs="CIDFont+F1"/>
          <w:szCs w:val="24"/>
        </w:rPr>
        <w:t>.;</w:t>
      </w:r>
    </w:p>
    <w:p w14:paraId="3F674CD8" w14:textId="536C8093" w:rsidR="001670DD" w:rsidRPr="00831F0E" w:rsidRDefault="001F2EB1" w:rsidP="00750E69">
      <w:pPr>
        <w:ind w:firstLine="562"/>
        <w:jc w:val="both"/>
        <w:rPr>
          <w:rFonts w:ascii="CIDFont+F1" w:eastAsiaTheme="minorHAnsi" w:hAnsi="CIDFont+F1" w:cs="CIDFont+F1"/>
          <w:szCs w:val="24"/>
        </w:rPr>
      </w:pPr>
      <w:r>
        <w:rPr>
          <w:rFonts w:ascii="CIDFont+F1" w:eastAsiaTheme="minorHAnsi" w:hAnsi="CIDFont+F1" w:cs="CIDFont+F1"/>
          <w:szCs w:val="24"/>
        </w:rPr>
        <w:t>1</w:t>
      </w:r>
      <w:r w:rsidR="001E79EE">
        <w:rPr>
          <w:rFonts w:ascii="CIDFont+F1" w:eastAsiaTheme="minorHAnsi" w:hAnsi="CIDFont+F1" w:cs="CIDFont+F1"/>
          <w:szCs w:val="24"/>
        </w:rPr>
        <w:t>6</w:t>
      </w:r>
      <w:r>
        <w:rPr>
          <w:rFonts w:ascii="CIDFont+F1" w:eastAsiaTheme="minorHAnsi" w:hAnsi="CIDFont+F1" w:cs="CIDFont+F1"/>
          <w:szCs w:val="24"/>
        </w:rPr>
        <w:t>.7</w:t>
      </w:r>
      <w:r w:rsidR="001670DD" w:rsidRPr="00A148EE">
        <w:rPr>
          <w:rFonts w:ascii="CIDFont+F1" w:eastAsiaTheme="minorHAnsi" w:hAnsi="CIDFont+F1" w:cs="CIDFont+F1"/>
          <w:szCs w:val="24"/>
        </w:rPr>
        <w:t xml:space="preserve">. </w:t>
      </w:r>
      <w:r w:rsidR="001670DD" w:rsidRPr="00A148EE">
        <w:rPr>
          <w:rFonts w:ascii="CIDFont+F1" w:eastAsiaTheme="minorHAnsi" w:hAnsi="CIDFont+F1" w:cs="CIDFont+F1"/>
          <w:b/>
          <w:i/>
          <w:szCs w:val="24"/>
        </w:rPr>
        <w:t>dėl neformaliojo švietimo pasiūlos:</w:t>
      </w:r>
    </w:p>
    <w:p w14:paraId="78FBBF79" w14:textId="41EBF5C3" w:rsidR="001670DD" w:rsidRPr="000D4132" w:rsidRDefault="001F2EB1" w:rsidP="00750E69">
      <w:pPr>
        <w:ind w:firstLine="562"/>
        <w:jc w:val="both"/>
        <w:rPr>
          <w:rFonts w:ascii="CIDFont+F1" w:eastAsiaTheme="minorHAnsi" w:hAnsi="CIDFont+F1" w:cs="CIDFont+F1"/>
          <w:szCs w:val="24"/>
        </w:rPr>
      </w:pPr>
      <w:r>
        <w:rPr>
          <w:rFonts w:ascii="CIDFont+F1" w:eastAsiaTheme="minorHAnsi" w:hAnsi="CIDFont+F1" w:cs="CIDFont+F1"/>
          <w:szCs w:val="24"/>
        </w:rPr>
        <w:t>1</w:t>
      </w:r>
      <w:r w:rsidR="001E79EE">
        <w:rPr>
          <w:rFonts w:ascii="CIDFont+F1" w:eastAsiaTheme="minorHAnsi" w:hAnsi="CIDFont+F1" w:cs="CIDFont+F1"/>
          <w:szCs w:val="24"/>
        </w:rPr>
        <w:t>6</w:t>
      </w:r>
      <w:r>
        <w:rPr>
          <w:rFonts w:ascii="CIDFont+F1" w:eastAsiaTheme="minorHAnsi" w:hAnsi="CIDFont+F1" w:cs="CIDFont+F1"/>
          <w:szCs w:val="24"/>
        </w:rPr>
        <w:t>.7</w:t>
      </w:r>
      <w:r w:rsidR="001670DD">
        <w:rPr>
          <w:rFonts w:ascii="CIDFont+F1" w:eastAsiaTheme="minorHAnsi" w:hAnsi="CIDFont+F1" w:cs="CIDFont+F1"/>
          <w:szCs w:val="24"/>
        </w:rPr>
        <w:t xml:space="preserve">.1. </w:t>
      </w:r>
      <w:r w:rsidR="00F531C2">
        <w:rPr>
          <w:rFonts w:ascii="CIDFont+F1" w:eastAsiaTheme="minorHAnsi" w:hAnsi="CIDFont+F1" w:cs="CIDFont+F1"/>
          <w:szCs w:val="24"/>
        </w:rPr>
        <w:t xml:space="preserve">neformalusis švietimas organizuojamas vadovaujantis „Neformaliojo švietimo organizavimo tvarkos aprašu“, patvirtintu Alytaus r. Simno gimnazijos direktoriaus </w:t>
      </w:r>
      <w:r w:rsidR="00F531C2" w:rsidRPr="000D4132">
        <w:rPr>
          <w:rFonts w:ascii="CIDFont+F1" w:eastAsiaTheme="minorHAnsi" w:hAnsi="CIDFont+F1" w:cs="CIDFont+F1"/>
          <w:szCs w:val="24"/>
        </w:rPr>
        <w:t>2011-09-</w:t>
      </w:r>
      <w:r w:rsidR="000D4132" w:rsidRPr="000D4132">
        <w:rPr>
          <w:rFonts w:ascii="CIDFont+F1" w:eastAsiaTheme="minorHAnsi" w:hAnsi="CIDFont+F1" w:cs="CIDFont+F1"/>
          <w:szCs w:val="24"/>
        </w:rPr>
        <w:t>27</w:t>
      </w:r>
      <w:r w:rsidR="00F531C2" w:rsidRPr="000D4132">
        <w:rPr>
          <w:rFonts w:ascii="CIDFont+F1" w:eastAsiaTheme="minorHAnsi" w:hAnsi="CIDFont+F1" w:cs="CIDFont+F1"/>
          <w:szCs w:val="24"/>
        </w:rPr>
        <w:t xml:space="preserve">  įsakymu Nr. V-</w:t>
      </w:r>
      <w:r w:rsidR="000D4132" w:rsidRPr="000D4132">
        <w:rPr>
          <w:rFonts w:ascii="CIDFont+F1" w:eastAsiaTheme="minorHAnsi" w:hAnsi="CIDFont+F1" w:cs="CIDFont+F1"/>
          <w:szCs w:val="24"/>
        </w:rPr>
        <w:t>10;</w:t>
      </w:r>
    </w:p>
    <w:p w14:paraId="6CED9052" w14:textId="76B0695E" w:rsidR="00F531C2" w:rsidRDefault="001F2EB1" w:rsidP="00750E69">
      <w:pPr>
        <w:autoSpaceDE w:val="0"/>
        <w:autoSpaceDN w:val="0"/>
        <w:adjustRightInd w:val="0"/>
        <w:ind w:firstLine="562"/>
        <w:jc w:val="both"/>
        <w:rPr>
          <w:rFonts w:ascii="CIDFont+F1" w:eastAsiaTheme="minorHAnsi" w:hAnsi="CIDFont+F1" w:cs="CIDFont+F1"/>
          <w:szCs w:val="24"/>
        </w:rPr>
      </w:pPr>
      <w:r>
        <w:rPr>
          <w:rFonts w:ascii="CIDFont+F1" w:eastAsiaTheme="minorHAnsi" w:hAnsi="CIDFont+F1" w:cs="CIDFont+F1"/>
          <w:szCs w:val="24"/>
        </w:rPr>
        <w:t>1</w:t>
      </w:r>
      <w:r w:rsidR="001E79EE">
        <w:rPr>
          <w:rFonts w:ascii="CIDFont+F1" w:eastAsiaTheme="minorHAnsi" w:hAnsi="CIDFont+F1" w:cs="CIDFont+F1"/>
          <w:szCs w:val="24"/>
        </w:rPr>
        <w:t>6</w:t>
      </w:r>
      <w:r>
        <w:rPr>
          <w:rFonts w:ascii="CIDFont+F1" w:eastAsiaTheme="minorHAnsi" w:hAnsi="CIDFont+F1" w:cs="CIDFont+F1"/>
          <w:szCs w:val="24"/>
        </w:rPr>
        <w:t>.7</w:t>
      </w:r>
      <w:r w:rsidR="00F531C2">
        <w:rPr>
          <w:rFonts w:ascii="CIDFont+F1" w:eastAsiaTheme="minorHAnsi" w:hAnsi="CIDFont+F1" w:cs="CIDFont+F1"/>
          <w:szCs w:val="24"/>
        </w:rPr>
        <w:t>.2. neformaliojo ugdymo veikla</w:t>
      </w:r>
      <w:r w:rsidR="00F531C2" w:rsidRPr="00F531C2">
        <w:rPr>
          <w:rFonts w:ascii="CIDFont+F1" w:eastAsiaTheme="minorHAnsi" w:hAnsi="CIDFont+F1" w:cs="CIDFont+F1"/>
          <w:szCs w:val="24"/>
        </w:rPr>
        <w:t xml:space="preserve"> yra skirta meninę, sportinę ar kitą veiklą pasirinkusių</w:t>
      </w:r>
      <w:r w:rsidR="00F531C2">
        <w:rPr>
          <w:rFonts w:ascii="CIDFont+F1" w:eastAsiaTheme="minorHAnsi" w:hAnsi="CIDFont+F1" w:cs="CIDFont+F1"/>
          <w:szCs w:val="24"/>
        </w:rPr>
        <w:t xml:space="preserve"> mokinių</w:t>
      </w:r>
      <w:r w:rsidR="00F531C2" w:rsidRPr="00F531C2">
        <w:rPr>
          <w:rFonts w:ascii="CIDFont+F1" w:eastAsiaTheme="minorHAnsi" w:hAnsi="CIDFont+F1" w:cs="CIDFont+F1"/>
          <w:szCs w:val="24"/>
        </w:rPr>
        <w:t xml:space="preserve"> asmeninėms, socialinėms, edukacinėms ir pr</w:t>
      </w:r>
      <w:r w:rsidR="000D4132">
        <w:rPr>
          <w:rFonts w:ascii="CIDFont+F1" w:eastAsiaTheme="minorHAnsi" w:hAnsi="CIDFont+F1" w:cs="CIDFont+F1"/>
          <w:szCs w:val="24"/>
        </w:rPr>
        <w:t>ofesinėms kompetencijoms ugdyti;</w:t>
      </w:r>
    </w:p>
    <w:p w14:paraId="70C6944B" w14:textId="3D466673" w:rsidR="00F531C2" w:rsidRDefault="001F2EB1" w:rsidP="00750E69">
      <w:pPr>
        <w:ind w:firstLine="562"/>
        <w:jc w:val="both"/>
        <w:rPr>
          <w:szCs w:val="24"/>
        </w:rPr>
      </w:pPr>
      <w:r>
        <w:rPr>
          <w:rFonts w:ascii="CIDFont+F1" w:eastAsiaTheme="minorHAnsi" w:hAnsi="CIDFont+F1" w:cs="CIDFont+F1"/>
          <w:szCs w:val="24"/>
        </w:rPr>
        <w:t>1</w:t>
      </w:r>
      <w:r w:rsidR="00A148EE">
        <w:rPr>
          <w:rFonts w:ascii="CIDFont+F1" w:eastAsiaTheme="minorHAnsi" w:hAnsi="CIDFont+F1" w:cs="CIDFont+F1"/>
          <w:szCs w:val="24"/>
        </w:rPr>
        <w:t>6</w:t>
      </w:r>
      <w:r>
        <w:rPr>
          <w:rFonts w:ascii="CIDFont+F1" w:eastAsiaTheme="minorHAnsi" w:hAnsi="CIDFont+F1" w:cs="CIDFont+F1"/>
          <w:szCs w:val="24"/>
        </w:rPr>
        <w:t>.7</w:t>
      </w:r>
      <w:r w:rsidR="00F531C2">
        <w:rPr>
          <w:rFonts w:ascii="CIDFont+F1" w:eastAsiaTheme="minorHAnsi" w:hAnsi="CIDFont+F1" w:cs="CIDFont+F1"/>
          <w:szCs w:val="24"/>
        </w:rPr>
        <w:t>.3. neformaliojo ugdymo valandos skiriamos</w:t>
      </w:r>
      <w:r w:rsidR="00F002E5">
        <w:rPr>
          <w:rFonts w:ascii="CIDFont+F1" w:eastAsiaTheme="minorHAnsi" w:hAnsi="CIDFont+F1" w:cs="CIDFont+F1"/>
          <w:szCs w:val="24"/>
        </w:rPr>
        <w:t xml:space="preserve"> atlikus tyrimus,</w:t>
      </w:r>
      <w:r w:rsidR="00F002E5">
        <w:rPr>
          <w:szCs w:val="24"/>
        </w:rPr>
        <w:t xml:space="preserve"> </w:t>
      </w:r>
      <w:r w:rsidR="00F531C2" w:rsidRPr="008D1981">
        <w:rPr>
          <w:szCs w:val="24"/>
        </w:rPr>
        <w:t xml:space="preserve">tenkinant </w:t>
      </w:r>
      <w:r w:rsidR="00F531C2">
        <w:rPr>
          <w:szCs w:val="24"/>
        </w:rPr>
        <w:t>mokinių</w:t>
      </w:r>
      <w:r w:rsidR="00F531C2" w:rsidRPr="008D1981">
        <w:rPr>
          <w:szCs w:val="24"/>
        </w:rPr>
        <w:t xml:space="preserve"> por</w:t>
      </w:r>
      <w:r w:rsidR="000D4132">
        <w:rPr>
          <w:szCs w:val="24"/>
        </w:rPr>
        <w:t>eikius;</w:t>
      </w:r>
    </w:p>
    <w:p w14:paraId="0D3400DA" w14:textId="4399F346" w:rsidR="000D4132" w:rsidRDefault="001F2EB1" w:rsidP="00750E69">
      <w:pPr>
        <w:ind w:firstLine="562"/>
        <w:jc w:val="both"/>
        <w:rPr>
          <w:szCs w:val="24"/>
        </w:rPr>
      </w:pPr>
      <w:r>
        <w:rPr>
          <w:szCs w:val="24"/>
        </w:rPr>
        <w:t>1</w:t>
      </w:r>
      <w:r w:rsidR="00A148EE">
        <w:rPr>
          <w:szCs w:val="24"/>
        </w:rPr>
        <w:t>6</w:t>
      </w:r>
      <w:r>
        <w:rPr>
          <w:szCs w:val="24"/>
        </w:rPr>
        <w:t>.7</w:t>
      </w:r>
      <w:r w:rsidR="000D4132">
        <w:rPr>
          <w:szCs w:val="24"/>
        </w:rPr>
        <w:t>.4. neformaliojo ugdymo valandos nustatomos atskiroms ugdymo programoms mokslo metams;</w:t>
      </w:r>
    </w:p>
    <w:p w14:paraId="1F116B90" w14:textId="746BFB98" w:rsidR="000D4132" w:rsidRDefault="001F2EB1" w:rsidP="00750E69">
      <w:pPr>
        <w:ind w:firstLine="562"/>
        <w:jc w:val="both"/>
        <w:rPr>
          <w:szCs w:val="24"/>
        </w:rPr>
      </w:pPr>
      <w:r>
        <w:rPr>
          <w:szCs w:val="24"/>
        </w:rPr>
        <w:t>1</w:t>
      </w:r>
      <w:r w:rsidR="00A148EE">
        <w:rPr>
          <w:szCs w:val="24"/>
        </w:rPr>
        <w:t>6</w:t>
      </w:r>
      <w:r>
        <w:rPr>
          <w:szCs w:val="24"/>
        </w:rPr>
        <w:t>.7</w:t>
      </w:r>
      <w:r w:rsidR="000D4132">
        <w:rPr>
          <w:szCs w:val="24"/>
        </w:rPr>
        <w:t>.5. minimalus neformaliojo būrelio narių skaičius – 12 mokinių.</w:t>
      </w:r>
    </w:p>
    <w:p w14:paraId="7A5827E9" w14:textId="32F97F6C" w:rsidR="000D4132" w:rsidRDefault="000D4132" w:rsidP="00750E69">
      <w:pPr>
        <w:ind w:firstLine="562"/>
        <w:jc w:val="both"/>
        <w:rPr>
          <w:rFonts w:ascii="CIDFont+F1" w:eastAsiaTheme="minorHAnsi" w:hAnsi="CIDFont+F1" w:cs="CIDFont+F1"/>
          <w:szCs w:val="24"/>
        </w:rPr>
      </w:pPr>
      <w:r>
        <w:rPr>
          <w:szCs w:val="24"/>
        </w:rPr>
        <w:t>1</w:t>
      </w:r>
      <w:r w:rsidR="00A148EE">
        <w:rPr>
          <w:szCs w:val="24"/>
        </w:rPr>
        <w:t>6</w:t>
      </w:r>
      <w:r>
        <w:rPr>
          <w:szCs w:val="24"/>
        </w:rPr>
        <w:t>.</w:t>
      </w:r>
      <w:r w:rsidR="00A148EE">
        <w:rPr>
          <w:szCs w:val="24"/>
        </w:rPr>
        <w:t>7</w:t>
      </w:r>
      <w:r>
        <w:rPr>
          <w:szCs w:val="24"/>
        </w:rPr>
        <w:t xml:space="preserve">.6. </w:t>
      </w:r>
      <w:r>
        <w:rPr>
          <w:rFonts w:ascii="CIDFont+F1" w:eastAsiaTheme="minorHAnsi" w:hAnsi="CIDFont+F1" w:cs="CIDFont+F1"/>
          <w:szCs w:val="24"/>
        </w:rPr>
        <w:t>kiekvienų mokslo metų pabaigoje įvertina</w:t>
      </w:r>
      <w:r w:rsidR="00D21761">
        <w:rPr>
          <w:rFonts w:ascii="CIDFont+F1" w:eastAsiaTheme="minorHAnsi" w:hAnsi="CIDFont+F1" w:cs="CIDFont+F1"/>
          <w:szCs w:val="24"/>
        </w:rPr>
        <w:t>ma</w:t>
      </w:r>
      <w:r>
        <w:rPr>
          <w:rFonts w:ascii="CIDFont+F1" w:eastAsiaTheme="minorHAnsi" w:hAnsi="CIDFont+F1" w:cs="CIDFont+F1"/>
          <w:szCs w:val="24"/>
        </w:rPr>
        <w:t xml:space="preserve"> būrelių veikla, aptariami mokinių</w:t>
      </w:r>
      <w:r w:rsidRPr="000D4132">
        <w:rPr>
          <w:rFonts w:ascii="CIDFont+F1" w:eastAsiaTheme="minorHAnsi" w:hAnsi="CIDFont+F1" w:cs="CIDFont+F1"/>
          <w:szCs w:val="24"/>
        </w:rPr>
        <w:t xml:space="preserve"> </w:t>
      </w:r>
      <w:r>
        <w:rPr>
          <w:rFonts w:ascii="CIDFont+F1" w:eastAsiaTheme="minorHAnsi" w:hAnsi="CIDFont+F1" w:cs="CIDFont+F1"/>
          <w:szCs w:val="24"/>
        </w:rPr>
        <w:t>neformaliojo</w:t>
      </w:r>
      <w:r w:rsidRPr="000D4132">
        <w:rPr>
          <w:rFonts w:ascii="CIDFont+F1" w:eastAsiaTheme="minorHAnsi" w:hAnsi="CIDFont+F1" w:cs="CIDFont+F1"/>
          <w:szCs w:val="24"/>
        </w:rPr>
        <w:t xml:space="preserve"> </w:t>
      </w:r>
      <w:r>
        <w:rPr>
          <w:rFonts w:ascii="CIDFont+F1" w:eastAsiaTheme="minorHAnsi" w:hAnsi="CIDFont+F1" w:cs="CIDFont+F1"/>
          <w:szCs w:val="24"/>
        </w:rPr>
        <w:t>švietimo poreikiai,</w:t>
      </w:r>
      <w:r w:rsidRPr="000D4132">
        <w:rPr>
          <w:rFonts w:ascii="CIDFont+F1" w:eastAsiaTheme="minorHAnsi" w:hAnsi="CIDFont+F1" w:cs="CIDFont+F1"/>
          <w:szCs w:val="24"/>
        </w:rPr>
        <w:t xml:space="preserve"> </w:t>
      </w:r>
      <w:r>
        <w:rPr>
          <w:rFonts w:ascii="CIDFont+F1" w:eastAsiaTheme="minorHAnsi" w:hAnsi="CIDFont+F1" w:cs="CIDFont+F1"/>
          <w:szCs w:val="24"/>
        </w:rPr>
        <w:t>atsižvelgdama į</w:t>
      </w:r>
      <w:r w:rsidRPr="000D4132">
        <w:rPr>
          <w:rFonts w:ascii="CIDFont+F1" w:eastAsiaTheme="minorHAnsi" w:hAnsi="CIDFont+F1" w:cs="CIDFont+F1"/>
          <w:szCs w:val="24"/>
        </w:rPr>
        <w:t xml:space="preserve"> </w:t>
      </w:r>
      <w:r>
        <w:rPr>
          <w:rFonts w:ascii="CIDFont+F1" w:eastAsiaTheme="minorHAnsi" w:hAnsi="CIDFont+F1" w:cs="CIDFont+F1"/>
          <w:szCs w:val="24"/>
        </w:rPr>
        <w:t xml:space="preserve">juos ir </w:t>
      </w:r>
      <w:r w:rsidR="00135D89">
        <w:rPr>
          <w:rFonts w:ascii="CIDFont+F1" w:eastAsiaTheme="minorHAnsi" w:hAnsi="CIDFont+F1" w:cs="CIDFont+F1"/>
          <w:szCs w:val="24"/>
        </w:rPr>
        <w:t>G</w:t>
      </w:r>
      <w:r>
        <w:rPr>
          <w:rFonts w:ascii="CIDFont+F1" w:eastAsiaTheme="minorHAnsi" w:hAnsi="CIDFont+F1" w:cs="CIDFont+F1"/>
          <w:szCs w:val="24"/>
        </w:rPr>
        <w:t>imnazijos galimybes, siūlo</w:t>
      </w:r>
      <w:r w:rsidR="00D21761">
        <w:rPr>
          <w:rFonts w:ascii="CIDFont+F1" w:eastAsiaTheme="minorHAnsi" w:hAnsi="CIDFont+F1" w:cs="CIDFont+F1"/>
          <w:szCs w:val="24"/>
        </w:rPr>
        <w:t>mos</w:t>
      </w:r>
      <w:r>
        <w:rPr>
          <w:rFonts w:ascii="CIDFont+F1" w:eastAsiaTheme="minorHAnsi" w:hAnsi="CIDFont+F1" w:cs="CIDFont+F1"/>
          <w:szCs w:val="24"/>
        </w:rPr>
        <w:t xml:space="preserve"> neformaliojo</w:t>
      </w:r>
      <w:r w:rsidRPr="000D4132">
        <w:rPr>
          <w:rFonts w:ascii="CIDFont+F1" w:eastAsiaTheme="minorHAnsi" w:hAnsi="CIDFont+F1" w:cs="CIDFont+F1"/>
          <w:szCs w:val="24"/>
        </w:rPr>
        <w:t xml:space="preserve"> </w:t>
      </w:r>
      <w:r>
        <w:rPr>
          <w:rFonts w:ascii="CIDFont+F1" w:eastAsiaTheme="minorHAnsi" w:hAnsi="CIDFont+F1" w:cs="CIDFont+F1"/>
          <w:szCs w:val="24"/>
        </w:rPr>
        <w:t>š</w:t>
      </w:r>
      <w:r w:rsidR="00D21761">
        <w:rPr>
          <w:rFonts w:ascii="CIDFont+F1" w:eastAsiaTheme="minorHAnsi" w:hAnsi="CIDFont+F1" w:cs="CIDFont+F1"/>
          <w:szCs w:val="24"/>
        </w:rPr>
        <w:t>vietimo programos;</w:t>
      </w:r>
      <w:r>
        <w:rPr>
          <w:rFonts w:ascii="CIDFont+F1" w:eastAsiaTheme="minorHAnsi" w:hAnsi="CIDFont+F1" w:cs="CIDFont+F1"/>
          <w:szCs w:val="24"/>
        </w:rPr>
        <w:t xml:space="preserve"> </w:t>
      </w:r>
    </w:p>
    <w:p w14:paraId="2300031E" w14:textId="474C00BE" w:rsidR="002778DF" w:rsidRPr="002C1006" w:rsidRDefault="001F2EB1" w:rsidP="00750E69">
      <w:pPr>
        <w:ind w:firstLine="562"/>
        <w:jc w:val="both"/>
        <w:rPr>
          <w:rFonts w:ascii="CIDFont+F1" w:eastAsiaTheme="minorHAnsi" w:hAnsi="CIDFont+F1" w:cs="CIDFont+F1"/>
          <w:bCs/>
          <w:szCs w:val="24"/>
        </w:rPr>
      </w:pPr>
      <w:r>
        <w:rPr>
          <w:rFonts w:ascii="CIDFont+F1" w:eastAsiaTheme="minorHAnsi" w:hAnsi="CIDFont+F1" w:cs="CIDFont+F1"/>
          <w:szCs w:val="24"/>
        </w:rPr>
        <w:t>1</w:t>
      </w:r>
      <w:r w:rsidR="002379DD">
        <w:rPr>
          <w:rFonts w:ascii="CIDFont+F1" w:eastAsiaTheme="minorHAnsi" w:hAnsi="CIDFont+F1" w:cs="CIDFont+F1"/>
          <w:szCs w:val="24"/>
        </w:rPr>
        <w:t>6</w:t>
      </w:r>
      <w:r>
        <w:rPr>
          <w:rFonts w:ascii="CIDFont+F1" w:eastAsiaTheme="minorHAnsi" w:hAnsi="CIDFont+F1" w:cs="CIDFont+F1"/>
          <w:szCs w:val="24"/>
        </w:rPr>
        <w:t>.7</w:t>
      </w:r>
      <w:r w:rsidR="002778DF">
        <w:rPr>
          <w:rFonts w:ascii="CIDFont+F1" w:eastAsiaTheme="minorHAnsi" w:hAnsi="CIDFont+F1" w:cs="CIDFont+F1"/>
          <w:szCs w:val="24"/>
        </w:rPr>
        <w:t xml:space="preserve">.7. </w:t>
      </w:r>
      <w:r w:rsidR="002778DF">
        <w:rPr>
          <w:szCs w:val="24"/>
          <w:lang w:eastAsia="ar-SA"/>
        </w:rPr>
        <w:t>v</w:t>
      </w:r>
      <w:r w:rsidR="002778DF" w:rsidRPr="00E84448">
        <w:rPr>
          <w:szCs w:val="24"/>
          <w:lang w:eastAsia="ar-SA"/>
        </w:rPr>
        <w:t>isi būreliai</w:t>
      </w:r>
      <w:r w:rsidR="00301C9F">
        <w:rPr>
          <w:szCs w:val="24"/>
          <w:lang w:eastAsia="ar-SA"/>
        </w:rPr>
        <w:t xml:space="preserve"> </w:t>
      </w:r>
      <w:r w:rsidR="00301C9F" w:rsidRPr="00301C9F">
        <w:rPr>
          <w:szCs w:val="24"/>
          <w:lang w:eastAsia="ar-SA"/>
        </w:rPr>
        <w:t>(</w:t>
      </w:r>
      <w:r w:rsidR="00301C9F" w:rsidRPr="00BA1C46">
        <w:rPr>
          <w:b/>
          <w:bCs/>
          <w:i/>
          <w:szCs w:val="24"/>
          <w:lang w:eastAsia="ar-SA"/>
        </w:rPr>
        <w:t>žiūrėti 1 priedą</w:t>
      </w:r>
      <w:r w:rsidR="00301C9F" w:rsidRPr="00301C9F">
        <w:rPr>
          <w:i/>
          <w:szCs w:val="24"/>
          <w:lang w:eastAsia="ar-SA"/>
        </w:rPr>
        <w:t>)</w:t>
      </w:r>
      <w:r w:rsidR="00301C9F">
        <w:rPr>
          <w:i/>
          <w:szCs w:val="24"/>
          <w:lang w:eastAsia="ar-SA"/>
        </w:rPr>
        <w:t xml:space="preserve"> </w:t>
      </w:r>
      <w:r w:rsidR="002778DF" w:rsidRPr="00E84448">
        <w:rPr>
          <w:szCs w:val="24"/>
          <w:lang w:eastAsia="ar-SA"/>
        </w:rPr>
        <w:t>finansuojami iš BULFK (bazini</w:t>
      </w:r>
      <w:r w:rsidR="00301C9F">
        <w:rPr>
          <w:szCs w:val="24"/>
          <w:lang w:eastAsia="ar-SA"/>
        </w:rPr>
        <w:t>o</w:t>
      </w:r>
      <w:r w:rsidR="002778DF" w:rsidRPr="00E84448">
        <w:rPr>
          <w:szCs w:val="24"/>
          <w:lang w:eastAsia="ar-SA"/>
        </w:rPr>
        <w:t xml:space="preserve"> ugdymo lėšų finansavimo krepšeli</w:t>
      </w:r>
      <w:r w:rsidR="00301C9F">
        <w:rPr>
          <w:szCs w:val="24"/>
          <w:lang w:eastAsia="ar-SA"/>
        </w:rPr>
        <w:t>o</w:t>
      </w:r>
      <w:r w:rsidR="002778DF" w:rsidRPr="00E84448">
        <w:rPr>
          <w:szCs w:val="24"/>
          <w:lang w:eastAsia="ar-SA"/>
        </w:rPr>
        <w:t>)</w:t>
      </w:r>
      <w:r w:rsidR="002C1006">
        <w:rPr>
          <w:bCs/>
          <w:i/>
          <w:szCs w:val="24"/>
          <w:lang w:eastAsia="ar-SA"/>
        </w:rPr>
        <w:t>:</w:t>
      </w:r>
    </w:p>
    <w:p w14:paraId="357C2F22" w14:textId="306ACC95" w:rsidR="00181664" w:rsidRPr="003B74F3" w:rsidRDefault="001F2EB1" w:rsidP="00750E69">
      <w:pPr>
        <w:ind w:firstLine="562"/>
        <w:jc w:val="both"/>
        <w:rPr>
          <w:b/>
          <w:i/>
          <w:szCs w:val="24"/>
        </w:rPr>
      </w:pPr>
      <w:r>
        <w:t>1</w:t>
      </w:r>
      <w:r w:rsidR="002379DD">
        <w:t>6</w:t>
      </w:r>
      <w:r>
        <w:t>.</w:t>
      </w:r>
      <w:r w:rsidR="002C1006">
        <w:t>8</w:t>
      </w:r>
      <w:r w:rsidR="00181664">
        <w:t xml:space="preserve">. </w:t>
      </w:r>
      <w:r w:rsidR="003B74F3" w:rsidRPr="003B74F3">
        <w:rPr>
          <w:rFonts w:ascii="CIDFont+F2" w:eastAsiaTheme="minorHAnsi" w:hAnsi="CIDFont+F2" w:cs="CIDFont+F2"/>
          <w:b/>
          <w:i/>
          <w:szCs w:val="24"/>
        </w:rPr>
        <w:t>dėl mokinių mokymosi krūvio reguliavimo:</w:t>
      </w:r>
    </w:p>
    <w:p w14:paraId="7829038A" w14:textId="20931600" w:rsidR="00181664" w:rsidRPr="00786B31" w:rsidRDefault="001F2EB1" w:rsidP="005C351D">
      <w:pPr>
        <w:suppressAutoHyphens/>
        <w:ind w:firstLine="567"/>
        <w:jc w:val="both"/>
        <w:rPr>
          <w:rFonts w:ascii="CIDFont+F2" w:eastAsiaTheme="minorHAnsi" w:hAnsi="CIDFont+F2" w:cs="CIDFont+F2"/>
          <w:szCs w:val="24"/>
        </w:rPr>
      </w:pPr>
      <w:r>
        <w:rPr>
          <w:rFonts w:ascii="CIDFont+F2" w:eastAsiaTheme="minorHAnsi" w:hAnsi="CIDFont+F2" w:cs="CIDFont+F2"/>
          <w:szCs w:val="24"/>
        </w:rPr>
        <w:t>1</w:t>
      </w:r>
      <w:r w:rsidR="002379DD">
        <w:rPr>
          <w:rFonts w:ascii="CIDFont+F2" w:eastAsiaTheme="minorHAnsi" w:hAnsi="CIDFont+F2" w:cs="CIDFont+F2"/>
          <w:szCs w:val="24"/>
        </w:rPr>
        <w:t>6</w:t>
      </w:r>
      <w:r>
        <w:rPr>
          <w:rFonts w:ascii="CIDFont+F2" w:eastAsiaTheme="minorHAnsi" w:hAnsi="CIDFont+F2" w:cs="CIDFont+F2"/>
          <w:szCs w:val="24"/>
        </w:rPr>
        <w:t>.</w:t>
      </w:r>
      <w:r w:rsidR="00301C9F">
        <w:rPr>
          <w:rFonts w:ascii="CIDFont+F2" w:eastAsiaTheme="minorHAnsi" w:hAnsi="CIDFont+F2" w:cs="CIDFont+F2"/>
          <w:szCs w:val="24"/>
        </w:rPr>
        <w:t>8</w:t>
      </w:r>
      <w:r w:rsidR="00181664">
        <w:rPr>
          <w:rFonts w:ascii="CIDFont+F2" w:eastAsiaTheme="minorHAnsi" w:hAnsi="CIDFont+F2" w:cs="CIDFont+F2"/>
          <w:szCs w:val="24"/>
        </w:rPr>
        <w:t>.1.</w:t>
      </w:r>
      <w:r w:rsidR="00181664" w:rsidRPr="00181664">
        <w:t xml:space="preserve"> </w:t>
      </w:r>
      <w:r w:rsidR="009F07A1">
        <w:t xml:space="preserve">mokinių </w:t>
      </w:r>
      <w:r w:rsidR="009F07A1">
        <w:rPr>
          <w:szCs w:val="24"/>
        </w:rPr>
        <w:t xml:space="preserve">mokymosi krūvių reguliavimas vykdomas vadovaujantis </w:t>
      </w:r>
      <w:r w:rsidR="009F07A1" w:rsidRPr="00786B31">
        <w:rPr>
          <w:szCs w:val="24"/>
        </w:rPr>
        <w:t>„</w:t>
      </w:r>
      <w:r w:rsidR="009F07A1" w:rsidRPr="00786B31">
        <w:t xml:space="preserve">Alytaus r. Simno  gimnazijos mokinių mokymosi krūvių reguliavimo tvarkos aprašu, patvirtintu </w:t>
      </w:r>
      <w:r w:rsidR="00135D89" w:rsidRPr="00786B31">
        <w:t>G</w:t>
      </w:r>
      <w:r w:rsidR="009F07A1" w:rsidRPr="00786B31">
        <w:t xml:space="preserve">imnazijos direktoriaus </w:t>
      </w:r>
      <w:r w:rsidR="005C351D" w:rsidRPr="00786B31">
        <w:t>2022-12-30</w:t>
      </w:r>
      <w:r w:rsidR="009F07A1" w:rsidRPr="00786B31">
        <w:t xml:space="preserve"> įsakymu Nr. V-</w:t>
      </w:r>
      <w:r w:rsidR="005C351D" w:rsidRPr="00786B31">
        <w:t>182</w:t>
      </w:r>
      <w:r w:rsidR="00BE1ADF" w:rsidRPr="00786B31">
        <w:t>;</w:t>
      </w:r>
    </w:p>
    <w:p w14:paraId="5879BD51" w14:textId="47945513" w:rsidR="003B74F3" w:rsidRDefault="001F2EB1" w:rsidP="00750E69">
      <w:pPr>
        <w:ind w:firstLine="567"/>
        <w:jc w:val="both"/>
      </w:pPr>
      <w:r>
        <w:rPr>
          <w:rFonts w:ascii="CIDFont+F2" w:eastAsiaTheme="minorHAnsi" w:hAnsi="CIDFont+F2" w:cs="CIDFont+F2"/>
          <w:szCs w:val="24"/>
        </w:rPr>
        <w:lastRenderedPageBreak/>
        <w:t>1</w:t>
      </w:r>
      <w:r w:rsidR="002379DD">
        <w:rPr>
          <w:rFonts w:ascii="CIDFont+F2" w:eastAsiaTheme="minorHAnsi" w:hAnsi="CIDFont+F2" w:cs="CIDFont+F2"/>
          <w:szCs w:val="24"/>
        </w:rPr>
        <w:t>6</w:t>
      </w:r>
      <w:r>
        <w:rPr>
          <w:rFonts w:ascii="CIDFont+F2" w:eastAsiaTheme="minorHAnsi" w:hAnsi="CIDFont+F2" w:cs="CIDFont+F2"/>
          <w:szCs w:val="24"/>
        </w:rPr>
        <w:t>.</w:t>
      </w:r>
      <w:r w:rsidR="00750E69">
        <w:rPr>
          <w:rFonts w:ascii="CIDFont+F2" w:eastAsiaTheme="minorHAnsi" w:hAnsi="CIDFont+F2" w:cs="CIDFont+F2"/>
          <w:szCs w:val="24"/>
        </w:rPr>
        <w:t>8</w:t>
      </w:r>
      <w:r w:rsidR="00181664">
        <w:rPr>
          <w:rFonts w:ascii="CIDFont+F2" w:eastAsiaTheme="minorHAnsi" w:hAnsi="CIDFont+F2" w:cs="CIDFont+F2"/>
          <w:szCs w:val="24"/>
        </w:rPr>
        <w:t xml:space="preserve">.2. </w:t>
      </w:r>
      <w:r w:rsidR="00551D89">
        <w:rPr>
          <w:rFonts w:ascii="CIDFont+F2" w:eastAsiaTheme="minorHAnsi" w:hAnsi="CIDFont+F2" w:cs="CIDFont+F2"/>
          <w:szCs w:val="24"/>
        </w:rPr>
        <w:t xml:space="preserve">mokinių </w:t>
      </w:r>
      <w:r w:rsidR="00551D89">
        <w:t>mokymosi krūvio reguliavimą organizuoja direktoriaus paskirtas asmuo – direktoriaus pavaduotojas ugdymui;</w:t>
      </w:r>
    </w:p>
    <w:p w14:paraId="5160B3C0" w14:textId="6660E79B" w:rsidR="00551D89" w:rsidRDefault="00551D89" w:rsidP="00750E69">
      <w:pPr>
        <w:ind w:firstLine="567"/>
        <w:jc w:val="both"/>
      </w:pPr>
      <w:r>
        <w:t>1</w:t>
      </w:r>
      <w:r w:rsidR="002379DD">
        <w:t>6</w:t>
      </w:r>
      <w:r>
        <w:t>.</w:t>
      </w:r>
      <w:r w:rsidR="00750E69">
        <w:t>8</w:t>
      </w:r>
      <w:r>
        <w:t xml:space="preserve">.3. per </w:t>
      </w:r>
      <w:r>
        <w:rPr>
          <w:szCs w:val="24"/>
        </w:rPr>
        <w:t>dieną tvarkaraštyje nebūna</w:t>
      </w:r>
      <w:r w:rsidRPr="0021336C">
        <w:rPr>
          <w:color w:val="000000"/>
        </w:rPr>
        <w:t xml:space="preserve"> </w:t>
      </w:r>
      <w:r>
        <w:rPr>
          <w:color w:val="000000"/>
        </w:rPr>
        <w:t>daugiau kaip 5</w:t>
      </w:r>
      <w:r w:rsidRPr="00E278AC">
        <w:rPr>
          <w:color w:val="000000"/>
        </w:rPr>
        <w:t xml:space="preserve"> pamokų pradinio ugdymo moki</w:t>
      </w:r>
      <w:r>
        <w:rPr>
          <w:color w:val="000000"/>
        </w:rPr>
        <w:t>niams ir 7 pamokų pagrindinio bei</w:t>
      </w:r>
      <w:r w:rsidRPr="00E278AC">
        <w:rPr>
          <w:color w:val="000000"/>
        </w:rPr>
        <w:t xml:space="preserve"> vidurinio ugdymo mokiniams</w:t>
      </w:r>
      <w:r>
        <w:rPr>
          <w:color w:val="000000"/>
        </w:rPr>
        <w:t>;</w:t>
      </w:r>
    </w:p>
    <w:p w14:paraId="05DCB91A" w14:textId="229FF4C5" w:rsidR="00551D89" w:rsidRDefault="00551D89" w:rsidP="00750E69">
      <w:pPr>
        <w:ind w:firstLine="567"/>
        <w:jc w:val="both"/>
        <w:rPr>
          <w:color w:val="000000"/>
        </w:rPr>
      </w:pPr>
      <w:r>
        <w:t>1</w:t>
      </w:r>
      <w:r w:rsidR="002379DD">
        <w:t>6</w:t>
      </w:r>
      <w:r>
        <w:t>.</w:t>
      </w:r>
      <w:r w:rsidR="00750E69">
        <w:t>8</w:t>
      </w:r>
      <w:r>
        <w:t xml:space="preserve">.4. vidurinio </w:t>
      </w:r>
      <w:r w:rsidRPr="00E278AC">
        <w:rPr>
          <w:color w:val="000000"/>
        </w:rPr>
        <w:t>ugdymo mokiniams</w:t>
      </w:r>
      <w:r>
        <w:rPr>
          <w:color w:val="000000"/>
        </w:rPr>
        <w:t xml:space="preserve"> tvarkaraštyje per savaitę nebūna daugiau kaip trijų „langų“, per kuriuos mokiniai lanko konsultacija</w:t>
      </w:r>
      <w:r w:rsidR="00E62FB0">
        <w:rPr>
          <w:color w:val="000000"/>
        </w:rPr>
        <w:t>s</w:t>
      </w:r>
      <w:r>
        <w:rPr>
          <w:color w:val="000000"/>
        </w:rPr>
        <w:t>, ugdosi savišvietos būdu;</w:t>
      </w:r>
    </w:p>
    <w:p w14:paraId="7FB5C095" w14:textId="6800A69A" w:rsidR="006207DF" w:rsidRPr="006207DF" w:rsidRDefault="006207DF" w:rsidP="00750E69">
      <w:pPr>
        <w:tabs>
          <w:tab w:val="left" w:pos="1985"/>
          <w:tab w:val="left" w:pos="2340"/>
        </w:tabs>
        <w:ind w:firstLine="567"/>
        <w:jc w:val="both"/>
        <w:rPr>
          <w:color w:val="000000"/>
        </w:rPr>
      </w:pPr>
      <w:r>
        <w:rPr>
          <w:color w:val="000000"/>
        </w:rPr>
        <w:t>1</w:t>
      </w:r>
      <w:r w:rsidR="002379DD">
        <w:rPr>
          <w:color w:val="000000"/>
        </w:rPr>
        <w:t>6</w:t>
      </w:r>
      <w:r>
        <w:rPr>
          <w:color w:val="000000"/>
        </w:rPr>
        <w:t>.</w:t>
      </w:r>
      <w:r w:rsidR="00750E69">
        <w:rPr>
          <w:color w:val="000000"/>
        </w:rPr>
        <w:t>8</w:t>
      </w:r>
      <w:r>
        <w:rPr>
          <w:color w:val="000000"/>
        </w:rPr>
        <w:t>.5.</w:t>
      </w:r>
      <w:r>
        <w:rPr>
          <w:rFonts w:ascii="CIDFont+F1" w:eastAsiaTheme="minorHAnsi" w:hAnsi="CIDFont+F1" w:cs="CIDFont+F1"/>
          <w:szCs w:val="24"/>
        </w:rPr>
        <w:t xml:space="preserve"> </w:t>
      </w:r>
      <w:r>
        <w:rPr>
          <w:color w:val="000000"/>
        </w:rPr>
        <w:t>esant galimybei,</w:t>
      </w:r>
      <w:r>
        <w:t xml:space="preserve"> per dieną skiriamos dvi viena po kitos pamokos, sudarant sąlygas organizuoti eksperimentus, projektinius darbus, pamokas kitoje aplinkoje ir kt. </w:t>
      </w:r>
    </w:p>
    <w:p w14:paraId="7AA9FF6C" w14:textId="4F2A9DFE" w:rsidR="00551D89" w:rsidRPr="00551D89" w:rsidRDefault="006207DF" w:rsidP="00750E69">
      <w:pPr>
        <w:shd w:val="clear" w:color="auto" w:fill="FFFFFF"/>
        <w:tabs>
          <w:tab w:val="left" w:pos="2898"/>
        </w:tabs>
        <w:ind w:firstLine="567"/>
        <w:jc w:val="both"/>
        <w:rPr>
          <w:color w:val="000000"/>
        </w:rPr>
      </w:pPr>
      <w:r>
        <w:t>1</w:t>
      </w:r>
      <w:r w:rsidR="002379DD">
        <w:t>6</w:t>
      </w:r>
      <w:r>
        <w:t>.</w:t>
      </w:r>
      <w:r w:rsidR="00750E69">
        <w:t>8</w:t>
      </w:r>
      <w:r>
        <w:t>.6</w:t>
      </w:r>
      <w:r w:rsidR="00551D89">
        <w:t xml:space="preserve">. metodinėse </w:t>
      </w:r>
      <w:r w:rsidR="00551D89" w:rsidRPr="0092475A">
        <w:rPr>
          <w:color w:val="000000"/>
        </w:rPr>
        <w:t>grupėse mokytojai aptaria savarankiškų ir kontrolinių darbų apimtį</w:t>
      </w:r>
      <w:r w:rsidR="00551D89">
        <w:rPr>
          <w:color w:val="000000"/>
        </w:rPr>
        <w:t>;</w:t>
      </w:r>
    </w:p>
    <w:p w14:paraId="66B8D6A1" w14:textId="4F175546" w:rsidR="00551D89" w:rsidRDefault="006207DF" w:rsidP="00750E69">
      <w:pPr>
        <w:ind w:firstLine="567"/>
        <w:jc w:val="both"/>
      </w:pPr>
      <w:r>
        <w:t>1</w:t>
      </w:r>
      <w:r w:rsidR="002379DD">
        <w:t>6</w:t>
      </w:r>
      <w:r>
        <w:t>.</w:t>
      </w:r>
      <w:r w:rsidR="00750E69">
        <w:t>8</w:t>
      </w:r>
      <w:r>
        <w:t>.7</w:t>
      </w:r>
      <w:r w:rsidR="00551D89">
        <w:t xml:space="preserve">. kontroliniai </w:t>
      </w:r>
      <w:r w:rsidR="00551D89" w:rsidRPr="00E278AC">
        <w:rPr>
          <w:color w:val="000000"/>
        </w:rPr>
        <w:t>ir savarankiški</w:t>
      </w:r>
      <w:r w:rsidR="00551D89">
        <w:rPr>
          <w:color w:val="000000"/>
        </w:rPr>
        <w:t xml:space="preserve"> darbai fiksuojami</w:t>
      </w:r>
      <w:r w:rsidR="00551D89" w:rsidRPr="00E278AC">
        <w:rPr>
          <w:color w:val="000000"/>
        </w:rPr>
        <w:t xml:space="preserve"> T</w:t>
      </w:r>
      <w:r w:rsidR="00BA1C46">
        <w:rPr>
          <w:color w:val="000000"/>
        </w:rPr>
        <w:t>a</w:t>
      </w:r>
      <w:r w:rsidR="00551D89" w:rsidRPr="00E278AC">
        <w:rPr>
          <w:color w:val="000000"/>
        </w:rPr>
        <w:t>M</w:t>
      </w:r>
      <w:r w:rsidR="00BA1C46">
        <w:rPr>
          <w:color w:val="000000"/>
        </w:rPr>
        <w:t>o</w:t>
      </w:r>
      <w:r w:rsidR="00551D89">
        <w:rPr>
          <w:color w:val="000000"/>
        </w:rPr>
        <w:t xml:space="preserve"> dienyne;</w:t>
      </w:r>
    </w:p>
    <w:p w14:paraId="5C0EDD31" w14:textId="26524EF7" w:rsidR="00551D89" w:rsidRDefault="006207DF" w:rsidP="00750E69">
      <w:pPr>
        <w:ind w:firstLine="567"/>
        <w:jc w:val="both"/>
        <w:rPr>
          <w:color w:val="000000"/>
        </w:rPr>
      </w:pPr>
      <w:r>
        <w:t>1</w:t>
      </w:r>
      <w:r w:rsidR="002379DD">
        <w:t>6</w:t>
      </w:r>
      <w:r>
        <w:t>.</w:t>
      </w:r>
      <w:r w:rsidR="00750E69">
        <w:t>8</w:t>
      </w:r>
      <w:r>
        <w:t>.8</w:t>
      </w:r>
      <w:r w:rsidR="00551D89">
        <w:t xml:space="preserve">. </w:t>
      </w:r>
      <w:r w:rsidR="00551D89">
        <w:rPr>
          <w:color w:val="000000"/>
        </w:rPr>
        <w:t>k</w:t>
      </w:r>
      <w:r w:rsidR="00551D89" w:rsidRPr="00E278AC">
        <w:rPr>
          <w:color w:val="000000"/>
        </w:rPr>
        <w:t>ontrolinių darbų datos skelbiamos mokiniams ne vėliau kaip prieš savaitę</w:t>
      </w:r>
      <w:r w:rsidR="00551D89">
        <w:rPr>
          <w:color w:val="000000"/>
        </w:rPr>
        <w:t>;</w:t>
      </w:r>
    </w:p>
    <w:p w14:paraId="4148808F" w14:textId="6E23C6A4" w:rsidR="00551D89" w:rsidRDefault="006207DF" w:rsidP="00750E69">
      <w:pPr>
        <w:ind w:firstLine="567"/>
        <w:jc w:val="both"/>
        <w:rPr>
          <w:color w:val="000000"/>
        </w:rPr>
      </w:pPr>
      <w:r>
        <w:rPr>
          <w:color w:val="000000"/>
        </w:rPr>
        <w:t>1</w:t>
      </w:r>
      <w:r w:rsidR="002379DD">
        <w:rPr>
          <w:color w:val="000000"/>
        </w:rPr>
        <w:t>6</w:t>
      </w:r>
      <w:r>
        <w:rPr>
          <w:color w:val="000000"/>
        </w:rPr>
        <w:t>.</w:t>
      </w:r>
      <w:r w:rsidR="00750E69">
        <w:rPr>
          <w:color w:val="000000"/>
        </w:rPr>
        <w:t>8</w:t>
      </w:r>
      <w:r>
        <w:rPr>
          <w:color w:val="000000"/>
        </w:rPr>
        <w:t>.9</w:t>
      </w:r>
      <w:r w:rsidR="00551D89">
        <w:rPr>
          <w:color w:val="000000"/>
        </w:rPr>
        <w:t>.</w:t>
      </w:r>
      <w:r w:rsidR="00BA1C46">
        <w:rPr>
          <w:color w:val="000000"/>
        </w:rPr>
        <w:t xml:space="preserve"> </w:t>
      </w:r>
      <w:r w:rsidR="00551D89">
        <w:rPr>
          <w:color w:val="000000"/>
        </w:rPr>
        <w:t xml:space="preserve">skiriant </w:t>
      </w:r>
      <w:r w:rsidR="00551D89" w:rsidRPr="0092475A">
        <w:rPr>
          <w:color w:val="000000"/>
        </w:rPr>
        <w:t>namų darbus, atsižvelgiama į pamokų tvarkaraštį, kontrolinių darbų rašymo tvarkaraštį, orientuojamasi į namų darbų atlikim</w:t>
      </w:r>
      <w:r w:rsidR="00551D89">
        <w:rPr>
          <w:color w:val="000000"/>
        </w:rPr>
        <w:t>o laiką (vieno dalyko 10–20 minučių</w:t>
      </w:r>
      <w:r w:rsidR="00551D89" w:rsidRPr="0092475A">
        <w:rPr>
          <w:color w:val="000000"/>
        </w:rPr>
        <w:t>)</w:t>
      </w:r>
      <w:r w:rsidR="00551D89">
        <w:rPr>
          <w:color w:val="000000"/>
        </w:rPr>
        <w:t>;</w:t>
      </w:r>
    </w:p>
    <w:p w14:paraId="1578CD09" w14:textId="275AF940" w:rsidR="00551D89" w:rsidRDefault="006207DF" w:rsidP="00750E69">
      <w:pPr>
        <w:ind w:firstLine="567"/>
        <w:jc w:val="both"/>
        <w:rPr>
          <w:color w:val="000000"/>
        </w:rPr>
      </w:pPr>
      <w:r>
        <w:rPr>
          <w:color w:val="000000"/>
        </w:rPr>
        <w:t>1</w:t>
      </w:r>
      <w:r w:rsidR="002379DD">
        <w:rPr>
          <w:color w:val="000000"/>
        </w:rPr>
        <w:t>6</w:t>
      </w:r>
      <w:r>
        <w:rPr>
          <w:color w:val="000000"/>
        </w:rPr>
        <w:t>.</w:t>
      </w:r>
      <w:r w:rsidR="00750E69">
        <w:rPr>
          <w:color w:val="000000"/>
        </w:rPr>
        <w:t>8</w:t>
      </w:r>
      <w:r>
        <w:rPr>
          <w:color w:val="000000"/>
        </w:rPr>
        <w:t>.10</w:t>
      </w:r>
      <w:r w:rsidR="00551D89">
        <w:rPr>
          <w:color w:val="000000"/>
        </w:rPr>
        <w:t>.</w:t>
      </w:r>
      <w:r w:rsidR="00CD62AD">
        <w:rPr>
          <w:color w:val="000000"/>
        </w:rPr>
        <w:t xml:space="preserve"> pirmos</w:t>
      </w:r>
      <w:r w:rsidR="00CD62AD" w:rsidRPr="00CD62AD">
        <w:rPr>
          <w:color w:val="000000"/>
        </w:rPr>
        <w:t xml:space="preserve"> </w:t>
      </w:r>
      <w:r w:rsidR="00CD62AD">
        <w:rPr>
          <w:color w:val="000000"/>
        </w:rPr>
        <w:t>pradinio ugdymo</w:t>
      </w:r>
      <w:r w:rsidR="00CD62AD" w:rsidRPr="00E278AC">
        <w:rPr>
          <w:color w:val="000000"/>
        </w:rPr>
        <w:t xml:space="preserve"> ir penktos </w:t>
      </w:r>
      <w:r w:rsidR="00CD62AD">
        <w:rPr>
          <w:color w:val="000000"/>
        </w:rPr>
        <w:t xml:space="preserve">pagrindinio ugdymo </w:t>
      </w:r>
      <w:r w:rsidR="00CD62AD" w:rsidRPr="00E278AC">
        <w:rPr>
          <w:color w:val="000000"/>
        </w:rPr>
        <w:t>klasės mokiniams skiriamas minimalus privalomų  pamokų skaičius per savaitę</w:t>
      </w:r>
      <w:r w:rsidR="00CD62AD">
        <w:rPr>
          <w:color w:val="000000"/>
        </w:rPr>
        <w:t>;</w:t>
      </w:r>
    </w:p>
    <w:p w14:paraId="565E9900" w14:textId="1E3A124A" w:rsidR="00551D89" w:rsidRPr="00545B0E" w:rsidRDefault="00551D89" w:rsidP="00750E69">
      <w:pPr>
        <w:tabs>
          <w:tab w:val="left" w:pos="1985"/>
          <w:tab w:val="left" w:pos="2340"/>
        </w:tabs>
        <w:ind w:firstLine="567"/>
        <w:jc w:val="both"/>
      </w:pPr>
      <w:r>
        <w:rPr>
          <w:color w:val="000000"/>
        </w:rPr>
        <w:t>1</w:t>
      </w:r>
      <w:r w:rsidR="002379DD">
        <w:rPr>
          <w:color w:val="000000"/>
        </w:rPr>
        <w:t>6</w:t>
      </w:r>
      <w:r>
        <w:rPr>
          <w:color w:val="000000"/>
        </w:rPr>
        <w:t>.</w:t>
      </w:r>
      <w:r w:rsidR="00750E69">
        <w:rPr>
          <w:color w:val="000000"/>
        </w:rPr>
        <w:t>8</w:t>
      </w:r>
      <w:r w:rsidR="006207DF">
        <w:rPr>
          <w:color w:val="000000"/>
        </w:rPr>
        <w:t>.11</w:t>
      </w:r>
      <w:r>
        <w:rPr>
          <w:color w:val="000000"/>
        </w:rPr>
        <w:t>.</w:t>
      </w:r>
      <w:r w:rsidR="00545B0E">
        <w:rPr>
          <w:color w:val="000000"/>
        </w:rPr>
        <w:t xml:space="preserve"> trumpalaikės </w:t>
      </w:r>
      <w:r w:rsidR="00545B0E">
        <w:t>konsultacijos, teikiant pagalbą, neįskaitomos į mokinio mokymosi krūvį. Mokiniui skiriamos ilgalaikės konsultacijos įskaitomos į mokinio pamokų krūvį;</w:t>
      </w:r>
    </w:p>
    <w:p w14:paraId="062080D3" w14:textId="04C811A6" w:rsidR="00551D89" w:rsidRDefault="006207DF" w:rsidP="00750E69">
      <w:pPr>
        <w:ind w:firstLine="567"/>
        <w:jc w:val="both"/>
      </w:pPr>
      <w:r>
        <w:rPr>
          <w:color w:val="000000"/>
        </w:rPr>
        <w:t>1</w:t>
      </w:r>
      <w:r w:rsidR="002379DD">
        <w:rPr>
          <w:color w:val="000000"/>
        </w:rPr>
        <w:t>6</w:t>
      </w:r>
      <w:r>
        <w:rPr>
          <w:color w:val="000000"/>
        </w:rPr>
        <w:t>.</w:t>
      </w:r>
      <w:r w:rsidR="00750E69">
        <w:rPr>
          <w:color w:val="000000"/>
        </w:rPr>
        <w:t>8</w:t>
      </w:r>
      <w:r>
        <w:rPr>
          <w:color w:val="000000"/>
        </w:rPr>
        <w:t>.12</w:t>
      </w:r>
      <w:r w:rsidR="00551D89">
        <w:rPr>
          <w:color w:val="000000"/>
        </w:rPr>
        <w:t>.</w:t>
      </w:r>
      <w:r w:rsidR="002379DD">
        <w:t xml:space="preserve"> </w:t>
      </w:r>
      <w:r w:rsidR="00545B0E">
        <w:t xml:space="preserve">mokiniui, </w:t>
      </w:r>
      <w:r w:rsidR="00545B0E" w:rsidRPr="0092475A">
        <w:t xml:space="preserve">kuris atstovauja </w:t>
      </w:r>
      <w:r w:rsidR="00545B0E">
        <w:t>G</w:t>
      </w:r>
      <w:r w:rsidR="00545B0E" w:rsidRPr="0092475A">
        <w:t>imnazijai varžybose, konkursuose, olimpiadose per atostogas, savaitgalio ar švenčių dienomis, tos dienos įskaitomos į mokinio ugdymosi dienų skaičių. Mokinio prašymu poilsio dienos gali būti nukeliamos į artimiausias darbo dienas</w:t>
      </w:r>
      <w:r w:rsidR="00545B0E">
        <w:t>;</w:t>
      </w:r>
    </w:p>
    <w:p w14:paraId="27FAE0BE" w14:textId="2F37567C" w:rsidR="00545B0E" w:rsidRDefault="006207DF" w:rsidP="00750E69">
      <w:pPr>
        <w:autoSpaceDE w:val="0"/>
        <w:autoSpaceDN w:val="0"/>
        <w:adjustRightInd w:val="0"/>
        <w:ind w:firstLine="567"/>
        <w:rPr>
          <w:rFonts w:ascii="CIDFont+F1" w:eastAsiaTheme="minorHAnsi" w:hAnsi="CIDFont+F1" w:cs="CIDFont+F1"/>
          <w:szCs w:val="24"/>
        </w:rPr>
      </w:pPr>
      <w:r>
        <w:t>1</w:t>
      </w:r>
      <w:r w:rsidR="002379DD">
        <w:t>6</w:t>
      </w:r>
      <w:r>
        <w:t>.</w:t>
      </w:r>
      <w:r w:rsidR="00750E69">
        <w:t>8</w:t>
      </w:r>
      <w:r>
        <w:t>.13</w:t>
      </w:r>
      <w:r w:rsidR="00545B0E">
        <w:t xml:space="preserve">. didesnis </w:t>
      </w:r>
      <w:r w:rsidR="00545B0E">
        <w:rPr>
          <w:rFonts w:ascii="CIDFont+F1" w:eastAsiaTheme="minorHAnsi" w:hAnsi="CIDFont+F1" w:cs="CIDFont+F1"/>
          <w:szCs w:val="24"/>
        </w:rPr>
        <w:t>už minimalų privalomų pamokų skaičius dalykams, pasirenkamiesiems</w:t>
      </w:r>
    </w:p>
    <w:p w14:paraId="5E8C9471" w14:textId="77777777" w:rsidR="00545B0E" w:rsidRPr="00545B0E" w:rsidRDefault="00545B0E" w:rsidP="00750E69">
      <w:pPr>
        <w:autoSpaceDE w:val="0"/>
        <w:autoSpaceDN w:val="0"/>
        <w:adjustRightInd w:val="0"/>
        <w:rPr>
          <w:rFonts w:ascii="CIDFont+F1" w:eastAsiaTheme="minorHAnsi" w:hAnsi="CIDFont+F1" w:cs="CIDFont+F1"/>
          <w:szCs w:val="24"/>
        </w:rPr>
      </w:pPr>
      <w:r>
        <w:rPr>
          <w:rFonts w:ascii="CIDFont+F1" w:eastAsiaTheme="minorHAnsi" w:hAnsi="CIDFont+F1" w:cs="CIDFont+F1"/>
          <w:szCs w:val="24"/>
        </w:rPr>
        <w:t>dalykams, dalykų moduliams mokytis mokiniams skiriamas, suderinus su mokinių tėvais (kitais atstovais pagal įstatymą);</w:t>
      </w:r>
    </w:p>
    <w:p w14:paraId="52278E76" w14:textId="166F7CB3" w:rsidR="003B74F3" w:rsidRDefault="001F2EB1" w:rsidP="003B74F3">
      <w:pPr>
        <w:ind w:firstLine="567"/>
        <w:jc w:val="both"/>
        <w:rPr>
          <w:rFonts w:ascii="CIDFont+F2" w:eastAsiaTheme="minorHAnsi" w:hAnsi="CIDFont+F2" w:cs="CIDFont+F2"/>
          <w:b/>
          <w:i/>
          <w:szCs w:val="24"/>
        </w:rPr>
      </w:pPr>
      <w:r>
        <w:rPr>
          <w:szCs w:val="24"/>
        </w:rPr>
        <w:t>1</w:t>
      </w:r>
      <w:r w:rsidR="002379DD">
        <w:rPr>
          <w:szCs w:val="24"/>
        </w:rPr>
        <w:t>6</w:t>
      </w:r>
      <w:r>
        <w:rPr>
          <w:szCs w:val="24"/>
        </w:rPr>
        <w:t>.</w:t>
      </w:r>
      <w:r w:rsidR="00750E69">
        <w:rPr>
          <w:szCs w:val="24"/>
        </w:rPr>
        <w:t>9</w:t>
      </w:r>
      <w:r w:rsidR="003B74F3">
        <w:rPr>
          <w:szCs w:val="24"/>
        </w:rPr>
        <w:t xml:space="preserve">. </w:t>
      </w:r>
      <w:r w:rsidR="003B74F3" w:rsidRPr="00172DEC">
        <w:rPr>
          <w:b/>
          <w:i/>
        </w:rPr>
        <w:t xml:space="preserve">dėl </w:t>
      </w:r>
      <w:r w:rsidR="003B74F3" w:rsidRPr="00172DEC">
        <w:rPr>
          <w:rFonts w:ascii="CIDFont+F2" w:eastAsiaTheme="minorHAnsi" w:hAnsi="CIDFont+F2" w:cs="CIDFont+F2"/>
          <w:b/>
          <w:i/>
          <w:szCs w:val="24"/>
        </w:rPr>
        <w:t>projektinių darbų rengimo ir vykdymo pradiniame, pagrindiniame ugdyme:</w:t>
      </w:r>
    </w:p>
    <w:p w14:paraId="529135C9" w14:textId="3D81BF32" w:rsidR="003B74F3" w:rsidRDefault="001F2EB1" w:rsidP="003B74F3">
      <w:pPr>
        <w:ind w:firstLine="567"/>
        <w:jc w:val="both"/>
        <w:rPr>
          <w:rFonts w:ascii="CIDFont+F1" w:eastAsiaTheme="minorHAnsi" w:hAnsi="CIDFont+F1" w:cs="CIDFont+F1"/>
          <w:szCs w:val="24"/>
        </w:rPr>
      </w:pPr>
      <w:r>
        <w:rPr>
          <w:rFonts w:ascii="CIDFont+F2" w:eastAsiaTheme="minorHAnsi" w:hAnsi="CIDFont+F2" w:cs="CIDFont+F2"/>
          <w:szCs w:val="24"/>
        </w:rPr>
        <w:t>1</w:t>
      </w:r>
      <w:r w:rsidR="002379DD">
        <w:rPr>
          <w:rFonts w:ascii="CIDFont+F2" w:eastAsiaTheme="minorHAnsi" w:hAnsi="CIDFont+F2" w:cs="CIDFont+F2"/>
          <w:szCs w:val="24"/>
        </w:rPr>
        <w:t>6</w:t>
      </w:r>
      <w:r>
        <w:rPr>
          <w:rFonts w:ascii="CIDFont+F2" w:eastAsiaTheme="minorHAnsi" w:hAnsi="CIDFont+F2" w:cs="CIDFont+F2"/>
          <w:szCs w:val="24"/>
        </w:rPr>
        <w:t>.10</w:t>
      </w:r>
      <w:r w:rsidR="003B74F3">
        <w:rPr>
          <w:rFonts w:ascii="CIDFont+F2" w:eastAsiaTheme="minorHAnsi" w:hAnsi="CIDFont+F2" w:cs="CIDFont+F2"/>
          <w:szCs w:val="24"/>
        </w:rPr>
        <w:t>.1.</w:t>
      </w:r>
      <w:r w:rsidR="003B74F3" w:rsidRPr="003B74F3">
        <w:rPr>
          <w:rFonts w:ascii="CIDFont+F1" w:eastAsiaTheme="minorHAnsi" w:hAnsi="CIDFont+F1" w:cs="CIDFont+F1"/>
          <w:szCs w:val="24"/>
        </w:rPr>
        <w:t xml:space="preserve"> </w:t>
      </w:r>
      <w:r w:rsidR="003B74F3">
        <w:rPr>
          <w:rFonts w:ascii="CIDFont+F1" w:eastAsiaTheme="minorHAnsi" w:hAnsi="CIDFont+F1" w:cs="CIDFont+F1"/>
          <w:szCs w:val="24"/>
        </w:rPr>
        <w:t>1 –</w:t>
      </w:r>
      <w:r w:rsidR="00CD62AD">
        <w:rPr>
          <w:rFonts w:ascii="CIDFont+F1" w:eastAsiaTheme="minorHAnsi" w:hAnsi="CIDFont+F1" w:cs="CIDFont+F1"/>
          <w:szCs w:val="24"/>
        </w:rPr>
        <w:t xml:space="preserve"> 4 klasių mokiniai</w:t>
      </w:r>
      <w:r w:rsidR="00FF1D61">
        <w:rPr>
          <w:rFonts w:ascii="CIDFont+F1" w:eastAsiaTheme="minorHAnsi" w:hAnsi="CIDFont+F1" w:cs="CIDFont+F1"/>
          <w:szCs w:val="24"/>
        </w:rPr>
        <w:t xml:space="preserve"> I ir II pusmečius</w:t>
      </w:r>
      <w:r w:rsidR="00CD62AD" w:rsidRPr="009510A0">
        <w:rPr>
          <w:rFonts w:ascii="CIDFont+F1" w:eastAsiaTheme="minorHAnsi" w:hAnsi="CIDFont+F1" w:cs="CIDFont+F1"/>
          <w:szCs w:val="24"/>
        </w:rPr>
        <w:t xml:space="preserve"> </w:t>
      </w:r>
      <w:r w:rsidR="002379DD">
        <w:rPr>
          <w:rFonts w:ascii="CIDFont+F1" w:eastAsiaTheme="minorHAnsi" w:hAnsi="CIDFont+F1" w:cs="CIDFont+F1"/>
          <w:szCs w:val="24"/>
        </w:rPr>
        <w:t>dalyvauja projektinėje veikloje „</w:t>
      </w:r>
      <w:r w:rsidR="001167F2">
        <w:rPr>
          <w:rFonts w:ascii="CIDFont+F1" w:eastAsiaTheme="minorHAnsi" w:hAnsi="CIDFont+F1" w:cs="CIDFont+F1"/>
          <w:szCs w:val="24"/>
        </w:rPr>
        <w:t>Kūrybinio mąstymo ir i</w:t>
      </w:r>
      <w:r w:rsidR="002379DD">
        <w:rPr>
          <w:rFonts w:ascii="CIDFont+F1" w:eastAsiaTheme="minorHAnsi" w:hAnsi="CIDFont+F1" w:cs="CIDFont+F1"/>
          <w:szCs w:val="24"/>
        </w:rPr>
        <w:t>nžinerin</w:t>
      </w:r>
      <w:r w:rsidR="001167F2">
        <w:rPr>
          <w:rFonts w:ascii="CIDFont+F1" w:eastAsiaTheme="minorHAnsi" w:hAnsi="CIDFont+F1" w:cs="CIDFont+F1"/>
          <w:szCs w:val="24"/>
        </w:rPr>
        <w:t>ės</w:t>
      </w:r>
      <w:r w:rsidR="002379DD">
        <w:rPr>
          <w:rFonts w:ascii="CIDFont+F1" w:eastAsiaTheme="minorHAnsi" w:hAnsi="CIDFont+F1" w:cs="CIDFont+F1"/>
          <w:szCs w:val="24"/>
        </w:rPr>
        <w:t xml:space="preserve"> kompetencij</w:t>
      </w:r>
      <w:r w:rsidR="001167F2">
        <w:rPr>
          <w:rFonts w:ascii="CIDFont+F1" w:eastAsiaTheme="minorHAnsi" w:hAnsi="CIDFont+F1" w:cs="CIDFont+F1"/>
          <w:szCs w:val="24"/>
        </w:rPr>
        <w:t>os</w:t>
      </w:r>
      <w:r w:rsidR="002379DD">
        <w:rPr>
          <w:rFonts w:ascii="CIDFont+F1" w:eastAsiaTheme="minorHAnsi" w:hAnsi="CIDFont+F1" w:cs="CIDFont+F1"/>
          <w:szCs w:val="24"/>
        </w:rPr>
        <w:t xml:space="preserve"> </w:t>
      </w:r>
      <w:r w:rsidR="001167F2">
        <w:rPr>
          <w:rFonts w:ascii="CIDFont+F1" w:eastAsiaTheme="minorHAnsi" w:hAnsi="CIDFont+F1" w:cs="CIDFont+F1"/>
          <w:szCs w:val="24"/>
        </w:rPr>
        <w:t>ugdymo</w:t>
      </w:r>
      <w:r w:rsidR="002379DD">
        <w:rPr>
          <w:rFonts w:ascii="CIDFont+F1" w:eastAsiaTheme="minorHAnsi" w:hAnsi="CIDFont+F1" w:cs="CIDFont+F1"/>
          <w:szCs w:val="24"/>
        </w:rPr>
        <w:t xml:space="preserve"> programa“;</w:t>
      </w:r>
    </w:p>
    <w:p w14:paraId="4F50CDC1" w14:textId="7F24F369" w:rsidR="003B74F3" w:rsidRDefault="001F2EB1" w:rsidP="003B74F3">
      <w:pPr>
        <w:ind w:firstLine="567"/>
        <w:jc w:val="both"/>
        <w:rPr>
          <w:szCs w:val="24"/>
        </w:rPr>
      </w:pPr>
      <w:r>
        <w:rPr>
          <w:rFonts w:ascii="CIDFont+F1" w:eastAsiaTheme="minorHAnsi" w:hAnsi="CIDFont+F1" w:cs="CIDFont+F1"/>
          <w:szCs w:val="24"/>
        </w:rPr>
        <w:t>1</w:t>
      </w:r>
      <w:r w:rsidR="002379DD">
        <w:rPr>
          <w:rFonts w:ascii="CIDFont+F1" w:eastAsiaTheme="minorHAnsi" w:hAnsi="CIDFont+F1" w:cs="CIDFont+F1"/>
          <w:szCs w:val="24"/>
        </w:rPr>
        <w:t>6</w:t>
      </w:r>
      <w:r>
        <w:rPr>
          <w:rFonts w:ascii="CIDFont+F1" w:eastAsiaTheme="minorHAnsi" w:hAnsi="CIDFont+F1" w:cs="CIDFont+F1"/>
          <w:szCs w:val="24"/>
        </w:rPr>
        <w:t>.10</w:t>
      </w:r>
      <w:r w:rsidR="003B74F3" w:rsidRPr="003B74F3">
        <w:rPr>
          <w:rFonts w:ascii="CIDFont+F1" w:eastAsiaTheme="minorHAnsi" w:hAnsi="CIDFont+F1" w:cs="CIDFont+F1"/>
          <w:szCs w:val="24"/>
        </w:rPr>
        <w:t>.2.</w:t>
      </w:r>
      <w:r w:rsidR="003B74F3" w:rsidRPr="003B74F3">
        <w:rPr>
          <w:szCs w:val="24"/>
        </w:rPr>
        <w:t xml:space="preserve"> </w:t>
      </w:r>
      <w:r w:rsidR="003B74F3">
        <w:rPr>
          <w:szCs w:val="24"/>
        </w:rPr>
        <w:t>I–II g klasių mokiniai gali pasirinkti ir rengti mokslo metų trukmės projektinį, tiriamąjį darbą</w:t>
      </w:r>
      <w:r w:rsidR="002379DD">
        <w:rPr>
          <w:szCs w:val="24"/>
        </w:rPr>
        <w:t>, atitinkantį temą „Simno istorija ir ne tik“</w:t>
      </w:r>
      <w:r w:rsidR="003B74F3">
        <w:rPr>
          <w:szCs w:val="24"/>
        </w:rPr>
        <w:t>. Veiklų pasirinkimą stebi ir koordinuoja klasių auklėtojai, darbui vadovauja dalyko mokytojas. Projektinių darbų sąrašą tvirtina Gimnazijos direktorius iki spalio 1</w:t>
      </w:r>
      <w:r w:rsidR="00DD3D2F">
        <w:rPr>
          <w:szCs w:val="24"/>
        </w:rPr>
        <w:t>5</w:t>
      </w:r>
      <w:r w:rsidR="003B74F3">
        <w:rPr>
          <w:szCs w:val="24"/>
        </w:rPr>
        <w:t xml:space="preserve"> dienos</w:t>
      </w:r>
      <w:r w:rsidR="002379DD">
        <w:rPr>
          <w:szCs w:val="24"/>
        </w:rPr>
        <w:t>.</w:t>
      </w:r>
    </w:p>
    <w:p w14:paraId="69F2477E" w14:textId="1E4A160D" w:rsidR="006F2588" w:rsidRPr="00D46250" w:rsidRDefault="001F2EB1" w:rsidP="0003069F">
      <w:pPr>
        <w:ind w:firstLine="562"/>
        <w:jc w:val="both"/>
        <w:rPr>
          <w:szCs w:val="24"/>
        </w:rPr>
      </w:pPr>
      <w:r>
        <w:rPr>
          <w:szCs w:val="24"/>
        </w:rPr>
        <w:t>1</w:t>
      </w:r>
      <w:r w:rsidR="002379DD">
        <w:rPr>
          <w:szCs w:val="24"/>
        </w:rPr>
        <w:t>6</w:t>
      </w:r>
      <w:r>
        <w:rPr>
          <w:szCs w:val="24"/>
        </w:rPr>
        <w:t>.10</w:t>
      </w:r>
      <w:r w:rsidR="006D59FE">
        <w:rPr>
          <w:szCs w:val="24"/>
        </w:rPr>
        <w:t xml:space="preserve">.3. Projektiniai darbai organizuojami ir rengiami </w:t>
      </w:r>
      <w:r w:rsidR="006D59FE" w:rsidRPr="00FF1D61">
        <w:rPr>
          <w:szCs w:val="24"/>
        </w:rPr>
        <w:t xml:space="preserve">vadovaujantis „Alytaus r. Simno gimnazijos mokinių praktinių-tiriamųjų projektinių darbų organizavimo tvarkos aprašu“, patvirtintu </w:t>
      </w:r>
      <w:r w:rsidR="006D59FE">
        <w:rPr>
          <w:szCs w:val="24"/>
        </w:rPr>
        <w:t>direktoria</w:t>
      </w:r>
      <w:r w:rsidR="00551D89">
        <w:rPr>
          <w:szCs w:val="24"/>
        </w:rPr>
        <w:t>us 2023-08-30 įsakymu Nr. V-106</w:t>
      </w:r>
      <w:r w:rsidR="002379DD">
        <w:rPr>
          <w:szCs w:val="24"/>
        </w:rPr>
        <w:t>.</w:t>
      </w:r>
    </w:p>
    <w:p w14:paraId="0EAD9993" w14:textId="020C37D7" w:rsidR="00683436" w:rsidRDefault="00D46250" w:rsidP="00BA1C46">
      <w:pPr>
        <w:ind w:firstLine="567"/>
        <w:jc w:val="both"/>
        <w:rPr>
          <w:szCs w:val="24"/>
        </w:rPr>
      </w:pPr>
      <w:r>
        <w:rPr>
          <w:szCs w:val="24"/>
        </w:rPr>
        <w:t>1</w:t>
      </w:r>
      <w:r w:rsidR="002379DD">
        <w:rPr>
          <w:szCs w:val="24"/>
        </w:rPr>
        <w:t>7</w:t>
      </w:r>
      <w:r>
        <w:rPr>
          <w:szCs w:val="24"/>
        </w:rPr>
        <w:t>. Gimnazijoje rengiamas u</w:t>
      </w:r>
      <w:r w:rsidR="00683436">
        <w:rPr>
          <w:szCs w:val="24"/>
        </w:rPr>
        <w:t xml:space="preserve">gdymo </w:t>
      </w:r>
      <w:r>
        <w:rPr>
          <w:szCs w:val="24"/>
        </w:rPr>
        <w:t>proceso organizavimo</w:t>
      </w:r>
      <w:r w:rsidR="00683436">
        <w:rPr>
          <w:szCs w:val="24"/>
        </w:rPr>
        <w:t xml:space="preserve"> kalendorius </w:t>
      </w:r>
      <w:r w:rsidR="00BA1C46">
        <w:rPr>
          <w:szCs w:val="24"/>
        </w:rPr>
        <w:t xml:space="preserve">– </w:t>
      </w:r>
      <w:r w:rsidR="00683436">
        <w:rPr>
          <w:szCs w:val="24"/>
        </w:rPr>
        <w:t>svarbiausių planuojamų</w:t>
      </w:r>
      <w:r w:rsidR="00BA1C46">
        <w:rPr>
          <w:szCs w:val="24"/>
        </w:rPr>
        <w:t xml:space="preserve"> </w:t>
      </w:r>
      <w:r w:rsidR="00683436">
        <w:rPr>
          <w:szCs w:val="24"/>
        </w:rPr>
        <w:t>ugdymo veiklų išdėstymas pagal laiką</w:t>
      </w:r>
      <w:r w:rsidR="00BA1C46">
        <w:rPr>
          <w:szCs w:val="24"/>
        </w:rPr>
        <w:t xml:space="preserve"> (</w:t>
      </w:r>
      <w:r w:rsidR="00BA1C46" w:rsidRPr="00BA1C46">
        <w:rPr>
          <w:b/>
          <w:bCs/>
          <w:i/>
          <w:iCs/>
          <w:szCs w:val="24"/>
        </w:rPr>
        <w:t>žiūrėti 2 priedą</w:t>
      </w:r>
      <w:r w:rsidR="00BA1C46">
        <w:rPr>
          <w:szCs w:val="24"/>
        </w:rPr>
        <w:t>)</w:t>
      </w:r>
      <w:r w:rsidR="00683436">
        <w:rPr>
          <w:szCs w:val="24"/>
        </w:rPr>
        <w:t>. Tikslas – informuoti bendruomenę apie planuojamas organizuoti Gimnazijoje veiklas, padėti mokytojams ir mokiniams  planuoti savo kasdienę veiklą, atsižvelgia</w:t>
      </w:r>
      <w:r w:rsidR="00761B31">
        <w:rPr>
          <w:szCs w:val="24"/>
        </w:rPr>
        <w:t>nt į ugdymo proceso kalendorių</w:t>
      </w:r>
      <w:r w:rsidR="00BA1C46">
        <w:rPr>
          <w:szCs w:val="24"/>
        </w:rPr>
        <w:t>;</w:t>
      </w:r>
      <w:r w:rsidR="00761B31">
        <w:rPr>
          <w:szCs w:val="24"/>
        </w:rPr>
        <w:t xml:space="preserve"> </w:t>
      </w:r>
    </w:p>
    <w:p w14:paraId="34E945FD" w14:textId="1D5E482F" w:rsidR="004E5875" w:rsidRDefault="00D46250" w:rsidP="00683436">
      <w:pPr>
        <w:ind w:firstLine="567"/>
        <w:jc w:val="both"/>
        <w:rPr>
          <w:szCs w:val="24"/>
        </w:rPr>
      </w:pPr>
      <w:r>
        <w:rPr>
          <w:szCs w:val="24"/>
        </w:rPr>
        <w:t>1</w:t>
      </w:r>
      <w:r w:rsidR="004D05B0">
        <w:rPr>
          <w:szCs w:val="24"/>
        </w:rPr>
        <w:t>8</w:t>
      </w:r>
      <w:r w:rsidR="00683436">
        <w:rPr>
          <w:szCs w:val="24"/>
        </w:rPr>
        <w:t xml:space="preserve">. </w:t>
      </w:r>
      <w:r w:rsidR="00683436" w:rsidRPr="003E2959">
        <w:t>Gimnazija rengdama pasirenkamųjų dalykų, dalykų modulių turinį vadovaujasi Bendraisiais formaliojo švietimo programų reikalavimais (LR švietimo ir mokslo ministro 2004-04-13 įsakymas Nr. ISAK-535). Siūlomi pasirenkamieji d</w:t>
      </w:r>
      <w:r>
        <w:t>alykai ir dalykų moduliai</w:t>
      </w:r>
      <w:r w:rsidR="00135D89">
        <w:t xml:space="preserve"> (</w:t>
      </w:r>
      <w:r w:rsidR="00135D89">
        <w:rPr>
          <w:b/>
          <w:bCs/>
          <w:i/>
          <w:iCs/>
        </w:rPr>
        <w:t>ž</w:t>
      </w:r>
      <w:r>
        <w:rPr>
          <w:b/>
          <w:i/>
          <w:szCs w:val="24"/>
          <w:lang w:eastAsia="ar-SA"/>
        </w:rPr>
        <w:t>iūrėti 3</w:t>
      </w:r>
      <w:r w:rsidR="00035389">
        <w:rPr>
          <w:b/>
          <w:i/>
          <w:szCs w:val="24"/>
          <w:lang w:eastAsia="ar-SA"/>
        </w:rPr>
        <w:t xml:space="preserve"> pried</w:t>
      </w:r>
      <w:r w:rsidR="00135D89">
        <w:rPr>
          <w:b/>
          <w:i/>
          <w:szCs w:val="24"/>
          <w:lang w:eastAsia="ar-SA"/>
        </w:rPr>
        <w:t>ą</w:t>
      </w:r>
      <w:r w:rsidR="00135D89">
        <w:rPr>
          <w:bCs/>
          <w:iCs/>
          <w:szCs w:val="24"/>
          <w:lang w:eastAsia="ar-SA"/>
        </w:rPr>
        <w:t>)</w:t>
      </w:r>
      <w:r w:rsidRPr="00172DEC">
        <w:rPr>
          <w:b/>
          <w:i/>
          <w:szCs w:val="24"/>
          <w:lang w:eastAsia="ar-SA"/>
        </w:rPr>
        <w:t>.</w:t>
      </w:r>
      <w:r w:rsidR="00683436">
        <w:rPr>
          <w:szCs w:val="24"/>
        </w:rPr>
        <w:t xml:space="preserve"> </w:t>
      </w:r>
    </w:p>
    <w:p w14:paraId="742ECD7A" w14:textId="46547A45" w:rsidR="00683436" w:rsidRDefault="00D46250" w:rsidP="0003069F">
      <w:pPr>
        <w:tabs>
          <w:tab w:val="left" w:pos="567"/>
        </w:tabs>
        <w:suppressAutoHyphens/>
        <w:jc w:val="both"/>
      </w:pPr>
      <w:r>
        <w:t xml:space="preserve">          </w:t>
      </w:r>
      <w:r w:rsidR="004D05B0">
        <w:t>19</w:t>
      </w:r>
      <w:r w:rsidR="00683436">
        <w:t xml:space="preserve">. </w:t>
      </w:r>
      <w:r w:rsidR="00683436" w:rsidRPr="00D30189">
        <w:t>G</w:t>
      </w:r>
      <w:r w:rsidR="00683436">
        <w:t xml:space="preserve">imnazija, įgyvendindama ugdymo turinį, vadovaujasi </w:t>
      </w:r>
      <w:r w:rsidR="00683436">
        <w:rPr>
          <w:szCs w:val="24"/>
        </w:rPr>
        <w:t>Mokymo lėšų apskaičiavimo, paskirstymo ir panaudojimo tvarkos aprašu, patvirtintu Lietuvos Respublikos Vyriausybės 2018 m. liepos 11 d. nutarimu Nr. 679 „Dėl Mokymo lėšų apskaičiavimo, paskirstymo ir panaudojimo tvarkos aprašo patvirtinimo“ ir nepažeisdama Higienos normos reikalavimų. Numato</w:t>
      </w:r>
      <w:r w:rsidR="00683436" w:rsidRPr="00D30189">
        <w:t>:</w:t>
      </w:r>
    </w:p>
    <w:p w14:paraId="428DC7F7" w14:textId="0EAF9B49" w:rsidR="00683436" w:rsidRPr="00D30189" w:rsidRDefault="00D46250" w:rsidP="0003069F">
      <w:pPr>
        <w:tabs>
          <w:tab w:val="left" w:pos="0"/>
          <w:tab w:val="left" w:pos="567"/>
          <w:tab w:val="left" w:pos="900"/>
          <w:tab w:val="left" w:pos="1440"/>
        </w:tabs>
        <w:suppressAutoHyphens/>
      </w:pPr>
      <w:r>
        <w:t xml:space="preserve">          </w:t>
      </w:r>
      <w:r w:rsidR="004D05B0">
        <w:t>19</w:t>
      </w:r>
      <w:r w:rsidR="00683436">
        <w:t xml:space="preserve">.1. </w:t>
      </w:r>
      <w:r w:rsidR="005058B7">
        <w:rPr>
          <w:rFonts w:ascii="CIDFont+F1" w:eastAsiaTheme="minorHAnsi" w:hAnsi="CIDFont+F1" w:cs="CIDFont+F1"/>
          <w:szCs w:val="24"/>
        </w:rPr>
        <w:t>atsižvelgiant į ugdymo turinį ir mokymosi uždavinius,</w:t>
      </w:r>
      <w:r w:rsidR="005058B7" w:rsidRPr="00D30189">
        <w:t xml:space="preserve"> </w:t>
      </w:r>
      <w:r w:rsidR="00683436" w:rsidRPr="00D30189">
        <w:t>ugdymą organizuoti pamoka, projektinėmis</w:t>
      </w:r>
      <w:r w:rsidR="009E6FE7">
        <w:t>, patyriminėmis</w:t>
      </w:r>
      <w:r w:rsidR="00683436" w:rsidRPr="00D30189">
        <w:t xml:space="preserve"> veiklomis</w:t>
      </w:r>
      <w:r w:rsidR="009E6FE7">
        <w:t xml:space="preserve">, </w:t>
      </w:r>
      <w:r w:rsidR="00E62FB0">
        <w:t>edukacijomis</w:t>
      </w:r>
      <w:r w:rsidR="009E6FE7">
        <w:t xml:space="preserve">  ir kt.</w:t>
      </w:r>
      <w:r w:rsidR="00683436" w:rsidRPr="00D30189">
        <w:t>;</w:t>
      </w:r>
    </w:p>
    <w:p w14:paraId="543D384E" w14:textId="4B26214F" w:rsidR="00683436" w:rsidRDefault="00D46250" w:rsidP="0003069F">
      <w:pPr>
        <w:pStyle w:val="Default"/>
        <w:jc w:val="both"/>
      </w:pPr>
      <w:r>
        <w:t xml:space="preserve">          </w:t>
      </w:r>
      <w:r w:rsidR="004D05B0">
        <w:t>19</w:t>
      </w:r>
      <w:r w:rsidR="00683436">
        <w:t xml:space="preserve">.2. </w:t>
      </w:r>
      <w:r w:rsidR="00683436" w:rsidRPr="00D30189">
        <w:t xml:space="preserve">ugdymo procesą organizuoti ne tik </w:t>
      </w:r>
      <w:r w:rsidR="00683436">
        <w:t>G</w:t>
      </w:r>
      <w:r w:rsidR="00683436" w:rsidRPr="00D30189">
        <w:t>imnazijoje, bet ir už jos ribų: lauke, bibliotekoj</w:t>
      </w:r>
      <w:r w:rsidR="00DE5CAF">
        <w:t>e,  muziejuose</w:t>
      </w:r>
      <w:r w:rsidR="0011713A">
        <w:t xml:space="preserve">, </w:t>
      </w:r>
      <w:r w:rsidR="0003069F">
        <w:t xml:space="preserve">Kauno kolegijos </w:t>
      </w:r>
      <w:r w:rsidR="0011713A">
        <w:t>A</w:t>
      </w:r>
      <w:r w:rsidR="00EA0824">
        <w:t>lytaus STEAM atviros prieigos centre</w:t>
      </w:r>
      <w:r w:rsidR="00DE5CAF">
        <w:t>.</w:t>
      </w:r>
      <w:r w:rsidR="0003069F">
        <w:t xml:space="preserve"> </w:t>
      </w:r>
      <w:r w:rsidR="0011713A" w:rsidRPr="00D30189">
        <w:t>Apskaita vykdoma T</w:t>
      </w:r>
      <w:r w:rsidR="0011713A">
        <w:t>a</w:t>
      </w:r>
      <w:r w:rsidR="0003069F">
        <w:t>M</w:t>
      </w:r>
      <w:r w:rsidR="0011713A">
        <w:t>o dienyne, dalyko mokytojo arba klasės auklėtojo paskyroje;</w:t>
      </w:r>
    </w:p>
    <w:p w14:paraId="4BA5DF8D" w14:textId="12752183" w:rsidR="005058B7" w:rsidRDefault="005058B7" w:rsidP="0003069F">
      <w:pPr>
        <w:autoSpaceDE w:val="0"/>
        <w:autoSpaceDN w:val="0"/>
        <w:adjustRightInd w:val="0"/>
        <w:rPr>
          <w:rFonts w:ascii="CIDFont+F1" w:eastAsiaTheme="minorHAnsi" w:hAnsi="CIDFont+F1" w:cs="CIDFont+F1"/>
          <w:szCs w:val="24"/>
        </w:rPr>
      </w:pPr>
      <w:r>
        <w:t xml:space="preserve">          </w:t>
      </w:r>
      <w:r w:rsidR="004D05B0">
        <w:t>19</w:t>
      </w:r>
      <w:r>
        <w:t xml:space="preserve">.2.1. </w:t>
      </w:r>
      <w:r>
        <w:rPr>
          <w:rFonts w:ascii="CIDFont+F1" w:eastAsiaTheme="minorHAnsi" w:hAnsi="CIDFont+F1" w:cs="CIDFont+F1"/>
          <w:szCs w:val="24"/>
        </w:rPr>
        <w:t>išvykstant iš</w:t>
      </w:r>
      <w:r w:rsidRPr="005058B7">
        <w:rPr>
          <w:rFonts w:ascii="CIDFont+F1" w:eastAsiaTheme="minorHAnsi" w:hAnsi="CIDFont+F1" w:cs="CIDFont+F1"/>
          <w:szCs w:val="24"/>
        </w:rPr>
        <w:t xml:space="preserve"> </w:t>
      </w:r>
      <w:r>
        <w:rPr>
          <w:rFonts w:ascii="CIDFont+F1" w:eastAsiaTheme="minorHAnsi" w:hAnsi="CIDFont+F1" w:cs="CIDFont+F1"/>
          <w:szCs w:val="24"/>
        </w:rPr>
        <w:t>gimnazijos, mokytojai mokiniams praveda saugaus elgesio instruktažus;</w:t>
      </w:r>
    </w:p>
    <w:p w14:paraId="357E0E8C" w14:textId="081A10F5" w:rsidR="005058B7" w:rsidRPr="005A70A7" w:rsidRDefault="005058B7" w:rsidP="0003069F">
      <w:pPr>
        <w:tabs>
          <w:tab w:val="left" w:pos="709"/>
        </w:tabs>
        <w:suppressAutoHyphens/>
        <w:jc w:val="both"/>
        <w:rPr>
          <w:rFonts w:ascii="CIDFont+F1" w:eastAsiaTheme="minorHAnsi" w:hAnsi="CIDFont+F1" w:cs="CIDFont+F1"/>
          <w:szCs w:val="24"/>
        </w:rPr>
      </w:pPr>
      <w:r w:rsidRPr="005A70A7">
        <w:rPr>
          <w:rFonts w:ascii="CIDFont+F1" w:eastAsiaTheme="minorHAnsi" w:hAnsi="CIDFont+F1" w:cs="CIDFont+F1"/>
          <w:szCs w:val="24"/>
        </w:rPr>
        <w:lastRenderedPageBreak/>
        <w:t xml:space="preserve">          </w:t>
      </w:r>
      <w:r w:rsidR="004D05B0">
        <w:rPr>
          <w:rFonts w:ascii="CIDFont+F1" w:eastAsiaTheme="minorHAnsi" w:hAnsi="CIDFont+F1" w:cs="CIDFont+F1"/>
          <w:szCs w:val="24"/>
        </w:rPr>
        <w:t>19</w:t>
      </w:r>
      <w:r w:rsidRPr="005A70A7">
        <w:rPr>
          <w:rFonts w:ascii="CIDFont+F1" w:eastAsiaTheme="minorHAnsi" w:hAnsi="CIDFont+F1" w:cs="CIDFont+F1"/>
          <w:szCs w:val="24"/>
        </w:rPr>
        <w:t>.2.2. prieš 3 darbo dienas mokytojai užpildo formą ir pateikia ją sekretorei;</w:t>
      </w:r>
    </w:p>
    <w:p w14:paraId="7CC5D761" w14:textId="48C31809" w:rsidR="00D17A7D" w:rsidRPr="0003069F" w:rsidRDefault="00D17A7D" w:rsidP="0003069F">
      <w:pPr>
        <w:tabs>
          <w:tab w:val="left" w:pos="709"/>
        </w:tabs>
        <w:suppressAutoHyphens/>
        <w:jc w:val="both"/>
        <w:rPr>
          <w:rFonts w:ascii="CIDFont+F1" w:eastAsiaTheme="minorHAnsi" w:hAnsi="CIDFont+F1" w:cs="CIDFont+F1"/>
          <w:szCs w:val="24"/>
        </w:rPr>
      </w:pPr>
      <w:r w:rsidRPr="00D17A7D">
        <w:rPr>
          <w:rFonts w:ascii="CIDFont+F1" w:eastAsiaTheme="minorHAnsi" w:hAnsi="CIDFont+F1" w:cs="CIDFont+F1"/>
          <w:color w:val="000000" w:themeColor="text1"/>
          <w:szCs w:val="24"/>
        </w:rPr>
        <w:t xml:space="preserve">          </w:t>
      </w:r>
      <w:r w:rsidR="004D05B0">
        <w:rPr>
          <w:rFonts w:ascii="CIDFont+F1" w:eastAsiaTheme="minorHAnsi" w:hAnsi="CIDFont+F1" w:cs="CIDFont+F1"/>
          <w:color w:val="000000" w:themeColor="text1"/>
          <w:szCs w:val="24"/>
        </w:rPr>
        <w:t>19</w:t>
      </w:r>
      <w:r w:rsidRPr="00D17A7D">
        <w:rPr>
          <w:rFonts w:ascii="CIDFont+F1" w:eastAsiaTheme="minorHAnsi" w:hAnsi="CIDFont+F1" w:cs="CIDFont+F1"/>
          <w:color w:val="000000" w:themeColor="text1"/>
          <w:szCs w:val="24"/>
        </w:rPr>
        <w:t>.2.3.</w:t>
      </w:r>
      <w:r w:rsidR="009510A0">
        <w:rPr>
          <w:rFonts w:ascii="CIDFont+F1" w:eastAsiaTheme="minorHAnsi" w:hAnsi="CIDFont+F1" w:cs="CIDFont+F1"/>
          <w:color w:val="000000" w:themeColor="text1"/>
          <w:szCs w:val="24"/>
        </w:rPr>
        <w:t xml:space="preserve"> </w:t>
      </w:r>
      <w:r w:rsidR="00921FA8">
        <w:rPr>
          <w:rFonts w:ascii="CIDFont+F1" w:eastAsiaTheme="minorHAnsi" w:hAnsi="CIDFont+F1" w:cs="CIDFont+F1"/>
          <w:color w:val="000000" w:themeColor="text1"/>
          <w:szCs w:val="24"/>
        </w:rPr>
        <w:t>k</w:t>
      </w:r>
      <w:r w:rsidRPr="00D17A7D">
        <w:rPr>
          <w:rFonts w:ascii="CIDFont+F1" w:eastAsiaTheme="minorHAnsi" w:hAnsi="CIDFont+F1" w:cs="CIDFont+F1"/>
          <w:color w:val="000000" w:themeColor="text1"/>
          <w:szCs w:val="24"/>
        </w:rPr>
        <w:t xml:space="preserve">ultūrinės pažintinės išvykos </w:t>
      </w:r>
      <w:r>
        <w:rPr>
          <w:rFonts w:ascii="CIDFont+F1" w:eastAsiaTheme="minorHAnsi" w:hAnsi="CIDFont+F1" w:cs="CIDFont+F1"/>
          <w:szCs w:val="24"/>
        </w:rPr>
        <w:t>yra ugdymo</w:t>
      </w:r>
      <w:r w:rsidRPr="00D17A7D">
        <w:rPr>
          <w:rFonts w:ascii="CIDFont+F1" w:eastAsiaTheme="minorHAnsi" w:hAnsi="CIDFont+F1" w:cs="CIDFont+F1"/>
          <w:szCs w:val="24"/>
        </w:rPr>
        <w:t xml:space="preserve"> </w:t>
      </w:r>
      <w:r>
        <w:rPr>
          <w:rFonts w:ascii="CIDFont+F1" w:eastAsiaTheme="minorHAnsi" w:hAnsi="CIDFont+F1" w:cs="CIDFont+F1"/>
          <w:szCs w:val="24"/>
        </w:rPr>
        <w:t>proceso dalis ir siejama su Gimnazijos ugdymo tikslais,</w:t>
      </w:r>
      <w:r w:rsidRPr="00D17A7D">
        <w:rPr>
          <w:rFonts w:ascii="CIDFont+F1" w:eastAsiaTheme="minorHAnsi" w:hAnsi="CIDFont+F1" w:cs="CIDFont+F1"/>
          <w:szCs w:val="24"/>
        </w:rPr>
        <w:t xml:space="preserve"> </w:t>
      </w:r>
      <w:r>
        <w:rPr>
          <w:rFonts w:ascii="CIDFont+F1" w:eastAsiaTheme="minorHAnsi" w:hAnsi="CIDFont+F1" w:cs="CIDFont+F1"/>
          <w:szCs w:val="24"/>
        </w:rPr>
        <w:t>mokinių mokymosi poreikiais.</w:t>
      </w:r>
      <w:r w:rsidRPr="00D17A7D">
        <w:rPr>
          <w:rFonts w:ascii="CIDFont+F1" w:eastAsiaTheme="minorHAnsi" w:hAnsi="CIDFont+F1" w:cs="CIDFont+F1"/>
          <w:szCs w:val="24"/>
        </w:rPr>
        <w:t xml:space="preserve"> </w:t>
      </w:r>
      <w:r>
        <w:rPr>
          <w:rFonts w:ascii="CIDFont+F1" w:eastAsiaTheme="minorHAnsi" w:hAnsi="CIDFont+F1" w:cs="CIDFont+F1"/>
          <w:szCs w:val="24"/>
        </w:rPr>
        <w:t>Mokiniui, besimokančiam pagal pradinio, pagrindinio ir</w:t>
      </w:r>
      <w:r w:rsidRPr="00D17A7D">
        <w:rPr>
          <w:rFonts w:ascii="CIDFont+F1" w:eastAsiaTheme="minorHAnsi" w:hAnsi="CIDFont+F1" w:cs="CIDFont+F1"/>
          <w:szCs w:val="24"/>
        </w:rPr>
        <w:t xml:space="preserve"> </w:t>
      </w:r>
      <w:r>
        <w:rPr>
          <w:rFonts w:ascii="CIDFont+F1" w:eastAsiaTheme="minorHAnsi" w:hAnsi="CIDFont+F1" w:cs="CIDFont+F1"/>
          <w:szCs w:val="24"/>
        </w:rPr>
        <w:t>vidurio ugdymo programas, pažintinė, kultūrinė, meninė, kūrybinė veikla, kurios</w:t>
      </w:r>
      <w:r w:rsidRPr="00D17A7D">
        <w:rPr>
          <w:rFonts w:ascii="CIDFont+F1" w:eastAsiaTheme="minorHAnsi" w:hAnsi="CIDFont+F1" w:cs="CIDFont+F1"/>
          <w:szCs w:val="24"/>
        </w:rPr>
        <w:t xml:space="preserve"> </w:t>
      </w:r>
      <w:r>
        <w:rPr>
          <w:rFonts w:ascii="CIDFont+F1" w:eastAsiaTheme="minorHAnsi" w:hAnsi="CIDFont+F1" w:cs="CIDFont+F1"/>
          <w:szCs w:val="24"/>
        </w:rPr>
        <w:t>metu</w:t>
      </w:r>
      <w:r w:rsidRPr="00D17A7D">
        <w:rPr>
          <w:rFonts w:ascii="CIDFont+F1" w:eastAsiaTheme="minorHAnsi" w:hAnsi="CIDFont+F1" w:cs="CIDFont+F1"/>
          <w:szCs w:val="24"/>
        </w:rPr>
        <w:t xml:space="preserve"> </w:t>
      </w:r>
      <w:r>
        <w:rPr>
          <w:rFonts w:ascii="CIDFont+F1" w:eastAsiaTheme="minorHAnsi" w:hAnsi="CIDFont+F1" w:cs="CIDFont+F1"/>
          <w:szCs w:val="24"/>
        </w:rPr>
        <w:t>ugdomos</w:t>
      </w:r>
      <w:r w:rsidRPr="00D17A7D">
        <w:rPr>
          <w:rFonts w:ascii="CIDFont+F1" w:eastAsiaTheme="minorHAnsi" w:hAnsi="CIDFont+F1" w:cs="CIDFont+F1"/>
          <w:szCs w:val="24"/>
        </w:rPr>
        <w:t xml:space="preserve"> </w:t>
      </w:r>
      <w:r>
        <w:rPr>
          <w:rFonts w:ascii="CIDFont+F1" w:eastAsiaTheme="minorHAnsi" w:hAnsi="CIDFont+F1" w:cs="CIDFont+F1"/>
          <w:szCs w:val="24"/>
        </w:rPr>
        <w:t>pažinimo, pilietiškumo,</w:t>
      </w:r>
      <w:r w:rsidRPr="00D17A7D">
        <w:rPr>
          <w:rFonts w:ascii="CIDFont+F1" w:eastAsiaTheme="minorHAnsi" w:hAnsi="CIDFont+F1" w:cs="CIDFont+F1"/>
          <w:szCs w:val="24"/>
        </w:rPr>
        <w:t xml:space="preserve"> </w:t>
      </w:r>
      <w:r>
        <w:rPr>
          <w:rFonts w:ascii="CIDFont+F1" w:eastAsiaTheme="minorHAnsi" w:hAnsi="CIDFont+F1" w:cs="CIDFont+F1"/>
          <w:szCs w:val="24"/>
        </w:rPr>
        <w:t>komunikavimo, kūrybiškumo, skaitmeninė, kultūrinė bei socialinė,</w:t>
      </w:r>
      <w:r w:rsidRPr="00D17A7D">
        <w:rPr>
          <w:rFonts w:ascii="CIDFont+F1" w:eastAsiaTheme="minorHAnsi" w:hAnsi="CIDFont+F1" w:cs="CIDFont+F1"/>
          <w:szCs w:val="24"/>
        </w:rPr>
        <w:t xml:space="preserve"> </w:t>
      </w:r>
      <w:r>
        <w:rPr>
          <w:rFonts w:ascii="CIDFont+F1" w:eastAsiaTheme="minorHAnsi" w:hAnsi="CIDFont+F1" w:cs="CIDFont+F1"/>
          <w:szCs w:val="24"/>
        </w:rPr>
        <w:t>emocinė ir sveikos gyvensenos kompetencijos yra privaloma,</w:t>
      </w:r>
      <w:r w:rsidRPr="00D17A7D">
        <w:rPr>
          <w:rFonts w:ascii="CIDFont+F1" w:eastAsiaTheme="minorHAnsi" w:hAnsi="CIDFont+F1" w:cs="CIDFont+F1"/>
          <w:szCs w:val="24"/>
        </w:rPr>
        <w:t xml:space="preserve"> </w:t>
      </w:r>
      <w:r>
        <w:rPr>
          <w:rFonts w:ascii="CIDFont+F1" w:eastAsiaTheme="minorHAnsi" w:hAnsi="CIDFont+F1" w:cs="CIDFont+F1"/>
          <w:szCs w:val="24"/>
        </w:rPr>
        <w:t>sudėtinė ugdymo proceso veiklos</w:t>
      </w:r>
      <w:r w:rsidRPr="00D17A7D">
        <w:rPr>
          <w:rFonts w:ascii="CIDFont+F1" w:eastAsiaTheme="minorHAnsi" w:hAnsi="CIDFont+F1" w:cs="CIDFont+F1"/>
          <w:szCs w:val="24"/>
        </w:rPr>
        <w:t xml:space="preserve"> </w:t>
      </w:r>
      <w:r>
        <w:rPr>
          <w:rFonts w:ascii="CIDFont+F1" w:eastAsiaTheme="minorHAnsi" w:hAnsi="CIDFont+F1" w:cs="CIDFont+F1"/>
          <w:szCs w:val="24"/>
        </w:rPr>
        <w:t>dalis</w:t>
      </w:r>
      <w:r w:rsidR="002B5EA6">
        <w:rPr>
          <w:rFonts w:ascii="CIDFont+F1" w:eastAsiaTheme="minorHAnsi" w:hAnsi="CIDFont+F1" w:cs="CIDFont+F1"/>
          <w:szCs w:val="24"/>
        </w:rPr>
        <w:t>;</w:t>
      </w:r>
    </w:p>
    <w:p w14:paraId="4CE49E85" w14:textId="263C7E35" w:rsidR="00BE15CB" w:rsidRDefault="00D46250" w:rsidP="0003069F">
      <w:pPr>
        <w:tabs>
          <w:tab w:val="left" w:pos="0"/>
          <w:tab w:val="left" w:pos="567"/>
          <w:tab w:val="left" w:pos="1134"/>
        </w:tabs>
        <w:suppressAutoHyphens/>
        <w:jc w:val="both"/>
      </w:pPr>
      <w:r>
        <w:t xml:space="preserve">          </w:t>
      </w:r>
      <w:r w:rsidR="004D05B0">
        <w:t>19</w:t>
      </w:r>
      <w:r w:rsidR="00683436">
        <w:t>.3. G</w:t>
      </w:r>
      <w:r w:rsidR="00683436" w:rsidRPr="00D30189">
        <w:t xml:space="preserve">imnazija per mokslo metus </w:t>
      </w:r>
      <w:r w:rsidR="009E6FE7">
        <w:t>gali koreguoti</w:t>
      </w:r>
      <w:r w:rsidR="00683436" w:rsidRPr="00D30189">
        <w:t xml:space="preserve"> ugdymo procesą ir turinį pagal pasikeitusius mokinių ugdymosi poreikius, išlaikydama moks</w:t>
      </w:r>
      <w:r w:rsidR="00BE15CB">
        <w:t>lo metams skirtą pamokų skaičių.</w:t>
      </w:r>
    </w:p>
    <w:p w14:paraId="79A23EF0" w14:textId="77777777" w:rsidR="00315BDE" w:rsidRPr="00BE15CB" w:rsidRDefault="00315BDE" w:rsidP="00683436">
      <w:pPr>
        <w:tabs>
          <w:tab w:val="left" w:pos="0"/>
          <w:tab w:val="left" w:pos="567"/>
          <w:tab w:val="left" w:pos="1134"/>
        </w:tabs>
        <w:suppressAutoHyphens/>
        <w:spacing w:line="276" w:lineRule="auto"/>
        <w:jc w:val="both"/>
      </w:pPr>
    </w:p>
    <w:p w14:paraId="6055693C" w14:textId="77777777" w:rsidR="00683436" w:rsidRDefault="00683436" w:rsidP="00683436">
      <w:pPr>
        <w:jc w:val="both"/>
        <w:rPr>
          <w:szCs w:val="24"/>
        </w:rPr>
      </w:pPr>
    </w:p>
    <w:p w14:paraId="47B2F9F0" w14:textId="77777777" w:rsidR="00683436" w:rsidRDefault="00683436" w:rsidP="00683436">
      <w:pPr>
        <w:shd w:val="clear" w:color="auto" w:fill="FFFFFF"/>
        <w:jc w:val="center"/>
        <w:rPr>
          <w:b/>
          <w:bCs/>
          <w:szCs w:val="24"/>
        </w:rPr>
      </w:pPr>
      <w:r>
        <w:rPr>
          <w:b/>
          <w:bCs/>
          <w:szCs w:val="24"/>
        </w:rPr>
        <w:t>TREČIASIS SKIRSNIS</w:t>
      </w:r>
    </w:p>
    <w:p w14:paraId="382B4F8B" w14:textId="77777777" w:rsidR="00683436" w:rsidRDefault="00683436" w:rsidP="00683436">
      <w:pPr>
        <w:shd w:val="clear" w:color="auto" w:fill="FFFFFF"/>
        <w:jc w:val="center"/>
        <w:rPr>
          <w:b/>
          <w:bCs/>
          <w:szCs w:val="24"/>
        </w:rPr>
      </w:pPr>
      <w:r>
        <w:rPr>
          <w:b/>
          <w:bCs/>
          <w:szCs w:val="24"/>
        </w:rPr>
        <w:t>UGDYMO PROGRAMŲ ĮGYVENDINIMO ORGANIZAVIMAS</w:t>
      </w:r>
    </w:p>
    <w:p w14:paraId="70975BCA" w14:textId="77777777" w:rsidR="00683436" w:rsidRDefault="00683436" w:rsidP="00683436">
      <w:pPr>
        <w:shd w:val="clear" w:color="auto" w:fill="FFFFFF"/>
        <w:ind w:firstLine="567"/>
        <w:jc w:val="center"/>
        <w:rPr>
          <w:b/>
          <w:szCs w:val="24"/>
        </w:rPr>
      </w:pPr>
    </w:p>
    <w:p w14:paraId="79A93B7B" w14:textId="2F88DF3C" w:rsidR="00683436" w:rsidRDefault="00D46250" w:rsidP="00683436">
      <w:pPr>
        <w:shd w:val="clear" w:color="auto" w:fill="FFFFFF"/>
        <w:ind w:firstLine="567"/>
        <w:jc w:val="both"/>
      </w:pPr>
      <w:r>
        <w:rPr>
          <w:szCs w:val="24"/>
        </w:rPr>
        <w:t>2</w:t>
      </w:r>
      <w:r w:rsidR="003D090E">
        <w:rPr>
          <w:szCs w:val="24"/>
        </w:rPr>
        <w:t>0</w:t>
      </w:r>
      <w:r w:rsidR="00683436">
        <w:rPr>
          <w:szCs w:val="24"/>
        </w:rPr>
        <w:t xml:space="preserve">. </w:t>
      </w:r>
      <w:r w:rsidR="00683436">
        <w:t>Ugdymosi procesas Gimnazijoje vykdomas</w:t>
      </w:r>
      <w:r w:rsidR="00683436" w:rsidRPr="00D30189">
        <w:t xml:space="preserve">  pusmečiais:</w:t>
      </w:r>
    </w:p>
    <w:p w14:paraId="6C5BDB7C" w14:textId="77777777" w:rsidR="00683436" w:rsidRDefault="00683436" w:rsidP="00683436">
      <w:pPr>
        <w:shd w:val="clear" w:color="auto" w:fill="FFFFFF"/>
        <w:ind w:firstLine="567"/>
        <w:jc w:val="both"/>
      </w:pPr>
      <w:r>
        <w:rPr>
          <w:szCs w:val="24"/>
        </w:rPr>
        <w:tab/>
      </w:r>
      <w:r>
        <w:t xml:space="preserve">                      </w:t>
      </w:r>
      <w:r w:rsidRPr="00D30189">
        <w:t>I pusmeti</w:t>
      </w:r>
      <w:r>
        <w:t>s</w:t>
      </w:r>
    </w:p>
    <w:tbl>
      <w:tblPr>
        <w:tblStyle w:val="TableGrid"/>
        <w:tblW w:w="0" w:type="auto"/>
        <w:tblLook w:val="04A0" w:firstRow="1" w:lastRow="0" w:firstColumn="1" w:lastColumn="0" w:noHBand="0" w:noVBand="1"/>
      </w:tblPr>
      <w:tblGrid>
        <w:gridCol w:w="1526"/>
        <w:gridCol w:w="2835"/>
        <w:gridCol w:w="2835"/>
      </w:tblGrid>
      <w:tr w:rsidR="00683436" w14:paraId="20F29876" w14:textId="77777777" w:rsidTr="00382725">
        <w:tc>
          <w:tcPr>
            <w:tcW w:w="1526" w:type="dxa"/>
          </w:tcPr>
          <w:p w14:paraId="1B00235A" w14:textId="77777777" w:rsidR="00683436" w:rsidRDefault="00683436" w:rsidP="00382725">
            <w:pPr>
              <w:jc w:val="center"/>
              <w:rPr>
                <w:szCs w:val="24"/>
              </w:rPr>
            </w:pPr>
            <w:r>
              <w:rPr>
                <w:szCs w:val="24"/>
              </w:rPr>
              <w:t>Klasė</w:t>
            </w:r>
          </w:p>
        </w:tc>
        <w:tc>
          <w:tcPr>
            <w:tcW w:w="2835" w:type="dxa"/>
          </w:tcPr>
          <w:p w14:paraId="6F58FE8C" w14:textId="77777777" w:rsidR="00683436" w:rsidRDefault="00683436" w:rsidP="00382725">
            <w:pPr>
              <w:jc w:val="center"/>
              <w:rPr>
                <w:szCs w:val="24"/>
              </w:rPr>
            </w:pPr>
            <w:r>
              <w:rPr>
                <w:szCs w:val="24"/>
              </w:rPr>
              <w:t>Pusmečio pradžia</w:t>
            </w:r>
          </w:p>
        </w:tc>
        <w:tc>
          <w:tcPr>
            <w:tcW w:w="2835" w:type="dxa"/>
          </w:tcPr>
          <w:p w14:paraId="442A2C4E" w14:textId="77777777" w:rsidR="00683436" w:rsidRDefault="00683436" w:rsidP="00382725">
            <w:pPr>
              <w:jc w:val="center"/>
              <w:rPr>
                <w:szCs w:val="24"/>
              </w:rPr>
            </w:pPr>
            <w:r>
              <w:rPr>
                <w:szCs w:val="24"/>
              </w:rPr>
              <w:t>Pusmečio pabaiga</w:t>
            </w:r>
          </w:p>
        </w:tc>
      </w:tr>
      <w:tr w:rsidR="00683436" w14:paraId="7FBD3A78" w14:textId="77777777" w:rsidTr="00382725">
        <w:tc>
          <w:tcPr>
            <w:tcW w:w="1526" w:type="dxa"/>
          </w:tcPr>
          <w:p w14:paraId="15CF9E78" w14:textId="77777777" w:rsidR="00683436" w:rsidRDefault="00683436" w:rsidP="00382725">
            <w:pPr>
              <w:jc w:val="center"/>
              <w:rPr>
                <w:szCs w:val="24"/>
              </w:rPr>
            </w:pPr>
            <w:r>
              <w:rPr>
                <w:szCs w:val="24"/>
              </w:rPr>
              <w:t>1 – 4</w:t>
            </w:r>
          </w:p>
        </w:tc>
        <w:tc>
          <w:tcPr>
            <w:tcW w:w="2835" w:type="dxa"/>
          </w:tcPr>
          <w:p w14:paraId="58FF0C87" w14:textId="215B0603" w:rsidR="00683436" w:rsidRDefault="004E5875" w:rsidP="00382725">
            <w:pPr>
              <w:jc w:val="center"/>
              <w:rPr>
                <w:szCs w:val="24"/>
              </w:rPr>
            </w:pPr>
            <w:r>
              <w:rPr>
                <w:szCs w:val="24"/>
              </w:rPr>
              <w:t>202</w:t>
            </w:r>
            <w:r w:rsidR="00744558">
              <w:rPr>
                <w:szCs w:val="24"/>
              </w:rPr>
              <w:t>5</w:t>
            </w:r>
            <w:r>
              <w:rPr>
                <w:szCs w:val="24"/>
              </w:rPr>
              <w:t>-09-0</w:t>
            </w:r>
            <w:r w:rsidR="00744558">
              <w:rPr>
                <w:szCs w:val="24"/>
              </w:rPr>
              <w:t>1</w:t>
            </w:r>
          </w:p>
        </w:tc>
        <w:tc>
          <w:tcPr>
            <w:tcW w:w="2835" w:type="dxa"/>
          </w:tcPr>
          <w:p w14:paraId="4B9073F4" w14:textId="5368DC40" w:rsidR="00683436" w:rsidRDefault="004E5875" w:rsidP="00382725">
            <w:pPr>
              <w:jc w:val="center"/>
              <w:rPr>
                <w:szCs w:val="24"/>
              </w:rPr>
            </w:pPr>
            <w:r>
              <w:rPr>
                <w:szCs w:val="24"/>
              </w:rPr>
              <w:t>202</w:t>
            </w:r>
            <w:r w:rsidR="00744558">
              <w:rPr>
                <w:szCs w:val="24"/>
              </w:rPr>
              <w:t>6</w:t>
            </w:r>
            <w:r>
              <w:rPr>
                <w:szCs w:val="24"/>
              </w:rPr>
              <w:t>-01-</w:t>
            </w:r>
            <w:r w:rsidR="00744558">
              <w:rPr>
                <w:szCs w:val="24"/>
              </w:rPr>
              <w:t>23</w:t>
            </w:r>
          </w:p>
        </w:tc>
      </w:tr>
      <w:tr w:rsidR="00683436" w14:paraId="7583F92C" w14:textId="77777777" w:rsidTr="00382725">
        <w:tc>
          <w:tcPr>
            <w:tcW w:w="1526" w:type="dxa"/>
          </w:tcPr>
          <w:p w14:paraId="1978FDD7" w14:textId="77777777" w:rsidR="00683436" w:rsidRDefault="00683436" w:rsidP="00382725">
            <w:pPr>
              <w:jc w:val="center"/>
              <w:rPr>
                <w:szCs w:val="24"/>
              </w:rPr>
            </w:pPr>
            <w:r>
              <w:rPr>
                <w:szCs w:val="24"/>
              </w:rPr>
              <w:t>5 – II</w:t>
            </w:r>
          </w:p>
        </w:tc>
        <w:tc>
          <w:tcPr>
            <w:tcW w:w="2835" w:type="dxa"/>
          </w:tcPr>
          <w:p w14:paraId="51AED87A" w14:textId="41FFBE80" w:rsidR="00683436" w:rsidRDefault="004E5875" w:rsidP="00382725">
            <w:pPr>
              <w:jc w:val="center"/>
              <w:rPr>
                <w:szCs w:val="24"/>
              </w:rPr>
            </w:pPr>
            <w:r>
              <w:rPr>
                <w:szCs w:val="24"/>
              </w:rPr>
              <w:t>202</w:t>
            </w:r>
            <w:r w:rsidR="00744558">
              <w:rPr>
                <w:szCs w:val="24"/>
              </w:rPr>
              <w:t>5</w:t>
            </w:r>
            <w:r>
              <w:rPr>
                <w:szCs w:val="24"/>
              </w:rPr>
              <w:t>-09-0</w:t>
            </w:r>
            <w:r w:rsidR="00744558">
              <w:rPr>
                <w:szCs w:val="24"/>
              </w:rPr>
              <w:t>1</w:t>
            </w:r>
          </w:p>
        </w:tc>
        <w:tc>
          <w:tcPr>
            <w:tcW w:w="2835" w:type="dxa"/>
          </w:tcPr>
          <w:p w14:paraId="3BB3A314" w14:textId="383EC064" w:rsidR="00683436" w:rsidRDefault="004E5875" w:rsidP="00382725">
            <w:pPr>
              <w:jc w:val="center"/>
              <w:rPr>
                <w:szCs w:val="24"/>
              </w:rPr>
            </w:pPr>
            <w:r>
              <w:rPr>
                <w:szCs w:val="24"/>
              </w:rPr>
              <w:t>202</w:t>
            </w:r>
            <w:r w:rsidR="00744558">
              <w:rPr>
                <w:szCs w:val="24"/>
              </w:rPr>
              <w:t>6</w:t>
            </w:r>
            <w:r>
              <w:rPr>
                <w:szCs w:val="24"/>
              </w:rPr>
              <w:t>-01-</w:t>
            </w:r>
            <w:r w:rsidR="00744558">
              <w:rPr>
                <w:szCs w:val="24"/>
              </w:rPr>
              <w:t>23</w:t>
            </w:r>
          </w:p>
        </w:tc>
      </w:tr>
      <w:tr w:rsidR="00683436" w14:paraId="603EE2D4" w14:textId="77777777" w:rsidTr="00382725">
        <w:tc>
          <w:tcPr>
            <w:tcW w:w="1526" w:type="dxa"/>
          </w:tcPr>
          <w:p w14:paraId="62FB150D" w14:textId="77777777" w:rsidR="00683436" w:rsidRDefault="00683436" w:rsidP="00382725">
            <w:pPr>
              <w:jc w:val="center"/>
              <w:rPr>
                <w:szCs w:val="24"/>
              </w:rPr>
            </w:pPr>
            <w:r>
              <w:rPr>
                <w:szCs w:val="24"/>
              </w:rPr>
              <w:t>III</w:t>
            </w:r>
          </w:p>
        </w:tc>
        <w:tc>
          <w:tcPr>
            <w:tcW w:w="2835" w:type="dxa"/>
          </w:tcPr>
          <w:p w14:paraId="55638E87" w14:textId="1AF0666B" w:rsidR="00683436" w:rsidRDefault="004E5875" w:rsidP="00382725">
            <w:pPr>
              <w:jc w:val="center"/>
              <w:rPr>
                <w:szCs w:val="24"/>
              </w:rPr>
            </w:pPr>
            <w:r>
              <w:rPr>
                <w:szCs w:val="24"/>
              </w:rPr>
              <w:t>202</w:t>
            </w:r>
            <w:r w:rsidR="00744558">
              <w:rPr>
                <w:szCs w:val="24"/>
              </w:rPr>
              <w:t>5</w:t>
            </w:r>
            <w:r>
              <w:rPr>
                <w:szCs w:val="24"/>
              </w:rPr>
              <w:t>-09-0</w:t>
            </w:r>
            <w:r w:rsidR="00744558">
              <w:rPr>
                <w:szCs w:val="24"/>
              </w:rPr>
              <w:t>1</w:t>
            </w:r>
          </w:p>
        </w:tc>
        <w:tc>
          <w:tcPr>
            <w:tcW w:w="2835" w:type="dxa"/>
          </w:tcPr>
          <w:p w14:paraId="675FC614" w14:textId="78355B1F" w:rsidR="00683436" w:rsidRDefault="004E5875" w:rsidP="00382725">
            <w:pPr>
              <w:jc w:val="center"/>
              <w:rPr>
                <w:szCs w:val="24"/>
              </w:rPr>
            </w:pPr>
            <w:r>
              <w:rPr>
                <w:szCs w:val="24"/>
              </w:rPr>
              <w:t>202</w:t>
            </w:r>
            <w:r w:rsidR="00744558">
              <w:rPr>
                <w:szCs w:val="24"/>
              </w:rPr>
              <w:t>6</w:t>
            </w:r>
            <w:r>
              <w:rPr>
                <w:szCs w:val="24"/>
              </w:rPr>
              <w:t>-01-</w:t>
            </w:r>
            <w:r w:rsidR="00744558">
              <w:rPr>
                <w:szCs w:val="24"/>
              </w:rPr>
              <w:t>23</w:t>
            </w:r>
          </w:p>
        </w:tc>
      </w:tr>
      <w:tr w:rsidR="00683436" w14:paraId="0307FF46" w14:textId="77777777" w:rsidTr="00382725">
        <w:tc>
          <w:tcPr>
            <w:tcW w:w="1526" w:type="dxa"/>
          </w:tcPr>
          <w:p w14:paraId="6790B8A1" w14:textId="77777777" w:rsidR="00683436" w:rsidRDefault="00683436" w:rsidP="00382725">
            <w:pPr>
              <w:jc w:val="center"/>
              <w:rPr>
                <w:szCs w:val="24"/>
              </w:rPr>
            </w:pPr>
            <w:r>
              <w:rPr>
                <w:szCs w:val="24"/>
              </w:rPr>
              <w:t>IV</w:t>
            </w:r>
          </w:p>
        </w:tc>
        <w:tc>
          <w:tcPr>
            <w:tcW w:w="2835" w:type="dxa"/>
          </w:tcPr>
          <w:p w14:paraId="3607DB9F" w14:textId="744CCC54" w:rsidR="00683436" w:rsidRDefault="004E5875" w:rsidP="00382725">
            <w:pPr>
              <w:jc w:val="center"/>
              <w:rPr>
                <w:szCs w:val="24"/>
              </w:rPr>
            </w:pPr>
            <w:r>
              <w:rPr>
                <w:szCs w:val="24"/>
              </w:rPr>
              <w:t>202</w:t>
            </w:r>
            <w:r w:rsidR="00744558">
              <w:rPr>
                <w:szCs w:val="24"/>
              </w:rPr>
              <w:t>5</w:t>
            </w:r>
            <w:r>
              <w:rPr>
                <w:szCs w:val="24"/>
              </w:rPr>
              <w:t>-09-0</w:t>
            </w:r>
            <w:r w:rsidR="00744558">
              <w:rPr>
                <w:szCs w:val="24"/>
              </w:rPr>
              <w:t>1</w:t>
            </w:r>
          </w:p>
        </w:tc>
        <w:tc>
          <w:tcPr>
            <w:tcW w:w="2835" w:type="dxa"/>
          </w:tcPr>
          <w:p w14:paraId="66812226" w14:textId="762D13C3" w:rsidR="00683436" w:rsidRDefault="004E5875" w:rsidP="00382725">
            <w:pPr>
              <w:jc w:val="center"/>
              <w:rPr>
                <w:szCs w:val="24"/>
              </w:rPr>
            </w:pPr>
            <w:r>
              <w:rPr>
                <w:szCs w:val="24"/>
              </w:rPr>
              <w:t>202</w:t>
            </w:r>
            <w:r w:rsidR="00744558">
              <w:rPr>
                <w:szCs w:val="24"/>
              </w:rPr>
              <w:t>6</w:t>
            </w:r>
            <w:r>
              <w:rPr>
                <w:szCs w:val="24"/>
              </w:rPr>
              <w:t>-01-</w:t>
            </w:r>
            <w:r w:rsidR="00744558">
              <w:rPr>
                <w:szCs w:val="24"/>
              </w:rPr>
              <w:t>23</w:t>
            </w:r>
          </w:p>
        </w:tc>
      </w:tr>
    </w:tbl>
    <w:p w14:paraId="64D8D062" w14:textId="77777777" w:rsidR="00683436" w:rsidRDefault="00683436" w:rsidP="00683436">
      <w:pPr>
        <w:shd w:val="clear" w:color="auto" w:fill="FFFFFF"/>
        <w:ind w:firstLine="567"/>
        <w:jc w:val="both"/>
        <w:rPr>
          <w:szCs w:val="24"/>
        </w:rPr>
      </w:pPr>
    </w:p>
    <w:p w14:paraId="6CBF2308" w14:textId="77777777" w:rsidR="00683436" w:rsidRDefault="00683436" w:rsidP="00683436">
      <w:pPr>
        <w:shd w:val="clear" w:color="auto" w:fill="FFFFFF"/>
        <w:ind w:firstLine="567"/>
        <w:jc w:val="both"/>
      </w:pPr>
      <w:r>
        <w:t xml:space="preserve">                                   </w:t>
      </w:r>
      <w:r w:rsidRPr="00D30189">
        <w:t>I</w:t>
      </w:r>
      <w:r>
        <w:t>I</w:t>
      </w:r>
      <w:r w:rsidRPr="00D30189">
        <w:t xml:space="preserve"> pusmeti</w:t>
      </w:r>
      <w:r>
        <w:t>s</w:t>
      </w:r>
    </w:p>
    <w:tbl>
      <w:tblPr>
        <w:tblStyle w:val="TableGrid"/>
        <w:tblW w:w="0" w:type="auto"/>
        <w:tblLook w:val="04A0" w:firstRow="1" w:lastRow="0" w:firstColumn="1" w:lastColumn="0" w:noHBand="0" w:noVBand="1"/>
      </w:tblPr>
      <w:tblGrid>
        <w:gridCol w:w="1526"/>
        <w:gridCol w:w="2835"/>
        <w:gridCol w:w="2835"/>
      </w:tblGrid>
      <w:tr w:rsidR="00683436" w14:paraId="7D6DB231" w14:textId="77777777" w:rsidTr="00382725">
        <w:tc>
          <w:tcPr>
            <w:tcW w:w="1526" w:type="dxa"/>
          </w:tcPr>
          <w:p w14:paraId="7BAFDC2B" w14:textId="77777777" w:rsidR="00683436" w:rsidRDefault="00683436" w:rsidP="00382725">
            <w:pPr>
              <w:jc w:val="center"/>
              <w:rPr>
                <w:szCs w:val="24"/>
              </w:rPr>
            </w:pPr>
            <w:r>
              <w:rPr>
                <w:szCs w:val="24"/>
              </w:rPr>
              <w:t>Klasė</w:t>
            </w:r>
          </w:p>
        </w:tc>
        <w:tc>
          <w:tcPr>
            <w:tcW w:w="2835" w:type="dxa"/>
          </w:tcPr>
          <w:p w14:paraId="249E5DFA" w14:textId="77777777" w:rsidR="00683436" w:rsidRDefault="00683436" w:rsidP="00382725">
            <w:pPr>
              <w:jc w:val="center"/>
              <w:rPr>
                <w:szCs w:val="24"/>
              </w:rPr>
            </w:pPr>
            <w:r>
              <w:rPr>
                <w:szCs w:val="24"/>
              </w:rPr>
              <w:t>Pusmečio pradžia</w:t>
            </w:r>
          </w:p>
        </w:tc>
        <w:tc>
          <w:tcPr>
            <w:tcW w:w="2835" w:type="dxa"/>
          </w:tcPr>
          <w:p w14:paraId="6A87F923" w14:textId="77777777" w:rsidR="00683436" w:rsidRDefault="00683436" w:rsidP="00382725">
            <w:pPr>
              <w:jc w:val="center"/>
              <w:rPr>
                <w:szCs w:val="24"/>
              </w:rPr>
            </w:pPr>
            <w:r>
              <w:rPr>
                <w:szCs w:val="24"/>
              </w:rPr>
              <w:t>Pusmečio pabaiga</w:t>
            </w:r>
          </w:p>
        </w:tc>
      </w:tr>
      <w:tr w:rsidR="00683436" w14:paraId="7AFDAED3" w14:textId="77777777" w:rsidTr="00382725">
        <w:tc>
          <w:tcPr>
            <w:tcW w:w="1526" w:type="dxa"/>
          </w:tcPr>
          <w:p w14:paraId="7459F304" w14:textId="77777777" w:rsidR="00683436" w:rsidRDefault="00683436" w:rsidP="00382725">
            <w:pPr>
              <w:jc w:val="center"/>
              <w:rPr>
                <w:szCs w:val="24"/>
              </w:rPr>
            </w:pPr>
            <w:r>
              <w:rPr>
                <w:szCs w:val="24"/>
              </w:rPr>
              <w:t>1 – 4</w:t>
            </w:r>
          </w:p>
        </w:tc>
        <w:tc>
          <w:tcPr>
            <w:tcW w:w="2835" w:type="dxa"/>
          </w:tcPr>
          <w:p w14:paraId="39CCCBFA" w14:textId="7848958D" w:rsidR="00683436" w:rsidRDefault="004E5875" w:rsidP="00382725">
            <w:pPr>
              <w:jc w:val="center"/>
              <w:rPr>
                <w:szCs w:val="24"/>
              </w:rPr>
            </w:pPr>
            <w:r>
              <w:rPr>
                <w:szCs w:val="24"/>
              </w:rPr>
              <w:t>202</w:t>
            </w:r>
            <w:r w:rsidR="00744558">
              <w:rPr>
                <w:szCs w:val="24"/>
              </w:rPr>
              <w:t>6</w:t>
            </w:r>
            <w:r>
              <w:rPr>
                <w:szCs w:val="24"/>
              </w:rPr>
              <w:t>-0</w:t>
            </w:r>
            <w:r w:rsidR="00744558">
              <w:rPr>
                <w:szCs w:val="24"/>
              </w:rPr>
              <w:t>1</w:t>
            </w:r>
            <w:r>
              <w:rPr>
                <w:szCs w:val="24"/>
              </w:rPr>
              <w:t>-</w:t>
            </w:r>
            <w:r w:rsidR="00744558">
              <w:rPr>
                <w:szCs w:val="24"/>
              </w:rPr>
              <w:t>26</w:t>
            </w:r>
          </w:p>
        </w:tc>
        <w:tc>
          <w:tcPr>
            <w:tcW w:w="2835" w:type="dxa"/>
          </w:tcPr>
          <w:p w14:paraId="00BA027A" w14:textId="448E8B82" w:rsidR="00683436" w:rsidRDefault="004E5875" w:rsidP="00382725">
            <w:pPr>
              <w:jc w:val="center"/>
              <w:rPr>
                <w:szCs w:val="24"/>
              </w:rPr>
            </w:pPr>
            <w:r>
              <w:rPr>
                <w:szCs w:val="24"/>
              </w:rPr>
              <w:t>202</w:t>
            </w:r>
            <w:r w:rsidR="00744558">
              <w:rPr>
                <w:szCs w:val="24"/>
              </w:rPr>
              <w:t>6</w:t>
            </w:r>
            <w:r>
              <w:rPr>
                <w:szCs w:val="24"/>
              </w:rPr>
              <w:t>-06-</w:t>
            </w:r>
            <w:r w:rsidR="00744558">
              <w:rPr>
                <w:szCs w:val="24"/>
              </w:rPr>
              <w:t>05</w:t>
            </w:r>
          </w:p>
        </w:tc>
      </w:tr>
      <w:tr w:rsidR="00683436" w14:paraId="39518DDA" w14:textId="77777777" w:rsidTr="00382725">
        <w:tc>
          <w:tcPr>
            <w:tcW w:w="1526" w:type="dxa"/>
          </w:tcPr>
          <w:p w14:paraId="7128D0CF" w14:textId="77777777" w:rsidR="00683436" w:rsidRDefault="00683436" w:rsidP="00382725">
            <w:pPr>
              <w:jc w:val="center"/>
              <w:rPr>
                <w:szCs w:val="24"/>
              </w:rPr>
            </w:pPr>
            <w:r>
              <w:rPr>
                <w:szCs w:val="24"/>
              </w:rPr>
              <w:t>5 – II</w:t>
            </w:r>
          </w:p>
        </w:tc>
        <w:tc>
          <w:tcPr>
            <w:tcW w:w="2835" w:type="dxa"/>
          </w:tcPr>
          <w:p w14:paraId="45DF79D4" w14:textId="3CC63A1C" w:rsidR="00683436" w:rsidRDefault="004E5875" w:rsidP="00382725">
            <w:pPr>
              <w:jc w:val="center"/>
              <w:rPr>
                <w:szCs w:val="24"/>
              </w:rPr>
            </w:pPr>
            <w:r>
              <w:rPr>
                <w:szCs w:val="24"/>
              </w:rPr>
              <w:t>202</w:t>
            </w:r>
            <w:r w:rsidR="00744558">
              <w:rPr>
                <w:szCs w:val="24"/>
              </w:rPr>
              <w:t>6</w:t>
            </w:r>
            <w:r>
              <w:rPr>
                <w:szCs w:val="24"/>
              </w:rPr>
              <w:t>-0</w:t>
            </w:r>
            <w:r w:rsidR="00744558">
              <w:rPr>
                <w:szCs w:val="24"/>
              </w:rPr>
              <w:t>1</w:t>
            </w:r>
            <w:r>
              <w:rPr>
                <w:szCs w:val="24"/>
              </w:rPr>
              <w:t>-</w:t>
            </w:r>
            <w:r w:rsidR="00744558">
              <w:rPr>
                <w:szCs w:val="24"/>
              </w:rPr>
              <w:t>26</w:t>
            </w:r>
          </w:p>
        </w:tc>
        <w:tc>
          <w:tcPr>
            <w:tcW w:w="2835" w:type="dxa"/>
          </w:tcPr>
          <w:p w14:paraId="295191C2" w14:textId="454D5FE1" w:rsidR="00683436" w:rsidRDefault="004E5875" w:rsidP="00382725">
            <w:pPr>
              <w:jc w:val="center"/>
              <w:rPr>
                <w:szCs w:val="24"/>
              </w:rPr>
            </w:pPr>
            <w:r>
              <w:rPr>
                <w:szCs w:val="24"/>
              </w:rPr>
              <w:t>202</w:t>
            </w:r>
            <w:r w:rsidR="00744558">
              <w:rPr>
                <w:szCs w:val="24"/>
              </w:rPr>
              <w:t>6</w:t>
            </w:r>
            <w:r>
              <w:rPr>
                <w:szCs w:val="24"/>
              </w:rPr>
              <w:t>-06-</w:t>
            </w:r>
            <w:r w:rsidR="00744558">
              <w:rPr>
                <w:szCs w:val="24"/>
              </w:rPr>
              <w:t>12</w:t>
            </w:r>
          </w:p>
        </w:tc>
      </w:tr>
      <w:tr w:rsidR="00683436" w14:paraId="3521595F" w14:textId="77777777" w:rsidTr="00382725">
        <w:tc>
          <w:tcPr>
            <w:tcW w:w="1526" w:type="dxa"/>
          </w:tcPr>
          <w:p w14:paraId="08BBBDE3" w14:textId="77777777" w:rsidR="00683436" w:rsidRDefault="00683436" w:rsidP="00382725">
            <w:pPr>
              <w:jc w:val="center"/>
              <w:rPr>
                <w:szCs w:val="24"/>
              </w:rPr>
            </w:pPr>
            <w:r>
              <w:rPr>
                <w:szCs w:val="24"/>
              </w:rPr>
              <w:t>III</w:t>
            </w:r>
          </w:p>
        </w:tc>
        <w:tc>
          <w:tcPr>
            <w:tcW w:w="2835" w:type="dxa"/>
          </w:tcPr>
          <w:p w14:paraId="25707134" w14:textId="131B60A9" w:rsidR="00683436" w:rsidRDefault="004E5875" w:rsidP="00382725">
            <w:pPr>
              <w:jc w:val="center"/>
              <w:rPr>
                <w:szCs w:val="24"/>
              </w:rPr>
            </w:pPr>
            <w:r>
              <w:rPr>
                <w:szCs w:val="24"/>
              </w:rPr>
              <w:t>202</w:t>
            </w:r>
            <w:r w:rsidR="00744558">
              <w:rPr>
                <w:szCs w:val="24"/>
              </w:rPr>
              <w:t>6</w:t>
            </w:r>
            <w:r>
              <w:rPr>
                <w:szCs w:val="24"/>
              </w:rPr>
              <w:t>-0</w:t>
            </w:r>
            <w:r w:rsidR="00744558">
              <w:rPr>
                <w:szCs w:val="24"/>
              </w:rPr>
              <w:t>1</w:t>
            </w:r>
            <w:r>
              <w:rPr>
                <w:szCs w:val="24"/>
              </w:rPr>
              <w:t>-</w:t>
            </w:r>
            <w:r w:rsidR="00744558">
              <w:rPr>
                <w:szCs w:val="24"/>
              </w:rPr>
              <w:t>26</w:t>
            </w:r>
          </w:p>
        </w:tc>
        <w:tc>
          <w:tcPr>
            <w:tcW w:w="2835" w:type="dxa"/>
          </w:tcPr>
          <w:p w14:paraId="65B39328" w14:textId="4B878808" w:rsidR="00683436" w:rsidRDefault="004E5875" w:rsidP="00382725">
            <w:pPr>
              <w:jc w:val="center"/>
              <w:rPr>
                <w:szCs w:val="24"/>
              </w:rPr>
            </w:pPr>
            <w:r>
              <w:rPr>
                <w:szCs w:val="24"/>
              </w:rPr>
              <w:t>202</w:t>
            </w:r>
            <w:r w:rsidR="00744558">
              <w:rPr>
                <w:szCs w:val="24"/>
              </w:rPr>
              <w:t>6</w:t>
            </w:r>
            <w:r>
              <w:rPr>
                <w:szCs w:val="24"/>
              </w:rPr>
              <w:t>-0</w:t>
            </w:r>
            <w:r w:rsidR="00744558">
              <w:rPr>
                <w:szCs w:val="24"/>
              </w:rPr>
              <w:t>6</w:t>
            </w:r>
            <w:r>
              <w:rPr>
                <w:szCs w:val="24"/>
              </w:rPr>
              <w:t>-</w:t>
            </w:r>
            <w:r w:rsidR="00744558">
              <w:rPr>
                <w:szCs w:val="24"/>
              </w:rPr>
              <w:t>12</w:t>
            </w:r>
          </w:p>
        </w:tc>
      </w:tr>
      <w:tr w:rsidR="00683436" w14:paraId="605C314C" w14:textId="77777777" w:rsidTr="00382725">
        <w:tc>
          <w:tcPr>
            <w:tcW w:w="1526" w:type="dxa"/>
          </w:tcPr>
          <w:p w14:paraId="5B6E644E" w14:textId="77777777" w:rsidR="00683436" w:rsidRDefault="00683436" w:rsidP="00382725">
            <w:pPr>
              <w:jc w:val="center"/>
              <w:rPr>
                <w:szCs w:val="24"/>
              </w:rPr>
            </w:pPr>
            <w:r>
              <w:rPr>
                <w:szCs w:val="24"/>
              </w:rPr>
              <w:t>IV</w:t>
            </w:r>
          </w:p>
        </w:tc>
        <w:tc>
          <w:tcPr>
            <w:tcW w:w="2835" w:type="dxa"/>
          </w:tcPr>
          <w:p w14:paraId="350AF986" w14:textId="776B6AFC" w:rsidR="00683436" w:rsidRDefault="004E5875" w:rsidP="00382725">
            <w:pPr>
              <w:jc w:val="center"/>
              <w:rPr>
                <w:szCs w:val="24"/>
              </w:rPr>
            </w:pPr>
            <w:r>
              <w:rPr>
                <w:szCs w:val="24"/>
              </w:rPr>
              <w:t>202</w:t>
            </w:r>
            <w:r w:rsidR="00744558">
              <w:rPr>
                <w:szCs w:val="24"/>
              </w:rPr>
              <w:t>6</w:t>
            </w:r>
            <w:r>
              <w:rPr>
                <w:szCs w:val="24"/>
              </w:rPr>
              <w:t>-0</w:t>
            </w:r>
            <w:r w:rsidR="00744558">
              <w:rPr>
                <w:szCs w:val="24"/>
              </w:rPr>
              <w:t>1</w:t>
            </w:r>
            <w:r>
              <w:rPr>
                <w:szCs w:val="24"/>
              </w:rPr>
              <w:t>-</w:t>
            </w:r>
            <w:r w:rsidR="00744558">
              <w:rPr>
                <w:szCs w:val="24"/>
              </w:rPr>
              <w:t>26</w:t>
            </w:r>
          </w:p>
        </w:tc>
        <w:tc>
          <w:tcPr>
            <w:tcW w:w="2835" w:type="dxa"/>
          </w:tcPr>
          <w:p w14:paraId="011366D2" w14:textId="005416C9" w:rsidR="00683436" w:rsidRDefault="004E5875" w:rsidP="00382725">
            <w:pPr>
              <w:jc w:val="center"/>
              <w:rPr>
                <w:szCs w:val="24"/>
              </w:rPr>
            </w:pPr>
            <w:r>
              <w:rPr>
                <w:szCs w:val="24"/>
              </w:rPr>
              <w:t>202</w:t>
            </w:r>
            <w:r w:rsidR="00744558">
              <w:rPr>
                <w:szCs w:val="24"/>
              </w:rPr>
              <w:t>6</w:t>
            </w:r>
            <w:r>
              <w:rPr>
                <w:szCs w:val="24"/>
              </w:rPr>
              <w:t>-0</w:t>
            </w:r>
            <w:r w:rsidR="00744558">
              <w:rPr>
                <w:szCs w:val="24"/>
              </w:rPr>
              <w:t>5</w:t>
            </w:r>
            <w:r>
              <w:rPr>
                <w:szCs w:val="24"/>
              </w:rPr>
              <w:t>-</w:t>
            </w:r>
            <w:r w:rsidR="00744558">
              <w:rPr>
                <w:szCs w:val="24"/>
              </w:rPr>
              <w:t>29</w:t>
            </w:r>
          </w:p>
        </w:tc>
      </w:tr>
    </w:tbl>
    <w:p w14:paraId="4BDC147D" w14:textId="77777777" w:rsidR="00683436" w:rsidRDefault="00683436" w:rsidP="00683436">
      <w:pPr>
        <w:shd w:val="clear" w:color="auto" w:fill="FFFFFF"/>
        <w:jc w:val="both"/>
        <w:rPr>
          <w:szCs w:val="24"/>
        </w:rPr>
      </w:pPr>
    </w:p>
    <w:p w14:paraId="550AE995" w14:textId="09792802" w:rsidR="00683436" w:rsidRDefault="00BB2E1E" w:rsidP="00623E34">
      <w:pPr>
        <w:shd w:val="clear" w:color="auto" w:fill="FFFFFF"/>
        <w:ind w:firstLine="567"/>
        <w:jc w:val="both"/>
      </w:pPr>
      <w:r>
        <w:rPr>
          <w:szCs w:val="24"/>
        </w:rPr>
        <w:t>2</w:t>
      </w:r>
      <w:r w:rsidR="00744558">
        <w:rPr>
          <w:szCs w:val="24"/>
        </w:rPr>
        <w:t>1</w:t>
      </w:r>
      <w:r w:rsidR="00683436">
        <w:rPr>
          <w:szCs w:val="24"/>
        </w:rPr>
        <w:t xml:space="preserve">. </w:t>
      </w:r>
      <w:r w:rsidR="00683436">
        <w:t>Ugdymo procesas gimnazijoje organizuojamas pamokų forma. Pamokos trukmė 1 klasėje – 35 min., 2 – IV</w:t>
      </w:r>
      <w:r w:rsidR="00744558">
        <w:t xml:space="preserve"> </w:t>
      </w:r>
      <w:r w:rsidR="00683436">
        <w:t>gimn. klasėse – 45 min.</w:t>
      </w:r>
      <w:r w:rsidR="00623E34" w:rsidRPr="00623E34">
        <w:t xml:space="preserve"> </w:t>
      </w:r>
      <w:r w:rsidR="00623E34">
        <w:t>Pamokų laikas:</w:t>
      </w:r>
      <w:r w:rsidR="00683436">
        <w:t xml:space="preserve"> </w:t>
      </w:r>
    </w:p>
    <w:tbl>
      <w:tblPr>
        <w:tblStyle w:val="TableGrid"/>
        <w:tblW w:w="0" w:type="auto"/>
        <w:tblLook w:val="04A0" w:firstRow="1" w:lastRow="0" w:firstColumn="1" w:lastColumn="0" w:noHBand="0" w:noVBand="1"/>
      </w:tblPr>
      <w:tblGrid>
        <w:gridCol w:w="1951"/>
        <w:gridCol w:w="2622"/>
        <w:gridCol w:w="2623"/>
      </w:tblGrid>
      <w:tr w:rsidR="00683436" w14:paraId="588FD263" w14:textId="77777777" w:rsidTr="00382725">
        <w:tc>
          <w:tcPr>
            <w:tcW w:w="1951" w:type="dxa"/>
          </w:tcPr>
          <w:p w14:paraId="1EAFE1BB" w14:textId="77777777" w:rsidR="00683436" w:rsidRDefault="00683436" w:rsidP="00382725">
            <w:pPr>
              <w:jc w:val="center"/>
              <w:rPr>
                <w:szCs w:val="24"/>
              </w:rPr>
            </w:pPr>
            <w:r>
              <w:rPr>
                <w:szCs w:val="24"/>
              </w:rPr>
              <w:t>Pamoka</w:t>
            </w:r>
          </w:p>
        </w:tc>
        <w:tc>
          <w:tcPr>
            <w:tcW w:w="2622" w:type="dxa"/>
          </w:tcPr>
          <w:p w14:paraId="5C738C49" w14:textId="77777777" w:rsidR="00683436" w:rsidRDefault="00683436" w:rsidP="00382725">
            <w:pPr>
              <w:jc w:val="center"/>
              <w:rPr>
                <w:szCs w:val="24"/>
              </w:rPr>
            </w:pPr>
            <w:r>
              <w:rPr>
                <w:szCs w:val="24"/>
              </w:rPr>
              <w:t>1 klasė</w:t>
            </w:r>
          </w:p>
        </w:tc>
        <w:tc>
          <w:tcPr>
            <w:tcW w:w="2623" w:type="dxa"/>
          </w:tcPr>
          <w:p w14:paraId="57D9C60D" w14:textId="77777777" w:rsidR="00683436" w:rsidRDefault="00683436" w:rsidP="00382725">
            <w:pPr>
              <w:jc w:val="center"/>
              <w:rPr>
                <w:szCs w:val="24"/>
              </w:rPr>
            </w:pPr>
            <w:r>
              <w:rPr>
                <w:szCs w:val="24"/>
              </w:rPr>
              <w:t>2 – IV gimn. klasė</w:t>
            </w:r>
          </w:p>
        </w:tc>
      </w:tr>
      <w:tr w:rsidR="00683436" w14:paraId="178715C1" w14:textId="77777777" w:rsidTr="00382725">
        <w:tc>
          <w:tcPr>
            <w:tcW w:w="1951" w:type="dxa"/>
          </w:tcPr>
          <w:p w14:paraId="20870EDC" w14:textId="77777777" w:rsidR="00683436" w:rsidRDefault="00683436" w:rsidP="00382725">
            <w:pPr>
              <w:jc w:val="center"/>
              <w:rPr>
                <w:szCs w:val="24"/>
              </w:rPr>
            </w:pPr>
            <w:r>
              <w:rPr>
                <w:szCs w:val="24"/>
              </w:rPr>
              <w:t>1</w:t>
            </w:r>
          </w:p>
        </w:tc>
        <w:tc>
          <w:tcPr>
            <w:tcW w:w="2622" w:type="dxa"/>
          </w:tcPr>
          <w:p w14:paraId="7851E12A" w14:textId="77777777" w:rsidR="00683436" w:rsidRDefault="00683436" w:rsidP="00382725">
            <w:pPr>
              <w:jc w:val="center"/>
              <w:rPr>
                <w:szCs w:val="24"/>
              </w:rPr>
            </w:pPr>
            <w:r w:rsidRPr="00D30189">
              <w:t>8</w:t>
            </w:r>
            <w:r w:rsidRPr="00D30189">
              <w:rPr>
                <w:vertAlign w:val="superscript"/>
              </w:rPr>
              <w:t>30</w:t>
            </w:r>
            <w:r w:rsidRPr="00D30189">
              <w:t xml:space="preserve"> – 9</w:t>
            </w:r>
            <w:r w:rsidRPr="00D30189">
              <w:rPr>
                <w:vertAlign w:val="superscript"/>
              </w:rPr>
              <w:t>05</w:t>
            </w:r>
          </w:p>
        </w:tc>
        <w:tc>
          <w:tcPr>
            <w:tcW w:w="2623" w:type="dxa"/>
          </w:tcPr>
          <w:p w14:paraId="783800E4" w14:textId="77777777" w:rsidR="00683436" w:rsidRDefault="00683436" w:rsidP="00382725">
            <w:pPr>
              <w:jc w:val="center"/>
              <w:rPr>
                <w:szCs w:val="24"/>
              </w:rPr>
            </w:pPr>
            <w:r w:rsidRPr="003E2959">
              <w:t>8</w:t>
            </w:r>
            <w:r w:rsidRPr="003E2959">
              <w:rPr>
                <w:vertAlign w:val="superscript"/>
              </w:rPr>
              <w:t>30</w:t>
            </w:r>
            <w:r w:rsidRPr="003E2959">
              <w:t xml:space="preserve"> – 9</w:t>
            </w:r>
            <w:r w:rsidRPr="003E2959">
              <w:rPr>
                <w:vertAlign w:val="superscript"/>
              </w:rPr>
              <w:t>15</w:t>
            </w:r>
          </w:p>
        </w:tc>
      </w:tr>
      <w:tr w:rsidR="00683436" w14:paraId="05DC0BA4" w14:textId="77777777" w:rsidTr="00382725">
        <w:tc>
          <w:tcPr>
            <w:tcW w:w="1951" w:type="dxa"/>
          </w:tcPr>
          <w:p w14:paraId="345A4862" w14:textId="77777777" w:rsidR="00683436" w:rsidRDefault="00683436" w:rsidP="00382725">
            <w:pPr>
              <w:jc w:val="center"/>
              <w:rPr>
                <w:szCs w:val="24"/>
              </w:rPr>
            </w:pPr>
            <w:r>
              <w:rPr>
                <w:szCs w:val="24"/>
              </w:rPr>
              <w:t>2</w:t>
            </w:r>
          </w:p>
        </w:tc>
        <w:tc>
          <w:tcPr>
            <w:tcW w:w="2622" w:type="dxa"/>
          </w:tcPr>
          <w:p w14:paraId="0697A515" w14:textId="77777777" w:rsidR="00683436" w:rsidRDefault="00683436" w:rsidP="00382725">
            <w:pPr>
              <w:jc w:val="center"/>
              <w:rPr>
                <w:szCs w:val="24"/>
              </w:rPr>
            </w:pPr>
            <w:r w:rsidRPr="00D30189">
              <w:t>9</w:t>
            </w:r>
            <w:r w:rsidRPr="00D30189">
              <w:rPr>
                <w:vertAlign w:val="superscript"/>
              </w:rPr>
              <w:t>25</w:t>
            </w:r>
            <w:r w:rsidRPr="00D30189">
              <w:t xml:space="preserve"> – 10</w:t>
            </w:r>
            <w:r w:rsidRPr="00D30189">
              <w:rPr>
                <w:vertAlign w:val="superscript"/>
              </w:rPr>
              <w:t>00</w:t>
            </w:r>
          </w:p>
        </w:tc>
        <w:tc>
          <w:tcPr>
            <w:tcW w:w="2623" w:type="dxa"/>
          </w:tcPr>
          <w:p w14:paraId="02A4C311" w14:textId="77777777" w:rsidR="00683436" w:rsidRDefault="00683436" w:rsidP="00382725">
            <w:pPr>
              <w:jc w:val="center"/>
              <w:rPr>
                <w:szCs w:val="24"/>
              </w:rPr>
            </w:pPr>
            <w:r w:rsidRPr="003E2959">
              <w:t>9</w:t>
            </w:r>
            <w:r w:rsidRPr="003E2959">
              <w:rPr>
                <w:vertAlign w:val="superscript"/>
              </w:rPr>
              <w:t>25</w:t>
            </w:r>
            <w:r w:rsidRPr="003E2959">
              <w:t xml:space="preserve"> – 10</w:t>
            </w:r>
            <w:r w:rsidRPr="003E2959">
              <w:rPr>
                <w:vertAlign w:val="superscript"/>
              </w:rPr>
              <w:t>10</w:t>
            </w:r>
          </w:p>
        </w:tc>
      </w:tr>
      <w:tr w:rsidR="00683436" w14:paraId="28CB6E0B" w14:textId="77777777" w:rsidTr="00382725">
        <w:tc>
          <w:tcPr>
            <w:tcW w:w="1951" w:type="dxa"/>
          </w:tcPr>
          <w:p w14:paraId="65B7495A" w14:textId="77777777" w:rsidR="00683436" w:rsidRDefault="00683436" w:rsidP="00382725">
            <w:pPr>
              <w:jc w:val="center"/>
              <w:rPr>
                <w:szCs w:val="24"/>
              </w:rPr>
            </w:pPr>
            <w:r>
              <w:rPr>
                <w:szCs w:val="24"/>
              </w:rPr>
              <w:t>3</w:t>
            </w:r>
          </w:p>
        </w:tc>
        <w:tc>
          <w:tcPr>
            <w:tcW w:w="2622" w:type="dxa"/>
          </w:tcPr>
          <w:p w14:paraId="4385EA10" w14:textId="77777777" w:rsidR="00683436" w:rsidRDefault="00683436" w:rsidP="00382725">
            <w:pPr>
              <w:jc w:val="center"/>
              <w:rPr>
                <w:szCs w:val="24"/>
              </w:rPr>
            </w:pPr>
            <w:r w:rsidRPr="00D30189">
              <w:t>10</w:t>
            </w:r>
            <w:r w:rsidRPr="00D30189">
              <w:rPr>
                <w:vertAlign w:val="superscript"/>
              </w:rPr>
              <w:t>20</w:t>
            </w:r>
            <w:r w:rsidRPr="00D30189">
              <w:t xml:space="preserve"> – 10</w:t>
            </w:r>
            <w:r w:rsidRPr="00D30189">
              <w:rPr>
                <w:vertAlign w:val="superscript"/>
              </w:rPr>
              <w:t>55</w:t>
            </w:r>
          </w:p>
        </w:tc>
        <w:tc>
          <w:tcPr>
            <w:tcW w:w="2623" w:type="dxa"/>
          </w:tcPr>
          <w:p w14:paraId="03713358" w14:textId="77777777" w:rsidR="00683436" w:rsidRPr="003276A5" w:rsidRDefault="00683436" w:rsidP="00382725">
            <w:pPr>
              <w:tabs>
                <w:tab w:val="left" w:pos="0"/>
                <w:tab w:val="left" w:pos="900"/>
              </w:tabs>
              <w:suppressAutoHyphens/>
              <w:spacing w:line="276" w:lineRule="auto"/>
              <w:jc w:val="center"/>
            </w:pPr>
            <w:r w:rsidRPr="003E2959">
              <w:t>10</w:t>
            </w:r>
            <w:r w:rsidRPr="003E2959">
              <w:rPr>
                <w:vertAlign w:val="superscript"/>
              </w:rPr>
              <w:t>20</w:t>
            </w:r>
            <w:r w:rsidRPr="003E2959">
              <w:t xml:space="preserve"> – 11</w:t>
            </w:r>
            <w:r w:rsidRPr="003E2959">
              <w:rPr>
                <w:vertAlign w:val="superscript"/>
              </w:rPr>
              <w:t>05</w:t>
            </w:r>
            <w:r w:rsidRPr="003E2959">
              <w:t xml:space="preserve"> </w:t>
            </w:r>
          </w:p>
        </w:tc>
      </w:tr>
      <w:tr w:rsidR="00683436" w14:paraId="3BA2757B" w14:textId="77777777" w:rsidTr="00382725">
        <w:tc>
          <w:tcPr>
            <w:tcW w:w="1951" w:type="dxa"/>
          </w:tcPr>
          <w:p w14:paraId="1F4962E1" w14:textId="77777777" w:rsidR="00683436" w:rsidRDefault="00683436" w:rsidP="00382725">
            <w:pPr>
              <w:jc w:val="center"/>
              <w:rPr>
                <w:szCs w:val="24"/>
              </w:rPr>
            </w:pPr>
            <w:r>
              <w:rPr>
                <w:szCs w:val="24"/>
              </w:rPr>
              <w:t>4</w:t>
            </w:r>
          </w:p>
        </w:tc>
        <w:tc>
          <w:tcPr>
            <w:tcW w:w="2622" w:type="dxa"/>
          </w:tcPr>
          <w:p w14:paraId="5D632522" w14:textId="77777777" w:rsidR="00683436" w:rsidRDefault="00683436" w:rsidP="00382725">
            <w:pPr>
              <w:jc w:val="center"/>
              <w:rPr>
                <w:szCs w:val="24"/>
              </w:rPr>
            </w:pPr>
            <w:r w:rsidRPr="00D30189">
              <w:t>11</w:t>
            </w:r>
            <w:r w:rsidRPr="00D30189">
              <w:rPr>
                <w:vertAlign w:val="superscript"/>
              </w:rPr>
              <w:t>30</w:t>
            </w:r>
            <w:r w:rsidRPr="00D30189">
              <w:t xml:space="preserve"> – 12</w:t>
            </w:r>
            <w:r w:rsidRPr="00D30189">
              <w:rPr>
                <w:vertAlign w:val="superscript"/>
              </w:rPr>
              <w:t>05</w:t>
            </w:r>
          </w:p>
        </w:tc>
        <w:tc>
          <w:tcPr>
            <w:tcW w:w="2623" w:type="dxa"/>
          </w:tcPr>
          <w:p w14:paraId="3F94698F" w14:textId="77777777" w:rsidR="00683436" w:rsidRPr="003E2959" w:rsidRDefault="00683436" w:rsidP="00382725">
            <w:pPr>
              <w:tabs>
                <w:tab w:val="left" w:pos="0"/>
                <w:tab w:val="left" w:pos="900"/>
              </w:tabs>
              <w:suppressAutoHyphens/>
              <w:spacing w:line="276" w:lineRule="auto"/>
              <w:jc w:val="center"/>
            </w:pPr>
            <w:r w:rsidRPr="003E2959">
              <w:t>11</w:t>
            </w:r>
            <w:r w:rsidRPr="003E2959">
              <w:rPr>
                <w:vertAlign w:val="superscript"/>
              </w:rPr>
              <w:t>35</w:t>
            </w:r>
            <w:r w:rsidRPr="003E2959">
              <w:t xml:space="preserve"> – 12</w:t>
            </w:r>
            <w:r w:rsidRPr="003E2959">
              <w:rPr>
                <w:vertAlign w:val="superscript"/>
              </w:rPr>
              <w:t>20</w:t>
            </w:r>
          </w:p>
        </w:tc>
      </w:tr>
      <w:tr w:rsidR="00683436" w14:paraId="18D5FC6B" w14:textId="77777777" w:rsidTr="00382725">
        <w:tc>
          <w:tcPr>
            <w:tcW w:w="1951" w:type="dxa"/>
          </w:tcPr>
          <w:p w14:paraId="6281C40D" w14:textId="77777777" w:rsidR="00683436" w:rsidRDefault="00683436" w:rsidP="00382725">
            <w:pPr>
              <w:jc w:val="center"/>
              <w:rPr>
                <w:szCs w:val="24"/>
              </w:rPr>
            </w:pPr>
            <w:r>
              <w:rPr>
                <w:szCs w:val="24"/>
              </w:rPr>
              <w:t>5</w:t>
            </w:r>
          </w:p>
        </w:tc>
        <w:tc>
          <w:tcPr>
            <w:tcW w:w="2622" w:type="dxa"/>
          </w:tcPr>
          <w:p w14:paraId="274B14CB" w14:textId="77777777" w:rsidR="00683436" w:rsidRDefault="00683436" w:rsidP="00382725">
            <w:pPr>
              <w:jc w:val="center"/>
              <w:rPr>
                <w:szCs w:val="24"/>
              </w:rPr>
            </w:pPr>
            <w:r w:rsidRPr="00D30189">
              <w:t>12</w:t>
            </w:r>
            <w:r w:rsidRPr="00D30189">
              <w:rPr>
                <w:vertAlign w:val="superscript"/>
              </w:rPr>
              <w:t>30</w:t>
            </w:r>
            <w:r w:rsidRPr="00D30189">
              <w:t xml:space="preserve"> – 13</w:t>
            </w:r>
            <w:r w:rsidRPr="00D30189">
              <w:rPr>
                <w:vertAlign w:val="superscript"/>
              </w:rPr>
              <w:t>05</w:t>
            </w:r>
          </w:p>
        </w:tc>
        <w:tc>
          <w:tcPr>
            <w:tcW w:w="2623" w:type="dxa"/>
          </w:tcPr>
          <w:p w14:paraId="06698312" w14:textId="77777777" w:rsidR="00683436" w:rsidRPr="003E2959" w:rsidRDefault="00683436" w:rsidP="00382725">
            <w:pPr>
              <w:tabs>
                <w:tab w:val="left" w:pos="0"/>
                <w:tab w:val="left" w:pos="900"/>
              </w:tabs>
              <w:suppressAutoHyphens/>
              <w:spacing w:line="276" w:lineRule="auto"/>
              <w:jc w:val="center"/>
            </w:pPr>
            <w:r w:rsidRPr="003E2959">
              <w:t>12</w:t>
            </w:r>
            <w:r w:rsidRPr="003E2959">
              <w:rPr>
                <w:vertAlign w:val="superscript"/>
              </w:rPr>
              <w:t>40</w:t>
            </w:r>
            <w:r w:rsidRPr="003E2959">
              <w:t xml:space="preserve"> – 13</w:t>
            </w:r>
            <w:r w:rsidRPr="003E2959">
              <w:rPr>
                <w:vertAlign w:val="superscript"/>
              </w:rPr>
              <w:t>25</w:t>
            </w:r>
          </w:p>
        </w:tc>
      </w:tr>
      <w:tr w:rsidR="00683436" w14:paraId="4D4DC003" w14:textId="77777777" w:rsidTr="00382725">
        <w:tc>
          <w:tcPr>
            <w:tcW w:w="1951" w:type="dxa"/>
          </w:tcPr>
          <w:p w14:paraId="64415528" w14:textId="77777777" w:rsidR="00683436" w:rsidRDefault="00683436" w:rsidP="00382725">
            <w:pPr>
              <w:jc w:val="center"/>
              <w:rPr>
                <w:szCs w:val="24"/>
              </w:rPr>
            </w:pPr>
            <w:r>
              <w:rPr>
                <w:szCs w:val="24"/>
              </w:rPr>
              <w:t>6</w:t>
            </w:r>
          </w:p>
        </w:tc>
        <w:tc>
          <w:tcPr>
            <w:tcW w:w="2622" w:type="dxa"/>
          </w:tcPr>
          <w:p w14:paraId="396CD9E4" w14:textId="77777777" w:rsidR="00683436" w:rsidRDefault="00683436" w:rsidP="00382725">
            <w:pPr>
              <w:jc w:val="both"/>
              <w:rPr>
                <w:szCs w:val="24"/>
              </w:rPr>
            </w:pPr>
          </w:p>
        </w:tc>
        <w:tc>
          <w:tcPr>
            <w:tcW w:w="2623" w:type="dxa"/>
          </w:tcPr>
          <w:p w14:paraId="1FEFCB0F" w14:textId="77777777" w:rsidR="00683436" w:rsidRPr="003E2959" w:rsidRDefault="00683436" w:rsidP="00382725">
            <w:pPr>
              <w:tabs>
                <w:tab w:val="left" w:pos="0"/>
                <w:tab w:val="left" w:pos="900"/>
              </w:tabs>
              <w:suppressAutoHyphens/>
              <w:spacing w:line="276" w:lineRule="auto"/>
              <w:jc w:val="center"/>
            </w:pPr>
            <w:r w:rsidRPr="003E2959">
              <w:t>13</w:t>
            </w:r>
            <w:r w:rsidRPr="003E2959">
              <w:rPr>
                <w:vertAlign w:val="superscript"/>
              </w:rPr>
              <w:t>35</w:t>
            </w:r>
            <w:r w:rsidRPr="003E2959">
              <w:t xml:space="preserve"> – 14</w:t>
            </w:r>
            <w:r w:rsidRPr="003E2959">
              <w:rPr>
                <w:vertAlign w:val="superscript"/>
              </w:rPr>
              <w:t>20</w:t>
            </w:r>
          </w:p>
        </w:tc>
      </w:tr>
      <w:tr w:rsidR="00683436" w14:paraId="4997158F" w14:textId="77777777" w:rsidTr="00382725">
        <w:tc>
          <w:tcPr>
            <w:tcW w:w="1951" w:type="dxa"/>
          </w:tcPr>
          <w:p w14:paraId="3ACC0A75" w14:textId="77777777" w:rsidR="00683436" w:rsidRDefault="00683436" w:rsidP="00382725">
            <w:pPr>
              <w:jc w:val="center"/>
              <w:rPr>
                <w:szCs w:val="24"/>
              </w:rPr>
            </w:pPr>
            <w:r>
              <w:rPr>
                <w:szCs w:val="24"/>
              </w:rPr>
              <w:t>7</w:t>
            </w:r>
          </w:p>
        </w:tc>
        <w:tc>
          <w:tcPr>
            <w:tcW w:w="2622" w:type="dxa"/>
          </w:tcPr>
          <w:p w14:paraId="40B9FC67" w14:textId="77777777" w:rsidR="00683436" w:rsidRDefault="00683436" w:rsidP="00382725">
            <w:pPr>
              <w:jc w:val="both"/>
              <w:rPr>
                <w:szCs w:val="24"/>
              </w:rPr>
            </w:pPr>
          </w:p>
        </w:tc>
        <w:tc>
          <w:tcPr>
            <w:tcW w:w="2623" w:type="dxa"/>
          </w:tcPr>
          <w:p w14:paraId="3A14C35A" w14:textId="77777777" w:rsidR="00683436" w:rsidRPr="003E2959" w:rsidRDefault="00683436" w:rsidP="00382725">
            <w:pPr>
              <w:tabs>
                <w:tab w:val="left" w:pos="0"/>
                <w:tab w:val="left" w:pos="900"/>
              </w:tabs>
              <w:suppressAutoHyphens/>
              <w:spacing w:line="276" w:lineRule="auto"/>
              <w:jc w:val="center"/>
            </w:pPr>
            <w:r w:rsidRPr="003E2959">
              <w:t>14</w:t>
            </w:r>
            <w:r w:rsidRPr="003E2959">
              <w:rPr>
                <w:vertAlign w:val="superscript"/>
              </w:rPr>
              <w:t xml:space="preserve">30 </w:t>
            </w:r>
            <w:r w:rsidRPr="003E2959">
              <w:t>– 15</w:t>
            </w:r>
            <w:r w:rsidRPr="003E2959">
              <w:rPr>
                <w:vertAlign w:val="superscript"/>
              </w:rPr>
              <w:t>15</w:t>
            </w:r>
          </w:p>
        </w:tc>
      </w:tr>
      <w:tr w:rsidR="00683436" w14:paraId="0CA56478" w14:textId="77777777" w:rsidTr="00382725">
        <w:tc>
          <w:tcPr>
            <w:tcW w:w="1951" w:type="dxa"/>
          </w:tcPr>
          <w:p w14:paraId="4422DBD3" w14:textId="77777777" w:rsidR="00683436" w:rsidRDefault="00683436" w:rsidP="00382725">
            <w:pPr>
              <w:jc w:val="center"/>
              <w:rPr>
                <w:szCs w:val="24"/>
              </w:rPr>
            </w:pPr>
            <w:r>
              <w:rPr>
                <w:szCs w:val="24"/>
              </w:rPr>
              <w:t>8</w:t>
            </w:r>
          </w:p>
        </w:tc>
        <w:tc>
          <w:tcPr>
            <w:tcW w:w="2622" w:type="dxa"/>
          </w:tcPr>
          <w:p w14:paraId="0858156F" w14:textId="77777777" w:rsidR="00683436" w:rsidRDefault="00683436" w:rsidP="00382725">
            <w:pPr>
              <w:jc w:val="both"/>
              <w:rPr>
                <w:szCs w:val="24"/>
              </w:rPr>
            </w:pPr>
          </w:p>
        </w:tc>
        <w:tc>
          <w:tcPr>
            <w:tcW w:w="2623" w:type="dxa"/>
          </w:tcPr>
          <w:p w14:paraId="363AE664" w14:textId="77777777" w:rsidR="00683436" w:rsidRPr="003E2959" w:rsidRDefault="00683436" w:rsidP="00382725">
            <w:pPr>
              <w:tabs>
                <w:tab w:val="left" w:pos="0"/>
                <w:tab w:val="left" w:pos="900"/>
              </w:tabs>
              <w:suppressAutoHyphens/>
              <w:spacing w:line="276" w:lineRule="auto"/>
              <w:jc w:val="center"/>
            </w:pPr>
            <w:r w:rsidRPr="003E2959">
              <w:t>15</w:t>
            </w:r>
            <w:r w:rsidRPr="003E2959">
              <w:rPr>
                <w:vertAlign w:val="superscript"/>
              </w:rPr>
              <w:t>25</w:t>
            </w:r>
            <w:r w:rsidRPr="003E2959">
              <w:t xml:space="preserve"> – 16</w:t>
            </w:r>
            <w:r w:rsidRPr="003E2959">
              <w:rPr>
                <w:vertAlign w:val="superscript"/>
              </w:rPr>
              <w:t>10</w:t>
            </w:r>
          </w:p>
        </w:tc>
      </w:tr>
    </w:tbl>
    <w:p w14:paraId="400C16C7" w14:textId="77777777" w:rsidR="00683436" w:rsidRDefault="00683436" w:rsidP="00683436">
      <w:pPr>
        <w:shd w:val="clear" w:color="auto" w:fill="FFFFFF"/>
        <w:ind w:firstLine="567"/>
        <w:jc w:val="both"/>
        <w:rPr>
          <w:szCs w:val="24"/>
        </w:rPr>
      </w:pPr>
    </w:p>
    <w:p w14:paraId="2AD29933" w14:textId="3A75168F" w:rsidR="00683436" w:rsidRDefault="00164FE9" w:rsidP="00683436">
      <w:pPr>
        <w:shd w:val="clear" w:color="auto" w:fill="FFFFFF"/>
        <w:ind w:firstLine="567"/>
        <w:jc w:val="both"/>
        <w:rPr>
          <w:szCs w:val="24"/>
        </w:rPr>
      </w:pPr>
      <w:r>
        <w:rPr>
          <w:szCs w:val="24"/>
        </w:rPr>
        <w:t>2</w:t>
      </w:r>
      <w:r w:rsidR="00F5671B">
        <w:rPr>
          <w:szCs w:val="24"/>
        </w:rPr>
        <w:t>2</w:t>
      </w:r>
      <w:r w:rsidR="00683436">
        <w:rPr>
          <w:szCs w:val="24"/>
        </w:rPr>
        <w:t xml:space="preserve">. Ugdymo savaitė yra 5 darbo dienų mokymosi periodas, cikliškai besikartojantis ugdymo procese. </w:t>
      </w:r>
    </w:p>
    <w:p w14:paraId="6C4C0940" w14:textId="4E5AE7CC" w:rsidR="00683436" w:rsidRDefault="00164FE9" w:rsidP="008E27A4">
      <w:pPr>
        <w:shd w:val="clear" w:color="auto" w:fill="FFFFFF"/>
        <w:ind w:firstLine="567"/>
        <w:jc w:val="both"/>
        <w:rPr>
          <w:szCs w:val="24"/>
        </w:rPr>
      </w:pPr>
      <w:r>
        <w:rPr>
          <w:szCs w:val="24"/>
        </w:rPr>
        <w:t>2</w:t>
      </w:r>
      <w:r w:rsidR="00F5671B">
        <w:rPr>
          <w:szCs w:val="24"/>
        </w:rPr>
        <w:t>3</w:t>
      </w:r>
      <w:r w:rsidR="00683436">
        <w:rPr>
          <w:szCs w:val="24"/>
        </w:rPr>
        <w:t>. Klasės dalykų turiniui įgyvendinti rengiamas pam</w:t>
      </w:r>
      <w:r w:rsidR="0091060D">
        <w:rPr>
          <w:szCs w:val="24"/>
        </w:rPr>
        <w:t xml:space="preserve">okų tvarkaraštis, kurį iki rugsėjo </w:t>
      </w:r>
      <w:r w:rsidR="00F5671B">
        <w:rPr>
          <w:szCs w:val="24"/>
        </w:rPr>
        <w:t>1</w:t>
      </w:r>
      <w:r w:rsidR="0091060D">
        <w:rPr>
          <w:szCs w:val="24"/>
        </w:rPr>
        <w:t xml:space="preserve"> dienos</w:t>
      </w:r>
      <w:r w:rsidR="00683436">
        <w:rPr>
          <w:szCs w:val="24"/>
        </w:rPr>
        <w:t xml:space="preserve"> patvirtina Gimnazijos direktorius. Jame numatoma klasei skirtų pamokų organizavimo seka per dieną ir  savaitę. Pamokų tvarkaraštis per mokslo metus gali būti pertvarkomas, atsižvelgiant į ugdymo procesui keliamus uždavinius. Pamokų tvarkaraštis talpinamas skelbimų lentoje, Gimnazijos svetainėje </w:t>
      </w:r>
      <w:hyperlink r:id="rId16" w:history="1">
        <w:r w:rsidR="00683436" w:rsidRPr="008F7929">
          <w:rPr>
            <w:rStyle w:val="Hyperlink"/>
            <w:szCs w:val="24"/>
          </w:rPr>
          <w:t>www.simnogimnazija.lt</w:t>
        </w:r>
      </w:hyperlink>
      <w:r w:rsidR="00683436">
        <w:rPr>
          <w:szCs w:val="24"/>
        </w:rPr>
        <w:t>, Ta</w:t>
      </w:r>
      <w:r w:rsidR="00F5671B">
        <w:rPr>
          <w:szCs w:val="24"/>
        </w:rPr>
        <w:t>M</w:t>
      </w:r>
      <w:r w:rsidR="00683436">
        <w:rPr>
          <w:szCs w:val="24"/>
        </w:rPr>
        <w:t xml:space="preserve">o dienyne. </w:t>
      </w:r>
    </w:p>
    <w:p w14:paraId="3C0BC048" w14:textId="782BB8C7" w:rsidR="0048170E" w:rsidRDefault="00175609" w:rsidP="009510A0">
      <w:pPr>
        <w:autoSpaceDE w:val="0"/>
        <w:autoSpaceDN w:val="0"/>
        <w:adjustRightInd w:val="0"/>
        <w:jc w:val="both"/>
        <w:rPr>
          <w:rFonts w:ascii="CIDFont+F1" w:eastAsiaTheme="minorHAnsi" w:hAnsi="CIDFont+F1" w:cs="CIDFont+F1"/>
          <w:szCs w:val="24"/>
        </w:rPr>
      </w:pPr>
      <w:r w:rsidRPr="00417FDA">
        <w:rPr>
          <w:szCs w:val="24"/>
        </w:rPr>
        <w:lastRenderedPageBreak/>
        <w:t xml:space="preserve">         2</w:t>
      </w:r>
      <w:r w:rsidR="009510A0">
        <w:rPr>
          <w:szCs w:val="24"/>
        </w:rPr>
        <w:t>4</w:t>
      </w:r>
      <w:r w:rsidR="009B6FCB">
        <w:rPr>
          <w:szCs w:val="24"/>
        </w:rPr>
        <w:t>. Socialinė-</w:t>
      </w:r>
      <w:r w:rsidR="002B5EA6" w:rsidRPr="00417FDA">
        <w:rPr>
          <w:szCs w:val="24"/>
        </w:rPr>
        <w:t>pilietinė veikla mokiniui, besimokančiam</w:t>
      </w:r>
      <w:r w:rsidR="007A15C2">
        <w:rPr>
          <w:color w:val="FF0000"/>
          <w:szCs w:val="24"/>
        </w:rPr>
        <w:t xml:space="preserve"> </w:t>
      </w:r>
      <w:r w:rsidR="007A15C2">
        <w:rPr>
          <w:rFonts w:ascii="CIDFont+F1" w:eastAsiaTheme="minorHAnsi" w:hAnsi="CIDFont+F1" w:cs="CIDFont+F1"/>
          <w:szCs w:val="24"/>
        </w:rPr>
        <w:t>pagal pagrindinio ir vidurinio ugdymo programą</w:t>
      </w:r>
      <w:r w:rsidR="007A15C2" w:rsidRPr="007A15C2">
        <w:rPr>
          <w:rFonts w:ascii="CIDFont+F1" w:eastAsiaTheme="minorHAnsi" w:hAnsi="CIDFont+F1" w:cs="CIDFont+F1"/>
          <w:szCs w:val="24"/>
        </w:rPr>
        <w:t xml:space="preserve"> </w:t>
      </w:r>
      <w:r w:rsidR="007A15C2">
        <w:rPr>
          <w:rFonts w:ascii="CIDFont+F1" w:eastAsiaTheme="minorHAnsi" w:hAnsi="CIDFont+F1" w:cs="CIDFont+F1"/>
          <w:szCs w:val="24"/>
        </w:rPr>
        <w:t>yra privaloma.</w:t>
      </w:r>
      <w:r w:rsidR="007A15C2" w:rsidRPr="007A15C2">
        <w:rPr>
          <w:rFonts w:ascii="CIDFont+F1" w:eastAsiaTheme="minorHAnsi" w:hAnsi="CIDFont+F1" w:cs="CIDFont+F1"/>
          <w:szCs w:val="24"/>
        </w:rPr>
        <w:t xml:space="preserve"> </w:t>
      </w:r>
      <w:r w:rsidR="007A15C2">
        <w:rPr>
          <w:rFonts w:ascii="CIDFont+F1" w:eastAsiaTheme="minorHAnsi" w:hAnsi="CIDFont+F1" w:cs="CIDFont+F1"/>
          <w:szCs w:val="24"/>
        </w:rPr>
        <w:t>Jai skiriama ne mažiau kaip 20 valandų (pamokų) per mokslo metus 5 – II klasių mokiniams ir 70 (36/34) valandų III – IV klasių mokiniams.</w:t>
      </w:r>
      <w:r w:rsidR="008E27A4">
        <w:rPr>
          <w:rFonts w:ascii="CIDFont+F1" w:eastAsiaTheme="minorHAnsi" w:hAnsi="CIDFont+F1" w:cs="CIDFont+F1"/>
          <w:szCs w:val="24"/>
        </w:rPr>
        <w:t xml:space="preserve"> Veiklos atliekamos</w:t>
      </w:r>
      <w:r w:rsidR="008E27A4" w:rsidRPr="008E27A4">
        <w:rPr>
          <w:rFonts w:ascii="CIDFont+F1" w:eastAsiaTheme="minorHAnsi" w:hAnsi="CIDFont+F1" w:cs="CIDFont+F1"/>
          <w:szCs w:val="24"/>
        </w:rPr>
        <w:t xml:space="preserve"> </w:t>
      </w:r>
      <w:r w:rsidR="008E27A4">
        <w:rPr>
          <w:rFonts w:ascii="CIDFont+F1" w:eastAsiaTheme="minorHAnsi" w:hAnsi="CIDFont+F1" w:cs="CIDFont+F1"/>
          <w:szCs w:val="24"/>
        </w:rPr>
        <w:t>savarankiškai</w:t>
      </w:r>
      <w:r w:rsidR="008E27A4" w:rsidRPr="008E27A4">
        <w:rPr>
          <w:rFonts w:ascii="CIDFont+F1" w:eastAsiaTheme="minorHAnsi" w:hAnsi="CIDFont+F1" w:cs="CIDFont+F1"/>
          <w:szCs w:val="24"/>
        </w:rPr>
        <w:t xml:space="preserve"> </w:t>
      </w:r>
      <w:r w:rsidR="008E27A4">
        <w:rPr>
          <w:rFonts w:ascii="CIDFont+F1" w:eastAsiaTheme="minorHAnsi" w:hAnsi="CIDFont+F1" w:cs="CIDFont+F1"/>
          <w:szCs w:val="24"/>
        </w:rPr>
        <w:t>arba grupėse, bendradarbiaudamas su asociacijomis, savivaldos institucijomis ir kt. Mokiniams,</w:t>
      </w:r>
      <w:r w:rsidR="008E27A4" w:rsidRPr="008E27A4">
        <w:rPr>
          <w:rFonts w:ascii="CIDFont+F1" w:eastAsiaTheme="minorHAnsi" w:hAnsi="CIDFont+F1" w:cs="CIDFont+F1"/>
          <w:szCs w:val="24"/>
        </w:rPr>
        <w:t xml:space="preserve"> </w:t>
      </w:r>
      <w:r w:rsidR="008E27A4">
        <w:rPr>
          <w:rFonts w:ascii="CIDFont+F1" w:eastAsiaTheme="minorHAnsi" w:hAnsi="CIDFont+F1" w:cs="CIDFont+F1"/>
          <w:szCs w:val="24"/>
        </w:rPr>
        <w:t>pateikusiems pažymėjimą, patvirtinantį savanorio atliktą savanorišką tarnybą pagal</w:t>
      </w:r>
      <w:r w:rsidR="008E27A4" w:rsidRPr="008E27A4">
        <w:rPr>
          <w:rFonts w:ascii="CIDFont+F1" w:eastAsiaTheme="minorHAnsi" w:hAnsi="CIDFont+F1" w:cs="CIDFont+F1"/>
          <w:szCs w:val="24"/>
        </w:rPr>
        <w:t xml:space="preserve"> </w:t>
      </w:r>
      <w:r w:rsidR="008E27A4">
        <w:rPr>
          <w:rFonts w:ascii="CIDFont+F1" w:eastAsiaTheme="minorHAnsi" w:hAnsi="CIDFont+F1" w:cs="CIDFont+F1"/>
          <w:szCs w:val="24"/>
        </w:rPr>
        <w:t>Jaunimo savanoriškos</w:t>
      </w:r>
      <w:r w:rsidR="008E27A4" w:rsidRPr="008E27A4">
        <w:rPr>
          <w:rFonts w:ascii="CIDFont+F1" w:eastAsiaTheme="minorHAnsi" w:hAnsi="CIDFont+F1" w:cs="CIDFont+F1"/>
          <w:szCs w:val="24"/>
        </w:rPr>
        <w:t xml:space="preserve"> </w:t>
      </w:r>
      <w:r w:rsidR="008E27A4">
        <w:rPr>
          <w:rFonts w:ascii="CIDFont+F1" w:eastAsiaTheme="minorHAnsi" w:hAnsi="CIDFont+F1" w:cs="CIDFont+F1"/>
          <w:szCs w:val="24"/>
        </w:rPr>
        <w:t>tarnybos organizavimo tvarkos aprašą, patvirtintą Lietuvos Respublikos</w:t>
      </w:r>
      <w:r w:rsidR="008E27A4" w:rsidRPr="008E27A4">
        <w:rPr>
          <w:rFonts w:ascii="CIDFont+F1" w:eastAsiaTheme="minorHAnsi" w:hAnsi="CIDFont+F1" w:cs="CIDFont+F1"/>
          <w:szCs w:val="24"/>
        </w:rPr>
        <w:t xml:space="preserve"> </w:t>
      </w:r>
      <w:r w:rsidR="008E27A4">
        <w:rPr>
          <w:rFonts w:ascii="CIDFont+F1" w:eastAsiaTheme="minorHAnsi" w:hAnsi="CIDFont+F1" w:cs="CIDFont+F1"/>
          <w:szCs w:val="24"/>
        </w:rPr>
        <w:t>socialinės apsaugos ir darbo ministerijos ministro 2018 m. birželio 22 d. įsakymu Nr. A1-317„Dėl</w:t>
      </w:r>
      <w:r w:rsidR="008E27A4" w:rsidRPr="008E27A4">
        <w:rPr>
          <w:rFonts w:ascii="CIDFont+F1" w:eastAsiaTheme="minorHAnsi" w:hAnsi="CIDFont+F1" w:cs="CIDFont+F1"/>
          <w:szCs w:val="24"/>
        </w:rPr>
        <w:t xml:space="preserve"> </w:t>
      </w:r>
      <w:r w:rsidR="008E27A4">
        <w:rPr>
          <w:rFonts w:ascii="CIDFont+F1" w:eastAsiaTheme="minorHAnsi" w:hAnsi="CIDFont+F1" w:cs="CIDFont+F1"/>
          <w:szCs w:val="24"/>
        </w:rPr>
        <w:t>Jaunimo savanoriškos tarnybos organizavimo tvarkos aprašo patvirtinimo“, įskaitoma socialinė</w:t>
      </w:r>
      <w:r w:rsidR="008E27A4" w:rsidRPr="008E27A4">
        <w:rPr>
          <w:rFonts w:ascii="CIDFont+F1" w:eastAsiaTheme="minorHAnsi" w:hAnsi="CIDFont+F1" w:cs="CIDFont+F1"/>
          <w:szCs w:val="24"/>
        </w:rPr>
        <w:t xml:space="preserve"> </w:t>
      </w:r>
      <w:r w:rsidR="008E27A4">
        <w:rPr>
          <w:rFonts w:ascii="CIDFont+F1" w:eastAsiaTheme="minorHAnsi" w:hAnsi="CIDFont+F1" w:cs="CIDFont+F1"/>
          <w:szCs w:val="24"/>
        </w:rPr>
        <w:t>pilietinė</w:t>
      </w:r>
      <w:r w:rsidR="008E27A4" w:rsidRPr="0048170E">
        <w:rPr>
          <w:rFonts w:ascii="CIDFont+F1" w:eastAsiaTheme="minorHAnsi" w:hAnsi="CIDFont+F1" w:cs="CIDFont+F1"/>
          <w:szCs w:val="24"/>
        </w:rPr>
        <w:t xml:space="preserve"> </w:t>
      </w:r>
      <w:r w:rsidR="008E27A4">
        <w:rPr>
          <w:rFonts w:ascii="CIDFont+F1" w:eastAsiaTheme="minorHAnsi" w:hAnsi="CIDFont+F1" w:cs="CIDFont+F1"/>
          <w:szCs w:val="24"/>
        </w:rPr>
        <w:t>veikla. Socialinė-pilietinė veikla gimnazijoje organizuojama vadovaujantis „Alytaus r.</w:t>
      </w:r>
      <w:r w:rsidR="008E27A4" w:rsidRPr="008E27A4">
        <w:rPr>
          <w:rFonts w:ascii="CIDFont+F1" w:eastAsiaTheme="minorHAnsi" w:hAnsi="CIDFont+F1" w:cs="CIDFont+F1"/>
          <w:szCs w:val="24"/>
        </w:rPr>
        <w:t xml:space="preserve"> </w:t>
      </w:r>
      <w:r w:rsidR="008E27A4">
        <w:rPr>
          <w:rFonts w:ascii="CIDFont+F1" w:eastAsiaTheme="minorHAnsi" w:hAnsi="CIDFont+F1" w:cs="CIDFont+F1"/>
          <w:szCs w:val="24"/>
        </w:rPr>
        <w:t>Simno gimnazijos socialinės-pilietinės veiklos organizavimo tvarkos aprašu“, patvirtintu gimnazijos</w:t>
      </w:r>
    </w:p>
    <w:p w14:paraId="29DC5084" w14:textId="657608F3" w:rsidR="007A15C2" w:rsidRPr="00417FDA" w:rsidRDefault="006A2DB8" w:rsidP="009510A0">
      <w:pPr>
        <w:shd w:val="clear" w:color="auto" w:fill="FFFFFF"/>
        <w:jc w:val="both"/>
        <w:rPr>
          <w:color w:val="FF0000"/>
          <w:szCs w:val="24"/>
        </w:rPr>
      </w:pPr>
      <w:r>
        <w:rPr>
          <w:rFonts w:ascii="CIDFont+F1" w:eastAsiaTheme="minorHAnsi" w:hAnsi="CIDFont+F1" w:cs="CIDFont+F1"/>
          <w:szCs w:val="24"/>
        </w:rPr>
        <w:t>direktoriaus 201</w:t>
      </w:r>
      <w:r w:rsidR="00982924">
        <w:rPr>
          <w:rFonts w:ascii="CIDFont+F1" w:eastAsiaTheme="minorHAnsi" w:hAnsi="CIDFont+F1" w:cs="CIDFont+F1"/>
          <w:szCs w:val="24"/>
        </w:rPr>
        <w:t>7-10-10 įsakymu Nr. V-121</w:t>
      </w:r>
      <w:r w:rsidR="00F5671B">
        <w:rPr>
          <w:rFonts w:ascii="CIDFont+F1" w:eastAsiaTheme="minorHAnsi" w:hAnsi="CIDFont+F1" w:cs="CIDFont+F1"/>
          <w:szCs w:val="24"/>
        </w:rPr>
        <w:t xml:space="preserve"> </w:t>
      </w:r>
      <w:r w:rsidR="00982924">
        <w:rPr>
          <w:rFonts w:ascii="CIDFont+F1" w:eastAsiaTheme="minorHAnsi" w:hAnsi="CIDFont+F1" w:cs="CIDFont+F1"/>
          <w:szCs w:val="24"/>
        </w:rPr>
        <w:t xml:space="preserve">(nauja redakcija 2024-06-17 įsakymo </w:t>
      </w:r>
      <w:r w:rsidR="00982924" w:rsidRPr="00370C62">
        <w:rPr>
          <w:rFonts w:ascii="CIDFont+F1" w:eastAsiaTheme="minorHAnsi" w:hAnsi="CIDFont+F1" w:cs="CIDFont+F1"/>
          <w:color w:val="000000" w:themeColor="text1"/>
          <w:szCs w:val="24"/>
        </w:rPr>
        <w:t>Nr. V-</w:t>
      </w:r>
      <w:r w:rsidR="00370C62" w:rsidRPr="00370C62">
        <w:rPr>
          <w:rFonts w:ascii="CIDFont+F1" w:eastAsiaTheme="minorHAnsi" w:hAnsi="CIDFont+F1" w:cs="CIDFont+F1"/>
          <w:color w:val="000000" w:themeColor="text1"/>
          <w:szCs w:val="24"/>
        </w:rPr>
        <w:t>123</w:t>
      </w:r>
      <w:r w:rsidR="00982924">
        <w:rPr>
          <w:rFonts w:ascii="CIDFont+F1" w:eastAsiaTheme="minorHAnsi" w:hAnsi="CIDFont+F1" w:cs="CIDFont+F1"/>
          <w:szCs w:val="24"/>
        </w:rPr>
        <w:t>).</w:t>
      </w:r>
    </w:p>
    <w:p w14:paraId="0409A0F0" w14:textId="7FC376D4" w:rsidR="00683436" w:rsidRDefault="002B5EA6" w:rsidP="009510A0">
      <w:pPr>
        <w:tabs>
          <w:tab w:val="left" w:pos="720"/>
          <w:tab w:val="left" w:pos="993"/>
          <w:tab w:val="left" w:pos="1620"/>
          <w:tab w:val="left" w:pos="2430"/>
        </w:tabs>
        <w:jc w:val="both"/>
        <w:rPr>
          <w:szCs w:val="24"/>
        </w:rPr>
      </w:pPr>
      <w:r w:rsidRPr="005A70A7">
        <w:t xml:space="preserve">         2</w:t>
      </w:r>
      <w:r w:rsidR="007159FB">
        <w:t>5</w:t>
      </w:r>
      <w:r w:rsidRPr="005A70A7">
        <w:t xml:space="preserve">. </w:t>
      </w:r>
      <w:r>
        <w:t>N</w:t>
      </w:r>
      <w:r w:rsidR="00683436">
        <w:t xml:space="preserve">uo 14 iki 18 metų </w:t>
      </w:r>
      <w:r w:rsidR="00683436">
        <w:rPr>
          <w:shd w:val="clear" w:color="auto" w:fill="FFFFFF"/>
        </w:rPr>
        <w:t>m</w:t>
      </w:r>
      <w:r w:rsidR="00683436" w:rsidRPr="00C21565">
        <w:rPr>
          <w:shd w:val="clear" w:color="auto" w:fill="FFFFFF"/>
        </w:rPr>
        <w:t>okinys, kuris mokosi pagal neformaliojo vaikų švietimo programas ir pageidauja būti atleidžiam</w:t>
      </w:r>
      <w:r w:rsidR="00683436">
        <w:rPr>
          <w:shd w:val="clear" w:color="auto" w:fill="FFFFFF"/>
        </w:rPr>
        <w:t>as nuo dalies</w:t>
      </w:r>
      <w:r w:rsidR="00683436" w:rsidRPr="00C21565">
        <w:rPr>
          <w:shd w:val="clear" w:color="auto" w:fill="FFFFFF"/>
        </w:rPr>
        <w:t xml:space="preserve"> dalyko pamokų,</w:t>
      </w:r>
      <w:r w:rsidR="00683436">
        <w:rPr>
          <w:shd w:val="clear" w:color="auto" w:fill="FFFFFF"/>
        </w:rPr>
        <w:t xml:space="preserve"> turėdamas tėvų (kitų atstovų pagal įstatymą) raštišką sutikimą,</w:t>
      </w:r>
      <w:r w:rsidR="00683436" w:rsidRPr="00C21565">
        <w:rPr>
          <w:shd w:val="clear" w:color="auto" w:fill="FFFFFF"/>
        </w:rPr>
        <w:t xml:space="preserve"> </w:t>
      </w:r>
      <w:r w:rsidR="00683436">
        <w:rPr>
          <w:shd w:val="clear" w:color="auto" w:fill="FFFFFF"/>
        </w:rPr>
        <w:t>G</w:t>
      </w:r>
      <w:r w:rsidR="00683436" w:rsidRPr="00C21565">
        <w:rPr>
          <w:shd w:val="clear" w:color="auto" w:fill="FFFFFF"/>
        </w:rPr>
        <w:t>imnazijos direktoriui teikia prašy</w:t>
      </w:r>
      <w:r w:rsidR="00683436">
        <w:rPr>
          <w:shd w:val="clear" w:color="auto" w:fill="FFFFFF"/>
        </w:rPr>
        <w:t>mą. Mokiniams iki 14 metų prašymą rašo tėvai (kiti atstovai pagal įstatymą). Ugdymas vykdomas vadovaujantis „</w:t>
      </w:r>
      <w:r w:rsidR="00683436" w:rsidRPr="002D5F24">
        <w:rPr>
          <w:szCs w:val="24"/>
        </w:rPr>
        <w:t>Alytaus r. Simno gimnazijos mokinių atleidimo nuo dailės, muzikos ir fizi</w:t>
      </w:r>
      <w:r w:rsidR="00683436">
        <w:rPr>
          <w:szCs w:val="24"/>
        </w:rPr>
        <w:t>nio ugdymo pamokų tvarkos aprašu“, patvirtintu Gi</w:t>
      </w:r>
      <w:r w:rsidR="00417FDA">
        <w:rPr>
          <w:szCs w:val="24"/>
        </w:rPr>
        <w:t>mnazijos direktoriaus 2023-06-12</w:t>
      </w:r>
      <w:r w:rsidR="00683436">
        <w:rPr>
          <w:szCs w:val="24"/>
        </w:rPr>
        <w:t xml:space="preserve"> </w:t>
      </w:r>
      <w:r w:rsidR="00683436" w:rsidRPr="00417FDA">
        <w:rPr>
          <w:szCs w:val="24"/>
        </w:rPr>
        <w:t>įsakymu Nr. V-</w:t>
      </w:r>
      <w:r w:rsidR="00417FDA" w:rsidRPr="00417FDA">
        <w:rPr>
          <w:szCs w:val="24"/>
        </w:rPr>
        <w:t>85</w:t>
      </w:r>
      <w:r w:rsidR="00417FDA">
        <w:rPr>
          <w:szCs w:val="24"/>
        </w:rPr>
        <w:t>.</w:t>
      </w:r>
    </w:p>
    <w:p w14:paraId="4BCD1C27" w14:textId="33A639EF" w:rsidR="00684D2C" w:rsidRDefault="00684D2C" w:rsidP="00684D2C">
      <w:pPr>
        <w:ind w:firstLine="567"/>
        <w:jc w:val="both"/>
        <w:rPr>
          <w:szCs w:val="24"/>
        </w:rPr>
      </w:pPr>
      <w:r>
        <w:rPr>
          <w:szCs w:val="24"/>
        </w:rPr>
        <w:t xml:space="preserve">26. Mokinys, atleistas nuo dalyko dalies pamokų lankymo, jų metu gali lankyti konsultacijas ar mokytis savarankiškai, dalyvauti kitose veiklose. Jeigu šios pamokos pagal pamokų tvarkaraštį yra pirmosios ar paskutinės, mokinys, pateikęs tėvų (kitų atstovų pagal įstatymą), į Gimnaziją gali atvykti vėliau arba išvykti anksčiau. </w:t>
      </w:r>
    </w:p>
    <w:p w14:paraId="2582CEF2" w14:textId="330D09E3" w:rsidR="00683436" w:rsidRDefault="00417FDA" w:rsidP="00684D2C">
      <w:pPr>
        <w:shd w:val="clear" w:color="auto" w:fill="FFFFFF"/>
        <w:ind w:firstLine="567"/>
        <w:jc w:val="both"/>
        <w:rPr>
          <w:szCs w:val="24"/>
        </w:rPr>
      </w:pPr>
      <w:r>
        <w:rPr>
          <w:szCs w:val="24"/>
        </w:rPr>
        <w:t>2</w:t>
      </w:r>
      <w:r w:rsidR="00684D2C">
        <w:rPr>
          <w:szCs w:val="24"/>
        </w:rPr>
        <w:t>7</w:t>
      </w:r>
      <w:r w:rsidR="00683436">
        <w:rPr>
          <w:szCs w:val="24"/>
        </w:rPr>
        <w:t>. Mokymui diferencijuoti ir mokymuisi individualizuoti sudaromi individualūs ugdymo planai:</w:t>
      </w:r>
    </w:p>
    <w:p w14:paraId="2649E3DF" w14:textId="578A8BD5" w:rsidR="00683436" w:rsidRDefault="00417FDA" w:rsidP="00206634">
      <w:pPr>
        <w:ind w:firstLine="567"/>
        <w:jc w:val="both"/>
        <w:rPr>
          <w:szCs w:val="24"/>
        </w:rPr>
      </w:pPr>
      <w:r>
        <w:rPr>
          <w:szCs w:val="24"/>
        </w:rPr>
        <w:t>2</w:t>
      </w:r>
      <w:r w:rsidR="00684D2C">
        <w:rPr>
          <w:szCs w:val="24"/>
        </w:rPr>
        <w:t>7</w:t>
      </w:r>
      <w:r w:rsidR="00683436">
        <w:rPr>
          <w:szCs w:val="24"/>
        </w:rPr>
        <w:t>.1. Gimnazijoje nustatyta individualaus ugdymo plano forma („Alytaus r. Simno gimnazijos</w:t>
      </w:r>
      <w:r w:rsidR="00683436" w:rsidRPr="000B7EA0">
        <w:rPr>
          <w:szCs w:val="24"/>
        </w:rPr>
        <w:t xml:space="preserve"> bendrojo ugdymo privalomo dalyko programos, privalomai pasirenkamo dalyko programos, kurso/kalbos mokėjimo lygio, dalyko modulio ir individualių ugdymo planų sudarymo bei keitimo tvarkos aprašas</w:t>
      </w:r>
      <w:r w:rsidR="00683436">
        <w:rPr>
          <w:szCs w:val="24"/>
        </w:rPr>
        <w:t xml:space="preserve">“, patvirtintas Gimnazijos direktoriaus </w:t>
      </w:r>
      <w:r w:rsidR="005A70A7" w:rsidRPr="00370C62">
        <w:rPr>
          <w:color w:val="000000" w:themeColor="text1"/>
          <w:szCs w:val="24"/>
        </w:rPr>
        <w:t>2024-06-</w:t>
      </w:r>
      <w:r w:rsidR="00370C62" w:rsidRPr="00370C62">
        <w:rPr>
          <w:color w:val="000000" w:themeColor="text1"/>
          <w:szCs w:val="24"/>
        </w:rPr>
        <w:t>28</w:t>
      </w:r>
      <w:r w:rsidR="00683436" w:rsidRPr="00370C62">
        <w:rPr>
          <w:color w:val="000000" w:themeColor="text1"/>
          <w:szCs w:val="24"/>
        </w:rPr>
        <w:t xml:space="preserve"> įsakymu Nr. V-</w:t>
      </w:r>
      <w:r w:rsidR="00370C62" w:rsidRPr="00370C62">
        <w:rPr>
          <w:color w:val="000000" w:themeColor="text1"/>
          <w:szCs w:val="24"/>
        </w:rPr>
        <w:t>130</w:t>
      </w:r>
      <w:r w:rsidR="00370C62">
        <w:rPr>
          <w:szCs w:val="24"/>
        </w:rPr>
        <w:t>)</w:t>
      </w:r>
      <w:r w:rsidR="00683436">
        <w:rPr>
          <w:szCs w:val="24"/>
        </w:rPr>
        <w:t>.</w:t>
      </w:r>
      <w:r w:rsidR="00683436" w:rsidRPr="006E7DF8">
        <w:rPr>
          <w:szCs w:val="24"/>
        </w:rPr>
        <w:t xml:space="preserve"> </w:t>
      </w:r>
      <w:r w:rsidR="00683436">
        <w:rPr>
          <w:szCs w:val="24"/>
        </w:rPr>
        <w:t>Individualaus ugdymo planą privaloma sudaryti mokiniui, kuris:</w:t>
      </w:r>
    </w:p>
    <w:p w14:paraId="7BB7A033" w14:textId="5A2ABC6F" w:rsidR="00683436" w:rsidRDefault="00417FDA" w:rsidP="00206634">
      <w:pPr>
        <w:ind w:firstLine="567"/>
        <w:jc w:val="both"/>
        <w:rPr>
          <w:szCs w:val="24"/>
        </w:rPr>
      </w:pPr>
      <w:r>
        <w:rPr>
          <w:szCs w:val="24"/>
        </w:rPr>
        <w:t>2</w:t>
      </w:r>
      <w:r w:rsidR="00684D2C">
        <w:rPr>
          <w:szCs w:val="24"/>
        </w:rPr>
        <w:t>7</w:t>
      </w:r>
      <w:r w:rsidR="00683436">
        <w:rPr>
          <w:szCs w:val="24"/>
        </w:rPr>
        <w:t>.1.1. mokosi pagal vidurinio ugdymo programą;</w:t>
      </w:r>
    </w:p>
    <w:p w14:paraId="4E89BB96" w14:textId="75A115DA" w:rsidR="00683436" w:rsidRDefault="00417FDA" w:rsidP="00206634">
      <w:pPr>
        <w:ind w:firstLine="567"/>
        <w:jc w:val="both"/>
        <w:rPr>
          <w:szCs w:val="24"/>
        </w:rPr>
      </w:pPr>
      <w:r>
        <w:rPr>
          <w:szCs w:val="24"/>
        </w:rPr>
        <w:t>2</w:t>
      </w:r>
      <w:r w:rsidR="00684D2C">
        <w:rPr>
          <w:szCs w:val="24"/>
        </w:rPr>
        <w:t>7</w:t>
      </w:r>
      <w:r w:rsidR="00683436">
        <w:rPr>
          <w:szCs w:val="24"/>
        </w:rPr>
        <w:t xml:space="preserve">.1.2. atvykęs arba grįžęs iš užsienio; </w:t>
      </w:r>
    </w:p>
    <w:p w14:paraId="14EE5B76" w14:textId="3468FE4E" w:rsidR="00683436" w:rsidRDefault="00417FDA" w:rsidP="00206634">
      <w:pPr>
        <w:ind w:firstLine="567"/>
        <w:jc w:val="both"/>
        <w:rPr>
          <w:szCs w:val="24"/>
        </w:rPr>
      </w:pPr>
      <w:r>
        <w:rPr>
          <w:szCs w:val="24"/>
        </w:rPr>
        <w:t>2</w:t>
      </w:r>
      <w:r w:rsidR="00684D2C">
        <w:rPr>
          <w:szCs w:val="24"/>
        </w:rPr>
        <w:t>7</w:t>
      </w:r>
      <w:r w:rsidR="00683436">
        <w:rPr>
          <w:szCs w:val="24"/>
        </w:rPr>
        <w:t xml:space="preserve">.1.3. mokomas namie pagal gydytojų konsultacinės komisijos rekomendacijas; </w:t>
      </w:r>
    </w:p>
    <w:p w14:paraId="17377BE9" w14:textId="3FFCA7B9" w:rsidR="00683436" w:rsidRDefault="00417FDA" w:rsidP="00206634">
      <w:pPr>
        <w:ind w:firstLine="567"/>
        <w:jc w:val="both"/>
        <w:rPr>
          <w:szCs w:val="24"/>
        </w:rPr>
      </w:pPr>
      <w:r>
        <w:rPr>
          <w:szCs w:val="24"/>
        </w:rPr>
        <w:t>2</w:t>
      </w:r>
      <w:r w:rsidR="00684D2C">
        <w:rPr>
          <w:szCs w:val="24"/>
        </w:rPr>
        <w:t>7</w:t>
      </w:r>
      <w:r w:rsidR="00683436">
        <w:rPr>
          <w:szCs w:val="24"/>
        </w:rPr>
        <w:t>.1.4. mokosi pagal pagrindinio ugdymo programos antrąją dalį ir kartu pagal formaliojo profesinio mokymo programą;</w:t>
      </w:r>
    </w:p>
    <w:p w14:paraId="46995C68" w14:textId="5C17463A" w:rsidR="00683436" w:rsidRDefault="00417FDA" w:rsidP="00206634">
      <w:pPr>
        <w:ind w:firstLine="567"/>
        <w:jc w:val="both"/>
        <w:rPr>
          <w:szCs w:val="24"/>
        </w:rPr>
      </w:pPr>
      <w:r>
        <w:rPr>
          <w:szCs w:val="24"/>
        </w:rPr>
        <w:t>2</w:t>
      </w:r>
      <w:r w:rsidR="00684D2C">
        <w:rPr>
          <w:szCs w:val="24"/>
        </w:rPr>
        <w:t>7</w:t>
      </w:r>
      <w:r w:rsidR="00683436">
        <w:rPr>
          <w:szCs w:val="24"/>
        </w:rPr>
        <w:t>.1.5. tur</w:t>
      </w:r>
      <w:r w:rsidR="005A70A7">
        <w:rPr>
          <w:szCs w:val="24"/>
        </w:rPr>
        <w:t>i specialiųjų ugdymosi poreikių;</w:t>
      </w:r>
    </w:p>
    <w:p w14:paraId="047AD58E" w14:textId="60217E63" w:rsidR="00683436" w:rsidRDefault="00417FDA" w:rsidP="00206634">
      <w:pPr>
        <w:jc w:val="both"/>
        <w:rPr>
          <w:color w:val="000000"/>
          <w:szCs w:val="24"/>
        </w:rPr>
      </w:pPr>
      <w:r>
        <w:rPr>
          <w:color w:val="000000"/>
          <w:szCs w:val="24"/>
        </w:rPr>
        <w:t xml:space="preserve">         2</w:t>
      </w:r>
      <w:r w:rsidR="00684D2C">
        <w:rPr>
          <w:color w:val="000000"/>
          <w:szCs w:val="24"/>
        </w:rPr>
        <w:t>7</w:t>
      </w:r>
      <w:r w:rsidR="00683436">
        <w:rPr>
          <w:color w:val="000000"/>
          <w:szCs w:val="24"/>
        </w:rPr>
        <w:t>.1.6. išskirtinių gabumų mokiniui, siekia</w:t>
      </w:r>
      <w:r w:rsidR="005A70A7">
        <w:rPr>
          <w:color w:val="000000"/>
          <w:szCs w:val="24"/>
        </w:rPr>
        <w:t>nčiam aukštų mokymosi pasiekimų.</w:t>
      </w:r>
    </w:p>
    <w:p w14:paraId="775F5EE8" w14:textId="47A2C4B4" w:rsidR="00683436" w:rsidRDefault="00683436" w:rsidP="00206634">
      <w:pPr>
        <w:tabs>
          <w:tab w:val="left" w:pos="426"/>
          <w:tab w:val="left" w:pos="709"/>
          <w:tab w:val="left" w:pos="1080"/>
        </w:tabs>
        <w:ind w:right="108"/>
        <w:jc w:val="both"/>
      </w:pPr>
      <w:r>
        <w:rPr>
          <w:szCs w:val="24"/>
        </w:rPr>
        <w:t xml:space="preserve">   </w:t>
      </w:r>
      <w:r w:rsidR="00417FDA">
        <w:rPr>
          <w:szCs w:val="24"/>
        </w:rPr>
        <w:t xml:space="preserve">      2</w:t>
      </w:r>
      <w:r w:rsidR="00684D2C">
        <w:rPr>
          <w:szCs w:val="24"/>
        </w:rPr>
        <w:t>7</w:t>
      </w:r>
      <w:r>
        <w:rPr>
          <w:szCs w:val="24"/>
        </w:rPr>
        <w:t>.2.</w:t>
      </w:r>
      <w:r w:rsidR="005C7994">
        <w:rPr>
          <w:szCs w:val="24"/>
        </w:rPr>
        <w:t xml:space="preserve"> </w:t>
      </w:r>
      <w:r w:rsidR="005A70A7">
        <w:t>K</w:t>
      </w:r>
      <w:r>
        <w:t>lasėse sudaromos laikinos grupės</w:t>
      </w:r>
      <w:r w:rsidRPr="00F44864">
        <w:t xml:space="preserve"> atsižvelgus į skirtas mokymo lėš</w:t>
      </w:r>
      <w:r w:rsidR="005A70A7">
        <w:t>as bei dėstomo dalyko specifiką.</w:t>
      </w:r>
    </w:p>
    <w:p w14:paraId="20C8DE92" w14:textId="096A5C92" w:rsidR="00683436" w:rsidRDefault="00417FDA" w:rsidP="00206634">
      <w:pPr>
        <w:tabs>
          <w:tab w:val="left" w:pos="426"/>
          <w:tab w:val="left" w:pos="709"/>
          <w:tab w:val="left" w:pos="1080"/>
        </w:tabs>
        <w:ind w:right="108"/>
        <w:jc w:val="both"/>
      </w:pPr>
      <w:r>
        <w:t xml:space="preserve">         2</w:t>
      </w:r>
      <w:r w:rsidR="00684D2C">
        <w:t>7</w:t>
      </w:r>
      <w:r w:rsidR="00683436">
        <w:t xml:space="preserve">.3. </w:t>
      </w:r>
      <w:r w:rsidR="005A70A7">
        <w:t>M</w:t>
      </w:r>
      <w:r w:rsidR="00683436" w:rsidRPr="00F44864">
        <w:t>inimalus laikinosios grupės skaičius</w:t>
      </w:r>
      <w:r w:rsidR="00683436">
        <w:t xml:space="preserve"> 7 mokiniai (viduriniame ugdyme – </w:t>
      </w:r>
      <w:r w:rsidR="00683436" w:rsidRPr="00F44864">
        <w:t>5, jeigu pakanka lėšų), mokantis užsienio kalbų maksimalus grupės mokinių skaičius 20 mokinių.</w:t>
      </w:r>
    </w:p>
    <w:p w14:paraId="550F5D48" w14:textId="299A7CA8" w:rsidR="00683436" w:rsidRDefault="00417FDA" w:rsidP="00206634">
      <w:pPr>
        <w:tabs>
          <w:tab w:val="left" w:pos="426"/>
          <w:tab w:val="left" w:pos="709"/>
          <w:tab w:val="left" w:pos="1080"/>
        </w:tabs>
        <w:ind w:right="108"/>
        <w:jc w:val="both"/>
      </w:pPr>
      <w:r>
        <w:t xml:space="preserve">         2</w:t>
      </w:r>
      <w:r w:rsidR="00684D2C">
        <w:t>7</w:t>
      </w:r>
      <w:r w:rsidR="00683436">
        <w:t>.4. Laikinos grupės sudaromos:</w:t>
      </w:r>
    </w:p>
    <w:p w14:paraId="497A6F9E" w14:textId="584C8B99" w:rsidR="00683436" w:rsidRDefault="00417FDA" w:rsidP="00206634">
      <w:pPr>
        <w:tabs>
          <w:tab w:val="left" w:pos="426"/>
          <w:tab w:val="left" w:pos="709"/>
          <w:tab w:val="left" w:pos="1080"/>
        </w:tabs>
        <w:ind w:right="108"/>
        <w:jc w:val="both"/>
        <w:rPr>
          <w:szCs w:val="24"/>
        </w:rPr>
      </w:pPr>
      <w:r>
        <w:t xml:space="preserve">         2</w:t>
      </w:r>
      <w:r w:rsidR="00684D2C">
        <w:t>7</w:t>
      </w:r>
      <w:r w:rsidR="00683436">
        <w:t xml:space="preserve">.4.1. </w:t>
      </w:r>
      <w:r w:rsidR="00683436">
        <w:rPr>
          <w:szCs w:val="24"/>
        </w:rPr>
        <w:t>doriniam ugdymui, jeigu tos pačios klasės mokiniai yra pasirinkę ir tikybą, ir etiką;</w:t>
      </w:r>
    </w:p>
    <w:p w14:paraId="7A5979C5" w14:textId="52C5EA40" w:rsidR="005C7994" w:rsidRDefault="00417FDA" w:rsidP="00206634">
      <w:pPr>
        <w:tabs>
          <w:tab w:val="left" w:pos="426"/>
          <w:tab w:val="left" w:pos="709"/>
          <w:tab w:val="left" w:pos="1134"/>
          <w:tab w:val="left" w:pos="1276"/>
        </w:tabs>
        <w:ind w:right="108"/>
        <w:jc w:val="both"/>
        <w:rPr>
          <w:szCs w:val="24"/>
        </w:rPr>
      </w:pPr>
      <w:r>
        <w:rPr>
          <w:szCs w:val="24"/>
        </w:rPr>
        <w:t xml:space="preserve">         2</w:t>
      </w:r>
      <w:r w:rsidR="00684D2C">
        <w:rPr>
          <w:szCs w:val="24"/>
        </w:rPr>
        <w:t>7</w:t>
      </w:r>
      <w:r w:rsidR="00683436">
        <w:rPr>
          <w:szCs w:val="24"/>
        </w:rPr>
        <w:t>.4.2.</w:t>
      </w:r>
      <w:r w:rsidR="005C7994">
        <w:rPr>
          <w:szCs w:val="24"/>
        </w:rPr>
        <w:t xml:space="preserve"> </w:t>
      </w:r>
      <w:r w:rsidR="00683436">
        <w:rPr>
          <w:szCs w:val="24"/>
        </w:rPr>
        <w:t>informati</w:t>
      </w:r>
      <w:r w:rsidR="008E27A4">
        <w:rPr>
          <w:szCs w:val="24"/>
        </w:rPr>
        <w:t>kos</w:t>
      </w:r>
      <w:r w:rsidR="00683436">
        <w:rPr>
          <w:szCs w:val="24"/>
        </w:rPr>
        <w:t>, technologijų dalykams mokyti, atsižvelgiant į darbo vietų kabinetuose skaičių, kurį nustato Higienos norma;</w:t>
      </w:r>
    </w:p>
    <w:p w14:paraId="4A4DDE43" w14:textId="169292C7" w:rsidR="00683436" w:rsidRDefault="005C7994" w:rsidP="005C7994">
      <w:pPr>
        <w:tabs>
          <w:tab w:val="left" w:pos="426"/>
          <w:tab w:val="left" w:pos="709"/>
          <w:tab w:val="left" w:pos="1134"/>
          <w:tab w:val="left" w:pos="1276"/>
        </w:tabs>
        <w:ind w:right="115"/>
        <w:jc w:val="both"/>
        <w:rPr>
          <w:szCs w:val="24"/>
        </w:rPr>
      </w:pPr>
      <w:r>
        <w:rPr>
          <w:szCs w:val="24"/>
        </w:rPr>
        <w:tab/>
        <w:t xml:space="preserve">  </w:t>
      </w:r>
      <w:r w:rsidR="00417FDA">
        <w:rPr>
          <w:szCs w:val="24"/>
        </w:rPr>
        <w:t>2</w:t>
      </w:r>
      <w:r w:rsidR="00684D2C">
        <w:rPr>
          <w:szCs w:val="24"/>
        </w:rPr>
        <w:t>7</w:t>
      </w:r>
      <w:r w:rsidR="00683436">
        <w:rPr>
          <w:szCs w:val="24"/>
        </w:rPr>
        <w:t>.4.3. užsienio kalboms mokyti, jei klasėje mokosi ne mažiau kaip 2</w:t>
      </w:r>
      <w:r w:rsidR="00E62FB0">
        <w:rPr>
          <w:szCs w:val="24"/>
        </w:rPr>
        <w:t>1</w:t>
      </w:r>
      <w:r w:rsidR="00683436">
        <w:rPr>
          <w:szCs w:val="24"/>
        </w:rPr>
        <w:t xml:space="preserve"> mokinių pagal pradini</w:t>
      </w:r>
      <w:r w:rsidR="00E62FB0">
        <w:rPr>
          <w:szCs w:val="24"/>
        </w:rPr>
        <w:t>o, pagrindinio ir vidurinio ugdymo programas</w:t>
      </w:r>
      <w:r w:rsidR="00683436">
        <w:rPr>
          <w:szCs w:val="24"/>
        </w:rPr>
        <w:t>;</w:t>
      </w:r>
    </w:p>
    <w:p w14:paraId="2A4E20C3" w14:textId="374519E8" w:rsidR="000227A4" w:rsidRDefault="000227A4" w:rsidP="005C7994">
      <w:pPr>
        <w:tabs>
          <w:tab w:val="left" w:pos="426"/>
          <w:tab w:val="left" w:pos="709"/>
          <w:tab w:val="left" w:pos="1134"/>
          <w:tab w:val="left" w:pos="1276"/>
        </w:tabs>
        <w:ind w:right="115"/>
        <w:jc w:val="both"/>
        <w:rPr>
          <w:szCs w:val="24"/>
        </w:rPr>
      </w:pPr>
      <w:r>
        <w:rPr>
          <w:szCs w:val="24"/>
        </w:rPr>
        <w:tab/>
        <w:t xml:space="preserve">  2</w:t>
      </w:r>
      <w:r w:rsidR="00684D2C">
        <w:rPr>
          <w:szCs w:val="24"/>
        </w:rPr>
        <w:t>7</w:t>
      </w:r>
      <w:r>
        <w:rPr>
          <w:szCs w:val="24"/>
        </w:rPr>
        <w:t>.4.4. lietuvių kalbos ir literatūros, matematikos</w:t>
      </w:r>
      <w:r w:rsidR="00B717A4">
        <w:rPr>
          <w:szCs w:val="24"/>
        </w:rPr>
        <w:t>, fizinio ugdymo</w:t>
      </w:r>
      <w:r>
        <w:rPr>
          <w:szCs w:val="24"/>
        </w:rPr>
        <w:t xml:space="preserve"> dalykams mokyti klasėse, turinčiose daugiau nei 2</w:t>
      </w:r>
      <w:r w:rsidR="00FF1D61">
        <w:rPr>
          <w:szCs w:val="24"/>
        </w:rPr>
        <w:t>7</w:t>
      </w:r>
      <w:r>
        <w:rPr>
          <w:szCs w:val="24"/>
        </w:rPr>
        <w:t xml:space="preserve"> mokinius.</w:t>
      </w:r>
    </w:p>
    <w:p w14:paraId="28548BAE" w14:textId="0D50038A" w:rsidR="00683436" w:rsidRDefault="005C7994" w:rsidP="005C7994">
      <w:pPr>
        <w:tabs>
          <w:tab w:val="left" w:pos="426"/>
          <w:tab w:val="left" w:pos="709"/>
          <w:tab w:val="left" w:pos="1134"/>
          <w:tab w:val="left" w:pos="1276"/>
        </w:tabs>
        <w:ind w:right="115"/>
        <w:jc w:val="both"/>
        <w:rPr>
          <w:szCs w:val="24"/>
        </w:rPr>
      </w:pPr>
      <w:r>
        <w:rPr>
          <w:szCs w:val="24"/>
        </w:rPr>
        <w:tab/>
      </w:r>
      <w:r w:rsidR="00417FDA">
        <w:rPr>
          <w:szCs w:val="24"/>
        </w:rPr>
        <w:t xml:space="preserve">  2</w:t>
      </w:r>
      <w:r w:rsidR="00684D2C">
        <w:rPr>
          <w:szCs w:val="24"/>
        </w:rPr>
        <w:t>7</w:t>
      </w:r>
      <w:r w:rsidR="00683436">
        <w:rPr>
          <w:szCs w:val="24"/>
        </w:rPr>
        <w:t>.4.4. pasirenkamiesiems dalykams, dalykų moduliams mokytis;</w:t>
      </w:r>
    </w:p>
    <w:p w14:paraId="4E7F55CC" w14:textId="310F43AD" w:rsidR="00683436" w:rsidRDefault="00417FDA" w:rsidP="00206634">
      <w:pPr>
        <w:tabs>
          <w:tab w:val="left" w:pos="426"/>
          <w:tab w:val="left" w:pos="709"/>
          <w:tab w:val="left" w:pos="1134"/>
          <w:tab w:val="left" w:pos="1276"/>
        </w:tabs>
        <w:ind w:right="108"/>
        <w:jc w:val="both"/>
        <w:rPr>
          <w:szCs w:val="24"/>
        </w:rPr>
      </w:pPr>
      <w:r>
        <w:rPr>
          <w:szCs w:val="24"/>
        </w:rPr>
        <w:t xml:space="preserve">         2</w:t>
      </w:r>
      <w:r w:rsidR="00684D2C">
        <w:rPr>
          <w:szCs w:val="24"/>
        </w:rPr>
        <w:t>7</w:t>
      </w:r>
      <w:r w:rsidR="00683436">
        <w:rPr>
          <w:szCs w:val="24"/>
        </w:rPr>
        <w:t>.4.5. konsultacijoms pagal mokinių poreikį;</w:t>
      </w:r>
    </w:p>
    <w:p w14:paraId="060B46CF" w14:textId="7F532345" w:rsidR="00683436" w:rsidRDefault="00417FDA" w:rsidP="00206634">
      <w:pPr>
        <w:tabs>
          <w:tab w:val="left" w:pos="426"/>
          <w:tab w:val="left" w:pos="709"/>
          <w:tab w:val="left" w:pos="1134"/>
          <w:tab w:val="left" w:pos="1276"/>
        </w:tabs>
        <w:ind w:right="108"/>
        <w:jc w:val="both"/>
      </w:pPr>
      <w:r>
        <w:rPr>
          <w:szCs w:val="24"/>
        </w:rPr>
        <w:t xml:space="preserve">         2</w:t>
      </w:r>
      <w:r w:rsidR="00684D2C">
        <w:rPr>
          <w:szCs w:val="24"/>
        </w:rPr>
        <w:t>7</w:t>
      </w:r>
      <w:r w:rsidR="00683436">
        <w:rPr>
          <w:szCs w:val="24"/>
        </w:rPr>
        <w:t>.4.6. projektinei veiklai organizuoti.</w:t>
      </w:r>
    </w:p>
    <w:p w14:paraId="46FB8991" w14:textId="77777777" w:rsidR="000819DC" w:rsidRDefault="00417FDA" w:rsidP="00683436">
      <w:pPr>
        <w:tabs>
          <w:tab w:val="left" w:pos="426"/>
          <w:tab w:val="left" w:pos="709"/>
          <w:tab w:val="left" w:pos="1080"/>
        </w:tabs>
        <w:spacing w:line="276" w:lineRule="auto"/>
        <w:ind w:right="108"/>
        <w:jc w:val="both"/>
      </w:pPr>
      <w:r>
        <w:lastRenderedPageBreak/>
        <w:t xml:space="preserve">         2</w:t>
      </w:r>
      <w:r w:rsidR="00684D2C">
        <w:t>7</w:t>
      </w:r>
      <w:r w:rsidR="00683436">
        <w:t xml:space="preserve">.5. </w:t>
      </w:r>
      <w:r w:rsidR="00683436" w:rsidRPr="00F44864">
        <w:t>Klasės dalijamos</w:t>
      </w:r>
      <w:r w:rsidR="00D628CA">
        <w:t xml:space="preserve"> </w:t>
      </w:r>
      <w:r w:rsidR="00683436" w:rsidRPr="00F44864">
        <w:t>į laikinąsias grupes</w:t>
      </w:r>
      <w:r w:rsidR="000819DC">
        <w:t>:</w:t>
      </w:r>
    </w:p>
    <w:p w14:paraId="79A8228D" w14:textId="0C355F99" w:rsidR="00683436" w:rsidRDefault="00E60A51" w:rsidP="00683436">
      <w:pPr>
        <w:tabs>
          <w:tab w:val="left" w:pos="426"/>
          <w:tab w:val="left" w:pos="709"/>
          <w:tab w:val="left" w:pos="1080"/>
        </w:tabs>
        <w:spacing w:line="276" w:lineRule="auto"/>
        <w:ind w:right="108"/>
        <w:jc w:val="both"/>
      </w:pPr>
      <w:r>
        <w:tab/>
        <w:t xml:space="preserve">  2</w:t>
      </w:r>
      <w:r w:rsidR="000819DC">
        <w:t>7.5.1</w:t>
      </w:r>
      <w:r w:rsidR="00683436" w:rsidRPr="00F44864">
        <w:t xml:space="preserve"> </w:t>
      </w:r>
      <w:r w:rsidR="00D628CA">
        <w:t xml:space="preserve"> </w:t>
      </w:r>
      <w:r w:rsidR="000819DC">
        <w:t>pagal mokinių tėvų p</w:t>
      </w:r>
      <w:r>
        <w:t>rašymus</w:t>
      </w:r>
      <w:r w:rsidR="000819DC">
        <w:t xml:space="preserve"> per:</w:t>
      </w:r>
    </w:p>
    <w:tbl>
      <w:tblPr>
        <w:tblW w:w="0" w:type="auto"/>
        <w:tblInd w:w="639" w:type="dxa"/>
        <w:tblCellMar>
          <w:left w:w="10" w:type="dxa"/>
          <w:right w:w="10" w:type="dxa"/>
        </w:tblCellMar>
        <w:tblLook w:val="04A0" w:firstRow="1" w:lastRow="0" w:firstColumn="1" w:lastColumn="0" w:noHBand="0" w:noVBand="1"/>
      </w:tblPr>
      <w:tblGrid>
        <w:gridCol w:w="4068"/>
        <w:gridCol w:w="4120"/>
      </w:tblGrid>
      <w:tr w:rsidR="00683436" w:rsidRPr="00F44864" w14:paraId="5BE1C9B2" w14:textId="77777777" w:rsidTr="00382725">
        <w:trPr>
          <w:trHeight w:val="1"/>
        </w:trPr>
        <w:tc>
          <w:tcPr>
            <w:tcW w:w="4068"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424273A2" w14:textId="77777777" w:rsidR="00683436" w:rsidRPr="00851A62" w:rsidRDefault="00683436" w:rsidP="00382725">
            <w:pPr>
              <w:tabs>
                <w:tab w:val="left" w:pos="1745"/>
              </w:tabs>
              <w:suppressAutoHyphens/>
              <w:spacing w:line="276" w:lineRule="auto"/>
              <w:ind w:right="108"/>
              <w:jc w:val="center"/>
            </w:pPr>
            <w:r w:rsidRPr="00851A62">
              <w:t>Dalyko pavadinimas</w:t>
            </w:r>
          </w:p>
        </w:tc>
        <w:tc>
          <w:tcPr>
            <w:tcW w:w="412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A5AE3CC" w14:textId="77777777" w:rsidR="00683436" w:rsidRPr="00851A62" w:rsidRDefault="00683436" w:rsidP="00382725">
            <w:pPr>
              <w:tabs>
                <w:tab w:val="left" w:pos="1745"/>
              </w:tabs>
              <w:suppressAutoHyphens/>
              <w:spacing w:line="276" w:lineRule="auto"/>
              <w:ind w:right="108"/>
              <w:jc w:val="center"/>
            </w:pPr>
            <w:r w:rsidRPr="00851A62">
              <w:t>Klasė</w:t>
            </w:r>
          </w:p>
        </w:tc>
      </w:tr>
      <w:tr w:rsidR="00683436" w:rsidRPr="00F44864" w14:paraId="35B7EE04" w14:textId="77777777" w:rsidTr="00382725">
        <w:trPr>
          <w:trHeight w:val="1"/>
        </w:trPr>
        <w:tc>
          <w:tcPr>
            <w:tcW w:w="4068" w:type="dxa"/>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0003A189" w14:textId="77777777" w:rsidR="00683436" w:rsidRPr="00F44864" w:rsidRDefault="00683436" w:rsidP="00382725">
            <w:pPr>
              <w:tabs>
                <w:tab w:val="left" w:pos="1745"/>
              </w:tabs>
              <w:suppressAutoHyphens/>
              <w:spacing w:line="276" w:lineRule="auto"/>
              <w:ind w:right="108"/>
              <w:jc w:val="both"/>
            </w:pPr>
            <w:r w:rsidRPr="00F44864">
              <w:t>Dorinis ugdymas</w:t>
            </w:r>
          </w:p>
        </w:tc>
        <w:tc>
          <w:tcPr>
            <w:tcW w:w="4120" w:type="dxa"/>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2658BF84" w14:textId="11F78E32" w:rsidR="00683436" w:rsidRPr="00F44864" w:rsidRDefault="009510A0" w:rsidP="00382725">
            <w:pPr>
              <w:tabs>
                <w:tab w:val="left" w:pos="1745"/>
              </w:tabs>
              <w:suppressAutoHyphens/>
              <w:spacing w:line="276" w:lineRule="auto"/>
              <w:ind w:right="108"/>
              <w:jc w:val="both"/>
            </w:pPr>
            <w:r>
              <w:t>7</w:t>
            </w:r>
            <w:r w:rsidR="00683436">
              <w:t xml:space="preserve">, </w:t>
            </w:r>
            <w:r>
              <w:t>8</w:t>
            </w:r>
            <w:r w:rsidR="00683436">
              <w:t xml:space="preserve">, </w:t>
            </w:r>
            <w:r>
              <w:t>I</w:t>
            </w:r>
            <w:r w:rsidR="00417FDA">
              <w:t>, I</w:t>
            </w:r>
            <w:r>
              <w:t>I</w:t>
            </w:r>
          </w:p>
        </w:tc>
      </w:tr>
      <w:tr w:rsidR="009510A0" w:rsidRPr="00F44864" w14:paraId="06F5791E" w14:textId="77777777" w:rsidTr="00382725">
        <w:tc>
          <w:tcPr>
            <w:tcW w:w="4068" w:type="dxa"/>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81768C1" w14:textId="234DAC2D" w:rsidR="009510A0" w:rsidRPr="00F44864" w:rsidRDefault="009510A0" w:rsidP="00382725">
            <w:pPr>
              <w:tabs>
                <w:tab w:val="left" w:pos="1745"/>
              </w:tabs>
              <w:suppressAutoHyphens/>
              <w:spacing w:line="276" w:lineRule="auto"/>
              <w:ind w:right="108"/>
              <w:jc w:val="both"/>
            </w:pPr>
            <w:r w:rsidRPr="00F44864">
              <w:t>Užsienio kalba (rusų)</w:t>
            </w:r>
          </w:p>
        </w:tc>
        <w:tc>
          <w:tcPr>
            <w:tcW w:w="4120" w:type="dxa"/>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51A8F3A" w14:textId="2F611BD1" w:rsidR="009510A0" w:rsidRDefault="00761004" w:rsidP="00382725">
            <w:pPr>
              <w:tabs>
                <w:tab w:val="left" w:pos="1745"/>
              </w:tabs>
              <w:suppressAutoHyphens/>
              <w:spacing w:line="276" w:lineRule="auto"/>
              <w:ind w:right="108"/>
              <w:jc w:val="both"/>
            </w:pPr>
            <w:r>
              <w:t>6</w:t>
            </w:r>
            <w:r w:rsidR="009510A0" w:rsidRPr="00F44864">
              <w:t>, I</w:t>
            </w:r>
          </w:p>
        </w:tc>
      </w:tr>
      <w:tr w:rsidR="00683436" w:rsidRPr="00F44864" w14:paraId="0217C66A" w14:textId="77777777" w:rsidTr="00382725">
        <w:tc>
          <w:tcPr>
            <w:tcW w:w="4068" w:type="dxa"/>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19645200" w14:textId="2205CB84" w:rsidR="00683436" w:rsidRPr="00F44864" w:rsidRDefault="009510A0" w:rsidP="00382725">
            <w:pPr>
              <w:tabs>
                <w:tab w:val="left" w:pos="1745"/>
              </w:tabs>
              <w:suppressAutoHyphens/>
              <w:spacing w:line="276" w:lineRule="auto"/>
              <w:ind w:right="108"/>
              <w:jc w:val="both"/>
            </w:pPr>
            <w:r>
              <w:t>Užsienio kalba (ispanų)</w:t>
            </w:r>
          </w:p>
        </w:tc>
        <w:tc>
          <w:tcPr>
            <w:tcW w:w="4120" w:type="dxa"/>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38AA8E09" w14:textId="0EFFF912" w:rsidR="00683436" w:rsidRPr="00F44864" w:rsidRDefault="009510A0" w:rsidP="00382725">
            <w:pPr>
              <w:tabs>
                <w:tab w:val="left" w:pos="1745"/>
              </w:tabs>
              <w:suppressAutoHyphens/>
              <w:spacing w:line="276" w:lineRule="auto"/>
              <w:ind w:right="108"/>
              <w:jc w:val="both"/>
            </w:pPr>
            <w:r w:rsidRPr="00761004">
              <w:t>6</w:t>
            </w:r>
            <w:r w:rsidRPr="00E62FB0">
              <w:t>, I</w:t>
            </w:r>
          </w:p>
        </w:tc>
      </w:tr>
    </w:tbl>
    <w:p w14:paraId="13755B82" w14:textId="77777777" w:rsidR="00E60A51" w:rsidRDefault="00E60A51" w:rsidP="00683436">
      <w:pPr>
        <w:ind w:firstLine="567"/>
        <w:jc w:val="both"/>
        <w:rPr>
          <w:szCs w:val="24"/>
        </w:rPr>
      </w:pPr>
    </w:p>
    <w:p w14:paraId="589D833E" w14:textId="6F0E523A" w:rsidR="00C21A96" w:rsidRDefault="000819DC" w:rsidP="00683436">
      <w:pPr>
        <w:ind w:firstLine="567"/>
        <w:jc w:val="both"/>
        <w:rPr>
          <w:szCs w:val="24"/>
        </w:rPr>
      </w:pPr>
      <w:r>
        <w:rPr>
          <w:szCs w:val="24"/>
        </w:rPr>
        <w:t>27.5.2 pagal lytį</w:t>
      </w:r>
      <w:r w:rsidR="00E60A51">
        <w:rPr>
          <w:szCs w:val="24"/>
        </w:rPr>
        <w:t xml:space="preserve"> per:</w:t>
      </w:r>
    </w:p>
    <w:tbl>
      <w:tblPr>
        <w:tblW w:w="0" w:type="auto"/>
        <w:tblInd w:w="639" w:type="dxa"/>
        <w:tblCellMar>
          <w:left w:w="10" w:type="dxa"/>
          <w:right w:w="10" w:type="dxa"/>
        </w:tblCellMar>
        <w:tblLook w:val="04A0" w:firstRow="1" w:lastRow="0" w:firstColumn="1" w:lastColumn="0" w:noHBand="0" w:noVBand="1"/>
      </w:tblPr>
      <w:tblGrid>
        <w:gridCol w:w="4068"/>
        <w:gridCol w:w="4120"/>
      </w:tblGrid>
      <w:tr w:rsidR="00E60A51" w:rsidRPr="00851A62" w14:paraId="490C105F" w14:textId="77777777" w:rsidTr="00127300">
        <w:trPr>
          <w:trHeight w:val="1"/>
        </w:trPr>
        <w:tc>
          <w:tcPr>
            <w:tcW w:w="4068"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93F4678" w14:textId="77777777" w:rsidR="00E60A51" w:rsidRPr="00851A62" w:rsidRDefault="00E60A51" w:rsidP="00127300">
            <w:pPr>
              <w:tabs>
                <w:tab w:val="left" w:pos="1745"/>
              </w:tabs>
              <w:suppressAutoHyphens/>
              <w:spacing w:line="276" w:lineRule="auto"/>
              <w:ind w:right="108"/>
              <w:jc w:val="center"/>
            </w:pPr>
            <w:r w:rsidRPr="00851A62">
              <w:t>Dalyko pavadinimas</w:t>
            </w:r>
          </w:p>
        </w:tc>
        <w:tc>
          <w:tcPr>
            <w:tcW w:w="412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B7F2DC8" w14:textId="77777777" w:rsidR="00E60A51" w:rsidRPr="00851A62" w:rsidRDefault="00E60A51" w:rsidP="00127300">
            <w:pPr>
              <w:tabs>
                <w:tab w:val="left" w:pos="1745"/>
              </w:tabs>
              <w:suppressAutoHyphens/>
              <w:spacing w:line="276" w:lineRule="auto"/>
              <w:ind w:right="108"/>
              <w:jc w:val="center"/>
            </w:pPr>
            <w:r w:rsidRPr="00851A62">
              <w:t>Klasė</w:t>
            </w:r>
          </w:p>
        </w:tc>
      </w:tr>
      <w:tr w:rsidR="00E60A51" w14:paraId="41146F03" w14:textId="77777777" w:rsidTr="00127300">
        <w:trPr>
          <w:trHeight w:val="1"/>
        </w:trPr>
        <w:tc>
          <w:tcPr>
            <w:tcW w:w="4068" w:type="dxa"/>
            <w:tcBorders>
              <w:top w:val="single" w:sz="4"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1D384F9B" w14:textId="6F723E79" w:rsidR="00E60A51" w:rsidRPr="00FF1D61" w:rsidRDefault="00E60A51" w:rsidP="00127300">
            <w:pPr>
              <w:tabs>
                <w:tab w:val="left" w:pos="1745"/>
              </w:tabs>
              <w:suppressAutoHyphens/>
              <w:spacing w:line="276" w:lineRule="auto"/>
              <w:ind w:right="108"/>
              <w:jc w:val="both"/>
            </w:pPr>
            <w:r>
              <w:t>Fizini</w:t>
            </w:r>
            <w:r w:rsidR="00FB2243">
              <w:t>s</w:t>
            </w:r>
            <w:r>
              <w:t xml:space="preserve"> ugdymas</w:t>
            </w:r>
          </w:p>
        </w:tc>
        <w:tc>
          <w:tcPr>
            <w:tcW w:w="4120" w:type="dxa"/>
            <w:tcBorders>
              <w:top w:val="single" w:sz="4"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1452A1C3" w14:textId="77777777" w:rsidR="00E60A51" w:rsidRDefault="00E60A51" w:rsidP="00127300">
            <w:pPr>
              <w:tabs>
                <w:tab w:val="left" w:pos="1745"/>
              </w:tabs>
              <w:suppressAutoHyphens/>
              <w:spacing w:line="276" w:lineRule="auto"/>
              <w:ind w:right="108"/>
              <w:jc w:val="both"/>
            </w:pPr>
            <w:r>
              <w:t>I, II</w:t>
            </w:r>
          </w:p>
        </w:tc>
      </w:tr>
    </w:tbl>
    <w:p w14:paraId="65F27A29" w14:textId="77777777" w:rsidR="00E60A51" w:rsidRDefault="00E60A51" w:rsidP="00683436">
      <w:pPr>
        <w:ind w:firstLine="567"/>
        <w:jc w:val="both"/>
        <w:rPr>
          <w:szCs w:val="24"/>
        </w:rPr>
      </w:pPr>
    </w:p>
    <w:p w14:paraId="1F1FACF1" w14:textId="6DE3CC1E" w:rsidR="00E60A51" w:rsidRDefault="00E60A51" w:rsidP="00683436">
      <w:pPr>
        <w:ind w:firstLine="567"/>
        <w:jc w:val="both"/>
        <w:rPr>
          <w:szCs w:val="24"/>
        </w:rPr>
      </w:pPr>
      <w:r>
        <w:rPr>
          <w:szCs w:val="24"/>
        </w:rPr>
        <w:t>27.5.3 pagal abėcėlinį sąrašą TaMo dienyne per:</w:t>
      </w:r>
    </w:p>
    <w:tbl>
      <w:tblPr>
        <w:tblW w:w="0" w:type="auto"/>
        <w:tblInd w:w="639" w:type="dxa"/>
        <w:tblCellMar>
          <w:left w:w="10" w:type="dxa"/>
          <w:right w:w="10" w:type="dxa"/>
        </w:tblCellMar>
        <w:tblLook w:val="04A0" w:firstRow="1" w:lastRow="0" w:firstColumn="1" w:lastColumn="0" w:noHBand="0" w:noVBand="1"/>
      </w:tblPr>
      <w:tblGrid>
        <w:gridCol w:w="4068"/>
        <w:gridCol w:w="4120"/>
      </w:tblGrid>
      <w:tr w:rsidR="00E60A51" w:rsidRPr="00851A62" w14:paraId="134E69CF" w14:textId="77777777" w:rsidTr="00127300">
        <w:trPr>
          <w:trHeight w:val="1"/>
        </w:trPr>
        <w:tc>
          <w:tcPr>
            <w:tcW w:w="4068"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446030C" w14:textId="77777777" w:rsidR="00E60A51" w:rsidRPr="00851A62" w:rsidRDefault="00E60A51" w:rsidP="00127300">
            <w:pPr>
              <w:tabs>
                <w:tab w:val="left" w:pos="1745"/>
              </w:tabs>
              <w:suppressAutoHyphens/>
              <w:spacing w:line="276" w:lineRule="auto"/>
              <w:ind w:right="108"/>
              <w:jc w:val="center"/>
            </w:pPr>
            <w:bookmarkStart w:id="0" w:name="_Hlk211417778"/>
            <w:r w:rsidRPr="00851A62">
              <w:t>Dalyko pavadinimas</w:t>
            </w:r>
          </w:p>
        </w:tc>
        <w:tc>
          <w:tcPr>
            <w:tcW w:w="412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CEFB70D" w14:textId="77777777" w:rsidR="00E60A51" w:rsidRPr="00851A62" w:rsidRDefault="00E60A51" w:rsidP="00127300">
            <w:pPr>
              <w:tabs>
                <w:tab w:val="left" w:pos="1745"/>
              </w:tabs>
              <w:suppressAutoHyphens/>
              <w:spacing w:line="276" w:lineRule="auto"/>
              <w:ind w:right="108"/>
              <w:jc w:val="center"/>
            </w:pPr>
            <w:r w:rsidRPr="00851A62">
              <w:t>Klasė</w:t>
            </w:r>
          </w:p>
        </w:tc>
      </w:tr>
      <w:tr w:rsidR="00E60A51" w:rsidRPr="00FF1D61" w14:paraId="4E780BF8" w14:textId="77777777" w:rsidTr="00127300">
        <w:trPr>
          <w:trHeight w:val="1"/>
        </w:trPr>
        <w:tc>
          <w:tcPr>
            <w:tcW w:w="4068" w:type="dxa"/>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712822E3" w14:textId="77777777" w:rsidR="00E60A51" w:rsidRPr="00FF1D61" w:rsidRDefault="00E60A51" w:rsidP="00127300">
            <w:pPr>
              <w:tabs>
                <w:tab w:val="left" w:pos="1745"/>
              </w:tabs>
              <w:suppressAutoHyphens/>
              <w:spacing w:line="276" w:lineRule="auto"/>
              <w:ind w:right="108"/>
              <w:jc w:val="both"/>
            </w:pPr>
            <w:r w:rsidRPr="00FF1D61">
              <w:t>Lietuvių kalbos ir literatūros</w:t>
            </w:r>
          </w:p>
        </w:tc>
        <w:tc>
          <w:tcPr>
            <w:tcW w:w="4120" w:type="dxa"/>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2BCF6590" w14:textId="77777777" w:rsidR="00E60A51" w:rsidRPr="00FF1D61" w:rsidRDefault="00E60A51" w:rsidP="00127300">
            <w:pPr>
              <w:tabs>
                <w:tab w:val="left" w:pos="1745"/>
              </w:tabs>
              <w:suppressAutoHyphens/>
              <w:spacing w:line="276" w:lineRule="auto"/>
              <w:ind w:right="108"/>
              <w:jc w:val="both"/>
            </w:pPr>
            <w:r w:rsidRPr="00FF1D61">
              <w:t>I</w:t>
            </w:r>
            <w:r>
              <w:t>I</w:t>
            </w:r>
          </w:p>
        </w:tc>
      </w:tr>
      <w:tr w:rsidR="00E60A51" w:rsidRPr="00FF1D61" w14:paraId="6BB11B87" w14:textId="77777777" w:rsidTr="00127300">
        <w:trPr>
          <w:trHeight w:val="1"/>
        </w:trPr>
        <w:tc>
          <w:tcPr>
            <w:tcW w:w="4068" w:type="dxa"/>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6E700DF2" w14:textId="77777777" w:rsidR="00E60A51" w:rsidRPr="00FF1D61" w:rsidRDefault="00E60A51" w:rsidP="00127300">
            <w:pPr>
              <w:tabs>
                <w:tab w:val="left" w:pos="1745"/>
              </w:tabs>
              <w:suppressAutoHyphens/>
              <w:spacing w:line="276" w:lineRule="auto"/>
              <w:ind w:right="108"/>
              <w:jc w:val="both"/>
            </w:pPr>
            <w:r w:rsidRPr="00FF1D61">
              <w:t>Matematikos</w:t>
            </w:r>
          </w:p>
        </w:tc>
        <w:tc>
          <w:tcPr>
            <w:tcW w:w="4120" w:type="dxa"/>
            <w:tcBorders>
              <w:top w:val="single" w:sz="2"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5BD3E97C" w14:textId="77777777" w:rsidR="00E60A51" w:rsidRPr="00FF1D61" w:rsidRDefault="00E60A51" w:rsidP="00127300">
            <w:pPr>
              <w:tabs>
                <w:tab w:val="left" w:pos="1745"/>
              </w:tabs>
              <w:suppressAutoHyphens/>
              <w:spacing w:line="276" w:lineRule="auto"/>
              <w:ind w:right="108"/>
              <w:jc w:val="both"/>
            </w:pPr>
            <w:r>
              <w:t xml:space="preserve">I, </w:t>
            </w:r>
            <w:r w:rsidRPr="00FF1D61">
              <w:t>II</w:t>
            </w:r>
          </w:p>
        </w:tc>
      </w:tr>
      <w:tr w:rsidR="00E60A51" w:rsidRPr="00FF1D61" w14:paraId="20ACEBB8" w14:textId="77777777" w:rsidTr="00127300">
        <w:tc>
          <w:tcPr>
            <w:tcW w:w="4068" w:type="dxa"/>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479EFF3" w14:textId="77777777" w:rsidR="00E60A51" w:rsidRPr="00FF1D61" w:rsidRDefault="00E60A51" w:rsidP="00127300">
            <w:pPr>
              <w:tabs>
                <w:tab w:val="left" w:pos="1745"/>
              </w:tabs>
              <w:suppressAutoHyphens/>
              <w:spacing w:line="276" w:lineRule="auto"/>
              <w:ind w:right="108"/>
              <w:jc w:val="both"/>
            </w:pPr>
            <w:r w:rsidRPr="00FF1D61">
              <w:t>Užsienio kalba (anglų)</w:t>
            </w:r>
          </w:p>
        </w:tc>
        <w:tc>
          <w:tcPr>
            <w:tcW w:w="4120" w:type="dxa"/>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4F6F1F3" w14:textId="77777777" w:rsidR="00E60A51" w:rsidRPr="00FF1D61" w:rsidRDefault="00E60A51" w:rsidP="00127300">
            <w:pPr>
              <w:tabs>
                <w:tab w:val="left" w:pos="1745"/>
              </w:tabs>
              <w:suppressAutoHyphens/>
              <w:spacing w:line="276" w:lineRule="auto"/>
              <w:ind w:right="108"/>
              <w:jc w:val="both"/>
            </w:pPr>
            <w:r w:rsidRPr="00FF1D61">
              <w:t>7, I, II, III</w:t>
            </w:r>
          </w:p>
        </w:tc>
      </w:tr>
      <w:tr w:rsidR="00E60A51" w14:paraId="5379F92B" w14:textId="77777777" w:rsidTr="00127300">
        <w:tc>
          <w:tcPr>
            <w:tcW w:w="4068" w:type="dxa"/>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24DBAFA9" w14:textId="77777777" w:rsidR="00E60A51" w:rsidRPr="00F44864" w:rsidRDefault="00E60A51" w:rsidP="00127300">
            <w:pPr>
              <w:tabs>
                <w:tab w:val="left" w:pos="1745"/>
              </w:tabs>
              <w:suppressAutoHyphens/>
              <w:spacing w:line="276" w:lineRule="auto"/>
              <w:ind w:right="108"/>
              <w:jc w:val="both"/>
            </w:pPr>
            <w:r w:rsidRPr="00F44864">
              <w:t>Užsienio kalba (rusų)</w:t>
            </w:r>
          </w:p>
        </w:tc>
        <w:tc>
          <w:tcPr>
            <w:tcW w:w="4120" w:type="dxa"/>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1AEEBA9E" w14:textId="562EDEA7" w:rsidR="00E60A51" w:rsidRDefault="00E60A51" w:rsidP="00127300">
            <w:pPr>
              <w:tabs>
                <w:tab w:val="left" w:pos="1745"/>
              </w:tabs>
              <w:suppressAutoHyphens/>
              <w:spacing w:line="276" w:lineRule="auto"/>
              <w:ind w:right="108"/>
              <w:jc w:val="both"/>
            </w:pPr>
            <w:r w:rsidRPr="00F44864">
              <w:t>7,</w:t>
            </w:r>
            <w:r>
              <w:t xml:space="preserve"> II</w:t>
            </w:r>
          </w:p>
        </w:tc>
      </w:tr>
      <w:tr w:rsidR="00E60A51" w:rsidRPr="00FF1D61" w14:paraId="7940D88E" w14:textId="77777777" w:rsidTr="00127300">
        <w:trPr>
          <w:trHeight w:val="1"/>
        </w:trPr>
        <w:tc>
          <w:tcPr>
            <w:tcW w:w="4068" w:type="dxa"/>
            <w:tcBorders>
              <w:top w:val="single" w:sz="4"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50626291" w14:textId="77777777" w:rsidR="00E60A51" w:rsidRPr="00FF1D61" w:rsidRDefault="00E60A51" w:rsidP="00127300">
            <w:pPr>
              <w:tabs>
                <w:tab w:val="left" w:pos="1745"/>
              </w:tabs>
              <w:suppressAutoHyphens/>
              <w:spacing w:line="276" w:lineRule="auto"/>
              <w:ind w:right="108"/>
              <w:jc w:val="both"/>
            </w:pPr>
            <w:r w:rsidRPr="00FF1D61">
              <w:t>Informatika</w:t>
            </w:r>
          </w:p>
        </w:tc>
        <w:tc>
          <w:tcPr>
            <w:tcW w:w="4120" w:type="dxa"/>
            <w:tcBorders>
              <w:top w:val="single" w:sz="4"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696C4285" w14:textId="77777777" w:rsidR="00E60A51" w:rsidRPr="00FF1D61" w:rsidRDefault="00E60A51" w:rsidP="00127300">
            <w:pPr>
              <w:tabs>
                <w:tab w:val="left" w:pos="1745"/>
              </w:tabs>
              <w:suppressAutoHyphens/>
              <w:spacing w:line="276" w:lineRule="auto"/>
              <w:ind w:right="108"/>
              <w:jc w:val="both"/>
            </w:pPr>
            <w:r>
              <w:t xml:space="preserve">5a, 5b, </w:t>
            </w:r>
            <w:r w:rsidRPr="00FF1D61">
              <w:t xml:space="preserve">6, 7, 8, I, II  </w:t>
            </w:r>
          </w:p>
        </w:tc>
      </w:tr>
      <w:tr w:rsidR="00E60A51" w:rsidRPr="00FF1D61" w14:paraId="0D3CD2E2" w14:textId="77777777" w:rsidTr="00127300">
        <w:trPr>
          <w:trHeight w:val="1"/>
        </w:trPr>
        <w:tc>
          <w:tcPr>
            <w:tcW w:w="4068" w:type="dxa"/>
            <w:tcBorders>
              <w:top w:val="single" w:sz="4"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47C0C389" w14:textId="77777777" w:rsidR="00E60A51" w:rsidRPr="00FF1D61" w:rsidRDefault="00E60A51" w:rsidP="00127300">
            <w:pPr>
              <w:tabs>
                <w:tab w:val="left" w:pos="1745"/>
              </w:tabs>
              <w:suppressAutoHyphens/>
              <w:spacing w:line="276" w:lineRule="auto"/>
              <w:ind w:right="108"/>
              <w:jc w:val="both"/>
            </w:pPr>
            <w:r w:rsidRPr="00FF1D61">
              <w:t>Technologijos</w:t>
            </w:r>
          </w:p>
        </w:tc>
        <w:tc>
          <w:tcPr>
            <w:tcW w:w="4120" w:type="dxa"/>
            <w:tcBorders>
              <w:top w:val="single" w:sz="4"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491A33AA" w14:textId="77777777" w:rsidR="00E60A51" w:rsidRPr="00FF1D61" w:rsidRDefault="00E60A51" w:rsidP="00127300">
            <w:pPr>
              <w:tabs>
                <w:tab w:val="left" w:pos="1745"/>
              </w:tabs>
              <w:suppressAutoHyphens/>
              <w:spacing w:line="276" w:lineRule="auto"/>
              <w:ind w:right="108"/>
              <w:jc w:val="both"/>
            </w:pPr>
            <w:r>
              <w:t xml:space="preserve">5a, 5b, </w:t>
            </w:r>
            <w:r w:rsidRPr="00FF1D61">
              <w:t xml:space="preserve">6, 7, 8, I, II </w:t>
            </w:r>
          </w:p>
        </w:tc>
      </w:tr>
      <w:bookmarkEnd w:id="0"/>
    </w:tbl>
    <w:p w14:paraId="184899EE" w14:textId="77777777" w:rsidR="00E60A51" w:rsidRDefault="00E60A51" w:rsidP="00683436">
      <w:pPr>
        <w:ind w:firstLine="567"/>
        <w:jc w:val="both"/>
        <w:rPr>
          <w:szCs w:val="24"/>
        </w:rPr>
      </w:pPr>
    </w:p>
    <w:p w14:paraId="6D3AD3B7" w14:textId="722C0F2E" w:rsidR="00E60A51" w:rsidRDefault="00E60A51" w:rsidP="00683436">
      <w:pPr>
        <w:ind w:firstLine="567"/>
        <w:jc w:val="both"/>
        <w:rPr>
          <w:szCs w:val="24"/>
        </w:rPr>
      </w:pPr>
      <w:r>
        <w:rPr>
          <w:szCs w:val="24"/>
        </w:rPr>
        <w:t xml:space="preserve">27.5.4 derinant prie kitų pasirinktų </w:t>
      </w:r>
      <w:r w:rsidR="00C866F4">
        <w:rPr>
          <w:szCs w:val="24"/>
        </w:rPr>
        <w:t xml:space="preserve">mokomųjų </w:t>
      </w:r>
      <w:r>
        <w:rPr>
          <w:szCs w:val="24"/>
        </w:rPr>
        <w:t>dalykų per:</w:t>
      </w:r>
    </w:p>
    <w:tbl>
      <w:tblPr>
        <w:tblW w:w="0" w:type="auto"/>
        <w:tblInd w:w="639" w:type="dxa"/>
        <w:tblCellMar>
          <w:left w:w="10" w:type="dxa"/>
          <w:right w:w="10" w:type="dxa"/>
        </w:tblCellMar>
        <w:tblLook w:val="04A0" w:firstRow="1" w:lastRow="0" w:firstColumn="1" w:lastColumn="0" w:noHBand="0" w:noVBand="1"/>
      </w:tblPr>
      <w:tblGrid>
        <w:gridCol w:w="4068"/>
        <w:gridCol w:w="4120"/>
      </w:tblGrid>
      <w:tr w:rsidR="00E60A51" w:rsidRPr="00851A62" w14:paraId="109BE9C8" w14:textId="77777777" w:rsidTr="00127300">
        <w:trPr>
          <w:trHeight w:val="1"/>
        </w:trPr>
        <w:tc>
          <w:tcPr>
            <w:tcW w:w="4068"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7718944" w14:textId="77777777" w:rsidR="00E60A51" w:rsidRPr="00851A62" w:rsidRDefault="00E60A51" w:rsidP="00127300">
            <w:pPr>
              <w:tabs>
                <w:tab w:val="left" w:pos="1745"/>
              </w:tabs>
              <w:suppressAutoHyphens/>
              <w:spacing w:line="276" w:lineRule="auto"/>
              <w:ind w:right="108"/>
              <w:jc w:val="center"/>
            </w:pPr>
            <w:r w:rsidRPr="00851A62">
              <w:t>Dalyko pavadinimas</w:t>
            </w:r>
          </w:p>
        </w:tc>
        <w:tc>
          <w:tcPr>
            <w:tcW w:w="412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39ABD876" w14:textId="77777777" w:rsidR="00E60A51" w:rsidRPr="00851A62" w:rsidRDefault="00E60A51" w:rsidP="00127300">
            <w:pPr>
              <w:tabs>
                <w:tab w:val="left" w:pos="1745"/>
              </w:tabs>
              <w:suppressAutoHyphens/>
              <w:spacing w:line="276" w:lineRule="auto"/>
              <w:ind w:right="108"/>
              <w:jc w:val="center"/>
            </w:pPr>
            <w:r w:rsidRPr="00851A62">
              <w:t>Klasė</w:t>
            </w:r>
          </w:p>
        </w:tc>
      </w:tr>
      <w:tr w:rsidR="00E60A51" w:rsidRPr="00FF1D61" w14:paraId="6A82BBA7" w14:textId="77777777" w:rsidTr="00127300">
        <w:tc>
          <w:tcPr>
            <w:tcW w:w="4068" w:type="dxa"/>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79B764C8" w14:textId="77777777" w:rsidR="00E60A51" w:rsidRPr="00FF1D61" w:rsidRDefault="00E60A51" w:rsidP="00127300">
            <w:pPr>
              <w:tabs>
                <w:tab w:val="left" w:pos="1745"/>
              </w:tabs>
              <w:suppressAutoHyphens/>
              <w:spacing w:line="276" w:lineRule="auto"/>
              <w:ind w:right="108"/>
              <w:jc w:val="both"/>
            </w:pPr>
            <w:r w:rsidRPr="00FF1D61">
              <w:t>Užsienio kalba (anglų)</w:t>
            </w:r>
          </w:p>
        </w:tc>
        <w:tc>
          <w:tcPr>
            <w:tcW w:w="4120" w:type="dxa"/>
            <w:tcBorders>
              <w:top w:val="single" w:sz="4"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0BA24020" w14:textId="7C53BA50" w:rsidR="00E60A51" w:rsidRPr="00FF1D61" w:rsidRDefault="00E60A51" w:rsidP="00127300">
            <w:pPr>
              <w:tabs>
                <w:tab w:val="left" w:pos="1745"/>
              </w:tabs>
              <w:suppressAutoHyphens/>
              <w:spacing w:line="276" w:lineRule="auto"/>
              <w:ind w:right="108"/>
              <w:jc w:val="both"/>
            </w:pPr>
            <w:r w:rsidRPr="00FF1D61">
              <w:t>III</w:t>
            </w:r>
          </w:p>
        </w:tc>
      </w:tr>
    </w:tbl>
    <w:p w14:paraId="32D40529" w14:textId="77777777" w:rsidR="00E60A51" w:rsidRDefault="00E60A51" w:rsidP="00683436">
      <w:pPr>
        <w:ind w:firstLine="567"/>
        <w:jc w:val="both"/>
        <w:rPr>
          <w:szCs w:val="24"/>
        </w:rPr>
      </w:pPr>
    </w:p>
    <w:p w14:paraId="39FD5CE9" w14:textId="5993447D" w:rsidR="00C9631D" w:rsidRDefault="00684D2C" w:rsidP="00C9631D">
      <w:pPr>
        <w:autoSpaceDE w:val="0"/>
        <w:autoSpaceDN w:val="0"/>
        <w:adjustRightInd w:val="0"/>
        <w:ind w:firstLine="567"/>
        <w:rPr>
          <w:rFonts w:ascii="CIDFont+F1" w:eastAsiaTheme="minorHAnsi" w:hAnsi="CIDFont+F1" w:cs="CIDFont+F1"/>
          <w:szCs w:val="24"/>
        </w:rPr>
      </w:pPr>
      <w:r>
        <w:rPr>
          <w:szCs w:val="24"/>
        </w:rPr>
        <w:t>28</w:t>
      </w:r>
      <w:r w:rsidR="00683436">
        <w:rPr>
          <w:szCs w:val="24"/>
        </w:rPr>
        <w:t xml:space="preserve">. </w:t>
      </w:r>
      <w:r w:rsidR="00C9631D">
        <w:rPr>
          <w:rFonts w:ascii="CIDFont+F1" w:eastAsiaTheme="minorHAnsi" w:hAnsi="CIDFont+F1" w:cs="CIDFont+F1"/>
          <w:szCs w:val="24"/>
        </w:rPr>
        <w:t>Nesusidarius laikinajai grupei, pavieniai vidurinio ugdymo programos mokiniai norimo</w:t>
      </w:r>
    </w:p>
    <w:p w14:paraId="47E22804" w14:textId="14A95210" w:rsidR="00C9631D" w:rsidRDefault="00C9631D" w:rsidP="00623E34">
      <w:pPr>
        <w:tabs>
          <w:tab w:val="left" w:pos="6804"/>
          <w:tab w:val="left" w:pos="7088"/>
        </w:tabs>
        <w:jc w:val="both"/>
        <w:rPr>
          <w:szCs w:val="24"/>
        </w:rPr>
      </w:pPr>
      <w:r>
        <w:rPr>
          <w:rFonts w:ascii="CIDFont+F1" w:eastAsiaTheme="minorHAnsi" w:hAnsi="CIDFont+F1" w:cs="CIDFont+F1"/>
          <w:szCs w:val="24"/>
        </w:rPr>
        <w:t>kurso/ mokėjimo lygio programą mokosi kartu su kitą kursą, mokėjimo lygį pasirinkusiais</w:t>
      </w:r>
      <w:r w:rsidRPr="00C9631D">
        <w:rPr>
          <w:rFonts w:ascii="CIDFont+F1" w:eastAsiaTheme="minorHAnsi" w:hAnsi="CIDFont+F1" w:cs="CIDFont+F1"/>
          <w:szCs w:val="24"/>
        </w:rPr>
        <w:t xml:space="preserve"> </w:t>
      </w:r>
      <w:r>
        <w:rPr>
          <w:rFonts w:ascii="CIDFont+F1" w:eastAsiaTheme="minorHAnsi" w:hAnsi="CIDFont+F1" w:cs="CIDFont+F1"/>
          <w:szCs w:val="24"/>
        </w:rPr>
        <w:t>mokiniais, diferencijuojant jų ugdymą pamokoje ir skiriant papildomas savarankiško mokymosi</w:t>
      </w:r>
      <w:r w:rsidRPr="00C9631D">
        <w:rPr>
          <w:rFonts w:ascii="CIDFont+F1" w:eastAsiaTheme="minorHAnsi" w:hAnsi="CIDFont+F1" w:cs="CIDFont+F1"/>
          <w:szCs w:val="24"/>
        </w:rPr>
        <w:t xml:space="preserve"> </w:t>
      </w:r>
      <w:r>
        <w:rPr>
          <w:rFonts w:ascii="CIDFont+F1" w:eastAsiaTheme="minorHAnsi" w:hAnsi="CIDFont+F1" w:cs="CIDFont+F1"/>
          <w:szCs w:val="24"/>
        </w:rPr>
        <w:t xml:space="preserve">valandas arba dalyko mokosi savarankiškai. </w:t>
      </w:r>
      <w:r>
        <w:rPr>
          <w:szCs w:val="24"/>
        </w:rPr>
        <w:t>Mokiniams, kurie mokosi savarankišku ugdymo</w:t>
      </w:r>
      <w:r w:rsidRPr="00C9631D">
        <w:rPr>
          <w:szCs w:val="24"/>
        </w:rPr>
        <w:t xml:space="preserve"> </w:t>
      </w:r>
      <w:r>
        <w:rPr>
          <w:szCs w:val="24"/>
        </w:rPr>
        <w:t>proceso būdu, Gimnazija teikia konsultacijas. Dorinio ugdymo (etikos) vyksta grupinės</w:t>
      </w:r>
      <w:r w:rsidRPr="00C9631D">
        <w:rPr>
          <w:szCs w:val="24"/>
        </w:rPr>
        <w:t xml:space="preserve"> </w:t>
      </w:r>
      <w:r>
        <w:rPr>
          <w:szCs w:val="24"/>
        </w:rPr>
        <w:t>konsultacijos, kitų mokomųjų dalykų III – IV klasių mokiniams, nesusidarius grupei, gali</w:t>
      </w:r>
      <w:r w:rsidRPr="00C9631D">
        <w:rPr>
          <w:szCs w:val="24"/>
        </w:rPr>
        <w:t xml:space="preserve"> </w:t>
      </w:r>
      <w:r>
        <w:rPr>
          <w:szCs w:val="24"/>
        </w:rPr>
        <w:t>vykti ir grupinės</w:t>
      </w:r>
      <w:r w:rsidR="00B717A4">
        <w:rPr>
          <w:szCs w:val="24"/>
        </w:rPr>
        <w:t>,</w:t>
      </w:r>
      <w:r>
        <w:rPr>
          <w:szCs w:val="24"/>
        </w:rPr>
        <w:t xml:space="preserve"> ir pavienės konsultacijos. Konsultacijų laikas derinamas su direktoriaus</w:t>
      </w:r>
      <w:r w:rsidRPr="00C9631D">
        <w:rPr>
          <w:szCs w:val="24"/>
        </w:rPr>
        <w:t xml:space="preserve"> </w:t>
      </w:r>
      <w:r>
        <w:rPr>
          <w:szCs w:val="24"/>
        </w:rPr>
        <w:t xml:space="preserve">pavaduotoju ugdymui ir sudaromas tvarkaraštis. </w:t>
      </w:r>
    </w:p>
    <w:p w14:paraId="4A260555" w14:textId="77777777" w:rsidR="00683436" w:rsidRDefault="00683436" w:rsidP="00C9631D">
      <w:pPr>
        <w:rPr>
          <w:szCs w:val="24"/>
        </w:rPr>
      </w:pPr>
    </w:p>
    <w:p w14:paraId="2FA76C97" w14:textId="77777777" w:rsidR="00683436" w:rsidRDefault="00683436" w:rsidP="00683436">
      <w:pPr>
        <w:jc w:val="center"/>
        <w:rPr>
          <w:b/>
          <w:bCs/>
          <w:szCs w:val="24"/>
        </w:rPr>
      </w:pPr>
      <w:r>
        <w:rPr>
          <w:b/>
          <w:bCs/>
          <w:szCs w:val="24"/>
          <w:shd w:val="clear" w:color="auto" w:fill="FFFFFF"/>
        </w:rPr>
        <w:t>KETVIRTASIS SKIRSNIS</w:t>
      </w:r>
    </w:p>
    <w:p w14:paraId="44FDA71C" w14:textId="77777777" w:rsidR="00FA6EA5" w:rsidRPr="00E33193" w:rsidRDefault="00683436" w:rsidP="00E33193">
      <w:pPr>
        <w:jc w:val="center"/>
        <w:rPr>
          <w:b/>
          <w:bCs/>
          <w:szCs w:val="24"/>
        </w:rPr>
      </w:pPr>
      <w:r>
        <w:rPr>
          <w:b/>
          <w:bCs/>
          <w:szCs w:val="24"/>
        </w:rPr>
        <w:t xml:space="preserve">MOKYMOSI PAGALBOS TEIKIMAS MOKINIUI </w:t>
      </w:r>
      <w:r w:rsidR="00FA6EA5" w:rsidRPr="00FA6EA5">
        <w:rPr>
          <w:rFonts w:ascii="CIDFont+F2" w:eastAsiaTheme="minorHAnsi" w:hAnsi="CIDFont+F2" w:cs="CIDFont+F2"/>
          <w:b/>
          <w:szCs w:val="24"/>
        </w:rPr>
        <w:t>BESIMOKANČIAM</w:t>
      </w:r>
      <w:r w:rsidR="00E33193" w:rsidRPr="00E33193">
        <w:rPr>
          <w:rFonts w:ascii="CIDFont+F2" w:eastAsiaTheme="minorHAnsi" w:hAnsi="CIDFont+F2" w:cs="CIDFont+F2"/>
          <w:b/>
          <w:szCs w:val="24"/>
        </w:rPr>
        <w:t xml:space="preserve"> </w:t>
      </w:r>
      <w:r w:rsidR="00E33193" w:rsidRPr="00FA6EA5">
        <w:rPr>
          <w:rFonts w:ascii="CIDFont+F2" w:eastAsiaTheme="minorHAnsi" w:hAnsi="CIDFont+F2" w:cs="CIDFont+F2"/>
          <w:b/>
          <w:szCs w:val="24"/>
        </w:rPr>
        <w:t>PAGAL PRADINIO</w:t>
      </w:r>
      <w:r w:rsidR="00E33193" w:rsidRPr="00E33193">
        <w:rPr>
          <w:rFonts w:ascii="CIDFont+F2" w:eastAsiaTheme="minorHAnsi" w:hAnsi="CIDFont+F2" w:cs="CIDFont+F2"/>
          <w:b/>
          <w:szCs w:val="24"/>
        </w:rPr>
        <w:t xml:space="preserve"> </w:t>
      </w:r>
      <w:r w:rsidR="00E33193" w:rsidRPr="00FA6EA5">
        <w:rPr>
          <w:rFonts w:ascii="CIDFont+F2" w:eastAsiaTheme="minorHAnsi" w:hAnsi="CIDFont+F2" w:cs="CIDFont+F2"/>
          <w:b/>
          <w:szCs w:val="24"/>
        </w:rPr>
        <w:t>AR PAGRINDINIO UGDYMO PROGRAMĄ,</w:t>
      </w:r>
      <w:r w:rsidR="00E33193">
        <w:rPr>
          <w:rFonts w:ascii="CIDFont+F2" w:eastAsiaTheme="minorHAnsi" w:hAnsi="CIDFont+F2" w:cs="CIDFont+F2"/>
          <w:szCs w:val="24"/>
        </w:rPr>
        <w:t xml:space="preserve"> </w:t>
      </w:r>
      <w:r w:rsidR="00E33193">
        <w:rPr>
          <w:b/>
          <w:bCs/>
          <w:szCs w:val="24"/>
        </w:rPr>
        <w:t>NEPASIEKUS PATENKINAMO PASIEKIMŲ</w:t>
      </w:r>
      <w:r w:rsidR="00E33193" w:rsidRPr="00E33193">
        <w:rPr>
          <w:b/>
          <w:bCs/>
          <w:szCs w:val="24"/>
        </w:rPr>
        <w:t xml:space="preserve"> </w:t>
      </w:r>
      <w:r w:rsidR="00E33193">
        <w:rPr>
          <w:b/>
          <w:bCs/>
          <w:szCs w:val="24"/>
        </w:rPr>
        <w:t>LYGMENS PATIKRINIMUOSE</w:t>
      </w:r>
    </w:p>
    <w:p w14:paraId="5200B73C" w14:textId="77777777" w:rsidR="00FA6EA5" w:rsidRDefault="00FA6EA5" w:rsidP="00FA6EA5">
      <w:pPr>
        <w:ind w:firstLine="567"/>
        <w:rPr>
          <w:bCs/>
          <w:szCs w:val="24"/>
        </w:rPr>
      </w:pPr>
    </w:p>
    <w:p w14:paraId="5E344527" w14:textId="36B5F988" w:rsidR="00B35EFD" w:rsidRPr="00B35EFD" w:rsidRDefault="00684D2C" w:rsidP="00B35EFD">
      <w:pPr>
        <w:ind w:firstLine="567"/>
        <w:jc w:val="both"/>
        <w:rPr>
          <w:bCs/>
          <w:szCs w:val="24"/>
        </w:rPr>
      </w:pPr>
      <w:r>
        <w:rPr>
          <w:bCs/>
          <w:szCs w:val="24"/>
        </w:rPr>
        <w:t>29</w:t>
      </w:r>
      <w:r w:rsidR="00B35EFD" w:rsidRPr="00B35EFD">
        <w:rPr>
          <w:bCs/>
          <w:szCs w:val="24"/>
        </w:rPr>
        <w:t xml:space="preserve">. Mokiniui, įgijusiam pradinį ar pagrindinį išsilavinimą arba baigusiam pagrindinio ugdymo programos pirmąją dalį ir nepasiekusiam patenkinamo pasiekimų lygio dalyvaujant  nacionaliniuose mokinių pasiekimų patikrinimuose ar pagrindinio ugdymo pasiekimų patikrinimuose (toliau šiame skirsnyje – Pasiekimų patikrinimas), ir nepasiekusiam Pasiekimų patikrinime vertinto dalyko patenkinamo pasiekimų lygmens, sudaromas individualių mokymosi pasiekimų gerinimo planas ir skiriama reikalinga mokymosi pagalba. </w:t>
      </w:r>
    </w:p>
    <w:p w14:paraId="164DC4BC" w14:textId="7A49CAED" w:rsidR="00B35EFD" w:rsidRPr="00B35EFD" w:rsidRDefault="00B35EFD" w:rsidP="00B35EFD">
      <w:pPr>
        <w:ind w:firstLine="567"/>
        <w:jc w:val="both"/>
        <w:rPr>
          <w:bCs/>
          <w:szCs w:val="24"/>
        </w:rPr>
      </w:pPr>
      <w:r>
        <w:rPr>
          <w:bCs/>
          <w:szCs w:val="24"/>
        </w:rPr>
        <w:t>3</w:t>
      </w:r>
      <w:r w:rsidR="00684D2C">
        <w:rPr>
          <w:bCs/>
          <w:szCs w:val="24"/>
        </w:rPr>
        <w:t>0</w:t>
      </w:r>
      <w:r w:rsidRPr="00B35EFD">
        <w:rPr>
          <w:bCs/>
          <w:szCs w:val="24"/>
        </w:rPr>
        <w:t xml:space="preserve">. Jei mokinys Pasiekimų patikrinimų metu nepasiekė kelių vertintų dalykų patenkinamo pasiekimų lygio, reikalinga mokymosi pagalba skiriama kiekvienam dalykui atskirai. </w:t>
      </w:r>
    </w:p>
    <w:p w14:paraId="44871A98" w14:textId="125B6237" w:rsidR="00B35EFD" w:rsidRDefault="00B35EFD" w:rsidP="00B35EFD">
      <w:pPr>
        <w:ind w:firstLine="567"/>
        <w:jc w:val="both"/>
        <w:rPr>
          <w:szCs w:val="24"/>
        </w:rPr>
      </w:pPr>
      <w:r>
        <w:rPr>
          <w:bCs/>
          <w:szCs w:val="24"/>
        </w:rPr>
        <w:lastRenderedPageBreak/>
        <w:t>3</w:t>
      </w:r>
      <w:r w:rsidR="00684D2C">
        <w:rPr>
          <w:bCs/>
          <w:szCs w:val="24"/>
        </w:rPr>
        <w:t>1</w:t>
      </w:r>
      <w:r w:rsidRPr="00B35EFD">
        <w:rPr>
          <w:bCs/>
          <w:szCs w:val="24"/>
        </w:rPr>
        <w:t xml:space="preserve">. </w:t>
      </w:r>
      <w:r>
        <w:rPr>
          <w:szCs w:val="24"/>
        </w:rPr>
        <w:t xml:space="preserve">Mokiniams, nepasiekusiems patenkinamo pasiekimų lygmens Pasiekimų patikrinimuose, parengiamas pagalbos teikimo planas derinamas su </w:t>
      </w:r>
      <w:r w:rsidR="00A34882">
        <w:rPr>
          <w:szCs w:val="24"/>
        </w:rPr>
        <w:t>V</w:t>
      </w:r>
      <w:r>
        <w:rPr>
          <w:szCs w:val="24"/>
        </w:rPr>
        <w:t xml:space="preserve">aiko gerovės komisija. Sprendimą, kaip bus organizuojama pagalba, priima </w:t>
      </w:r>
      <w:r>
        <w:rPr>
          <w:rFonts w:eastAsia="MS Mincho"/>
          <w:szCs w:val="24"/>
          <w:lang w:eastAsia="ar-SA"/>
        </w:rPr>
        <w:t xml:space="preserve">savivaldybės vykdomoji institucija ar jos įgaliotas savivaldybės administracijos direktorius. </w:t>
      </w:r>
      <w:r>
        <w:rPr>
          <w:szCs w:val="24"/>
        </w:rPr>
        <w:t>Konsultacijos organizuojamos ne pamokų metu pagal iš anksto mokiniams žinomą tvarkaraštį.</w:t>
      </w:r>
    </w:p>
    <w:p w14:paraId="32ACA6EE" w14:textId="56B068C6" w:rsidR="00B35EFD" w:rsidRPr="00B35EFD" w:rsidRDefault="00B35EFD" w:rsidP="00B35EFD">
      <w:pPr>
        <w:ind w:firstLine="567"/>
        <w:jc w:val="both"/>
        <w:rPr>
          <w:bCs/>
          <w:szCs w:val="24"/>
        </w:rPr>
      </w:pPr>
      <w:r>
        <w:rPr>
          <w:bCs/>
          <w:szCs w:val="24"/>
        </w:rPr>
        <w:t>3</w:t>
      </w:r>
      <w:r w:rsidR="00684D2C">
        <w:rPr>
          <w:bCs/>
          <w:szCs w:val="24"/>
        </w:rPr>
        <w:t>2</w:t>
      </w:r>
      <w:r w:rsidRPr="00B35EFD">
        <w:rPr>
          <w:bCs/>
          <w:szCs w:val="24"/>
        </w:rPr>
        <w:t xml:space="preserve">. </w:t>
      </w:r>
      <w:r>
        <w:rPr>
          <w:bCs/>
          <w:szCs w:val="24"/>
        </w:rPr>
        <w:t xml:space="preserve">Gimnazija </w:t>
      </w:r>
      <w:r w:rsidRPr="00B35EFD">
        <w:rPr>
          <w:bCs/>
          <w:szCs w:val="24"/>
        </w:rPr>
        <w:t xml:space="preserve">numato erdves, kur bus organizuojamos konsultacijos, užtikrina reikiamų mokymo priemonių prieinamumą konsultacijas teikiančiam mokytojui ir mokiniams konsultacijų metu. </w:t>
      </w:r>
    </w:p>
    <w:p w14:paraId="248CCF4E" w14:textId="2DEC5884" w:rsidR="00B35EFD" w:rsidRPr="00B35EFD" w:rsidRDefault="00B35EFD" w:rsidP="00B35EFD">
      <w:pPr>
        <w:ind w:firstLine="567"/>
        <w:jc w:val="both"/>
        <w:rPr>
          <w:bCs/>
          <w:szCs w:val="24"/>
        </w:rPr>
      </w:pPr>
      <w:r>
        <w:rPr>
          <w:bCs/>
          <w:szCs w:val="24"/>
        </w:rPr>
        <w:t>3</w:t>
      </w:r>
      <w:r w:rsidR="00684D2C">
        <w:rPr>
          <w:bCs/>
          <w:szCs w:val="24"/>
        </w:rPr>
        <w:t>3</w:t>
      </w:r>
      <w:r w:rsidRPr="00B35EFD">
        <w:rPr>
          <w:bCs/>
          <w:szCs w:val="24"/>
        </w:rPr>
        <w:t xml:space="preserve">. Prieš pradėdamas teikti konsultacijas, mokytojas turi susipažinti su mokinių Pasiekimų patikrinimų rezultatais (ataskaita) ir, aptaręs mokymosi spragas su kiekvienu mokiniu, parengti kiekvieno mokinio individualių mokymosi pasiekimų gerinimo planą, kuriame numatytų bendrą konsultacijų skaičių, konsultacijų temas ir trukmę, įvardytų mokiniui būtinas atlikti užduotis, jų vertinimą. </w:t>
      </w:r>
    </w:p>
    <w:p w14:paraId="70344666" w14:textId="00AB9B7A" w:rsidR="00B35EFD" w:rsidRDefault="00B35EFD" w:rsidP="00B35EFD">
      <w:pPr>
        <w:ind w:firstLine="567"/>
        <w:jc w:val="both"/>
        <w:rPr>
          <w:bCs/>
          <w:szCs w:val="24"/>
        </w:rPr>
      </w:pPr>
      <w:r>
        <w:rPr>
          <w:bCs/>
          <w:szCs w:val="24"/>
        </w:rPr>
        <w:t>3</w:t>
      </w:r>
      <w:r w:rsidR="00684D2C">
        <w:rPr>
          <w:bCs/>
          <w:szCs w:val="24"/>
        </w:rPr>
        <w:t>4</w:t>
      </w:r>
      <w:r w:rsidRPr="00B35EFD">
        <w:rPr>
          <w:bCs/>
          <w:szCs w:val="24"/>
        </w:rPr>
        <w:t>. 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mokykla informuoja tėvus (globėjus, rūpintojus). Mokinio praleistos konsultacijos nėra kompensuojamos.</w:t>
      </w:r>
    </w:p>
    <w:p w14:paraId="2491B2E7" w14:textId="6905E65F" w:rsidR="00FA6EA5" w:rsidRDefault="00B35EFD" w:rsidP="00D73E1F">
      <w:pPr>
        <w:ind w:firstLine="567"/>
        <w:jc w:val="both"/>
        <w:rPr>
          <w:rFonts w:ascii="CIDFont+F1" w:eastAsiaTheme="minorHAnsi" w:hAnsi="CIDFont+F1" w:cs="CIDFont+F1"/>
          <w:szCs w:val="24"/>
        </w:rPr>
      </w:pPr>
      <w:r>
        <w:rPr>
          <w:rFonts w:ascii="CIDFont+F1" w:eastAsiaTheme="minorHAnsi" w:hAnsi="CIDFont+F1" w:cs="CIDFont+F1"/>
          <w:szCs w:val="24"/>
        </w:rPr>
        <w:t>3</w:t>
      </w:r>
      <w:r w:rsidR="00684D2C">
        <w:rPr>
          <w:rFonts w:ascii="CIDFont+F1" w:eastAsiaTheme="minorHAnsi" w:hAnsi="CIDFont+F1" w:cs="CIDFont+F1"/>
          <w:szCs w:val="24"/>
        </w:rPr>
        <w:t>5</w:t>
      </w:r>
      <w:r w:rsidR="00FA6EA5">
        <w:rPr>
          <w:rFonts w:ascii="CIDFont+F1" w:eastAsiaTheme="minorHAnsi" w:hAnsi="CIDFont+F1" w:cs="CIDFont+F1"/>
          <w:szCs w:val="24"/>
        </w:rPr>
        <w:t>. Už mokymosi pasiekimų stebėsenos koordinavimą, individualios mokinio pasiekimų ir pažangos bei mokiniui kylančių mokymosi sunkumų, mokinių poreikių, tėvų</w:t>
      </w:r>
      <w:r w:rsidR="001426BA">
        <w:rPr>
          <w:rFonts w:ascii="CIDFont+F1" w:eastAsiaTheme="minorHAnsi" w:hAnsi="CIDFont+F1" w:cs="CIDFont+F1"/>
          <w:szCs w:val="24"/>
        </w:rPr>
        <w:t xml:space="preserve"> (kitų atstovų pagal įstatymą)</w:t>
      </w:r>
      <w:r w:rsidR="00FA6EA5">
        <w:rPr>
          <w:rFonts w:ascii="CIDFont+F1" w:eastAsiaTheme="minorHAnsi" w:hAnsi="CIDFont+F1" w:cs="CIDFont+F1"/>
          <w:szCs w:val="24"/>
        </w:rPr>
        <w:t xml:space="preserve"> lūkesčių stebėsenos ir pagalbos teikimo organizavimą atsakinga direktoriaus pavaduotojas ugdymui.</w:t>
      </w:r>
    </w:p>
    <w:p w14:paraId="2341D683" w14:textId="77777777" w:rsidR="00683436" w:rsidRDefault="00683436" w:rsidP="00683436">
      <w:pPr>
        <w:ind w:firstLine="540"/>
        <w:jc w:val="both"/>
        <w:rPr>
          <w:szCs w:val="24"/>
        </w:rPr>
      </w:pPr>
    </w:p>
    <w:p w14:paraId="2FCF1730" w14:textId="77777777" w:rsidR="00683436" w:rsidRDefault="00683436" w:rsidP="00683436">
      <w:pPr>
        <w:tabs>
          <w:tab w:val="left" w:pos="7797"/>
        </w:tabs>
        <w:jc w:val="center"/>
        <w:rPr>
          <w:b/>
          <w:bCs/>
          <w:szCs w:val="24"/>
        </w:rPr>
      </w:pPr>
      <w:r>
        <w:rPr>
          <w:b/>
          <w:bCs/>
          <w:szCs w:val="24"/>
        </w:rPr>
        <w:t>PENKTASIS SKIRSNIS</w:t>
      </w:r>
    </w:p>
    <w:p w14:paraId="36B95DBC" w14:textId="77777777" w:rsidR="00683436" w:rsidRDefault="00683436" w:rsidP="00683436">
      <w:pPr>
        <w:tabs>
          <w:tab w:val="left" w:pos="851"/>
          <w:tab w:val="num" w:pos="1560"/>
        </w:tabs>
        <w:ind w:left="840"/>
        <w:jc w:val="center"/>
        <w:rPr>
          <w:b/>
          <w:szCs w:val="24"/>
          <w:lang w:eastAsia="lt-LT"/>
        </w:rPr>
      </w:pPr>
      <w:r>
        <w:rPr>
          <w:b/>
          <w:szCs w:val="24"/>
          <w:lang w:eastAsia="lt-LT"/>
        </w:rPr>
        <w:t>MOKINIŲ MOKYMO NAMIE IR UGDYMOSI ŠEIMOJE ORGANIZAVIMAS</w:t>
      </w:r>
    </w:p>
    <w:p w14:paraId="004DD236" w14:textId="77777777" w:rsidR="00683436" w:rsidRDefault="00683436" w:rsidP="00683436">
      <w:pPr>
        <w:tabs>
          <w:tab w:val="left" w:pos="851"/>
          <w:tab w:val="num" w:pos="1560"/>
        </w:tabs>
        <w:ind w:left="840" w:hanging="840"/>
        <w:jc w:val="center"/>
        <w:rPr>
          <w:b/>
          <w:szCs w:val="24"/>
          <w:lang w:eastAsia="lt-LT"/>
        </w:rPr>
      </w:pPr>
    </w:p>
    <w:p w14:paraId="44861E16" w14:textId="65B2EAB3" w:rsidR="00683436" w:rsidRDefault="0038413A" w:rsidP="00F1662A">
      <w:pPr>
        <w:tabs>
          <w:tab w:val="left" w:pos="567"/>
          <w:tab w:val="num" w:pos="1560"/>
        </w:tabs>
        <w:ind w:firstLine="567"/>
        <w:jc w:val="both"/>
        <w:rPr>
          <w:szCs w:val="24"/>
        </w:rPr>
      </w:pPr>
      <w:r>
        <w:rPr>
          <w:szCs w:val="24"/>
        </w:rPr>
        <w:t>3</w:t>
      </w:r>
      <w:r w:rsidR="00684D2C">
        <w:rPr>
          <w:szCs w:val="24"/>
        </w:rPr>
        <w:t>6</w:t>
      </w:r>
      <w:r w:rsidR="00683436">
        <w:rPr>
          <w:szCs w:val="24"/>
        </w:rPr>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109C3813" w14:textId="30930834" w:rsidR="0038413A" w:rsidRDefault="00684D2C" w:rsidP="00F1662A">
      <w:pPr>
        <w:tabs>
          <w:tab w:val="left" w:pos="567"/>
        </w:tabs>
        <w:ind w:firstLine="567"/>
        <w:jc w:val="both"/>
        <w:rPr>
          <w:szCs w:val="24"/>
        </w:rPr>
      </w:pPr>
      <w:r>
        <w:rPr>
          <w:szCs w:val="24"/>
        </w:rPr>
        <w:t>37</w:t>
      </w:r>
      <w:r w:rsidR="0038413A">
        <w:rPr>
          <w:szCs w:val="24"/>
        </w:rPr>
        <w:t>.</w:t>
      </w:r>
      <w:r w:rsidR="00C43EF1">
        <w:rPr>
          <w:szCs w:val="24"/>
        </w:rPr>
        <w:t xml:space="preserve"> </w:t>
      </w:r>
      <w:r w:rsidR="00C43EF1">
        <w:t>Pradinio ugdymo programa įgyvendinama, ugdymą organizuojant pagal dalykų bendrąsias programas arba jas integruojant į kitų dalykų turinį.</w:t>
      </w:r>
    </w:p>
    <w:p w14:paraId="683CFBDF" w14:textId="21D82FA0" w:rsidR="00683436" w:rsidRDefault="00684D2C" w:rsidP="00F1662A">
      <w:pPr>
        <w:tabs>
          <w:tab w:val="left" w:pos="567"/>
        </w:tabs>
        <w:ind w:firstLine="567"/>
        <w:jc w:val="both"/>
        <w:rPr>
          <w:szCs w:val="24"/>
        </w:rPr>
      </w:pPr>
      <w:r>
        <w:rPr>
          <w:szCs w:val="24"/>
        </w:rPr>
        <w:t>38</w:t>
      </w:r>
      <w:r w:rsidR="00683436">
        <w:rPr>
          <w:szCs w:val="24"/>
        </w:rPr>
        <w:t>. Mokiniui, kuris mokosi namie:</w:t>
      </w:r>
    </w:p>
    <w:p w14:paraId="069785FD" w14:textId="07EE81EE" w:rsidR="00683436" w:rsidRDefault="00684D2C" w:rsidP="00683436">
      <w:pPr>
        <w:ind w:firstLine="567"/>
        <w:jc w:val="both"/>
        <w:rPr>
          <w:szCs w:val="24"/>
        </w:rPr>
      </w:pPr>
      <w:r>
        <w:rPr>
          <w:szCs w:val="24"/>
        </w:rPr>
        <w:t>38</w:t>
      </w:r>
      <w:r w:rsidR="00683436">
        <w:rPr>
          <w:szCs w:val="24"/>
        </w:rPr>
        <w:t>.1. pagal pradinio ugdymo programą savarankišku ar (ir) nuotoliniu mokymo proceso organizavimo būdu, leidus gydytojui, pavienio ar grupinio mokymosi forma:</w:t>
      </w:r>
    </w:p>
    <w:p w14:paraId="7DFBE491" w14:textId="28933EA4" w:rsidR="00683436" w:rsidRDefault="00684D2C" w:rsidP="00683436">
      <w:pPr>
        <w:ind w:firstLine="540"/>
        <w:jc w:val="both"/>
        <w:rPr>
          <w:szCs w:val="24"/>
        </w:rPr>
      </w:pPr>
      <w:r>
        <w:rPr>
          <w:szCs w:val="24"/>
        </w:rPr>
        <w:t>38</w:t>
      </w:r>
      <w:r w:rsidR="00683436">
        <w:rPr>
          <w:szCs w:val="24"/>
        </w:rPr>
        <w:t xml:space="preserve">.1.1. 1–3 klasėse skiriama </w:t>
      </w:r>
      <w:r w:rsidR="00C43EF1">
        <w:rPr>
          <w:szCs w:val="24"/>
        </w:rPr>
        <w:t>315 pamokų per mokslo metus (</w:t>
      </w:r>
      <w:r w:rsidR="00683436">
        <w:rPr>
          <w:szCs w:val="24"/>
        </w:rPr>
        <w:t>9 pamokos per savaitę</w:t>
      </w:r>
      <w:r w:rsidR="00C43EF1">
        <w:rPr>
          <w:szCs w:val="24"/>
        </w:rPr>
        <w:t>)</w:t>
      </w:r>
      <w:r w:rsidR="00683436">
        <w:rPr>
          <w:szCs w:val="24"/>
        </w:rPr>
        <w:t>;</w:t>
      </w:r>
    </w:p>
    <w:p w14:paraId="437C8E94" w14:textId="35A1EA7A" w:rsidR="00683436" w:rsidRDefault="00684D2C" w:rsidP="00683436">
      <w:pPr>
        <w:ind w:firstLine="540"/>
        <w:jc w:val="both"/>
        <w:rPr>
          <w:szCs w:val="24"/>
        </w:rPr>
      </w:pPr>
      <w:r>
        <w:rPr>
          <w:szCs w:val="24"/>
        </w:rPr>
        <w:t>38</w:t>
      </w:r>
      <w:r w:rsidR="00683436">
        <w:rPr>
          <w:szCs w:val="24"/>
        </w:rPr>
        <w:t xml:space="preserve">.1.2. 4 klasėje skiriama </w:t>
      </w:r>
      <w:r w:rsidR="00C43EF1">
        <w:rPr>
          <w:szCs w:val="24"/>
        </w:rPr>
        <w:t>385 pamokos per mokslo metus (</w:t>
      </w:r>
      <w:r w:rsidR="00683436">
        <w:rPr>
          <w:szCs w:val="24"/>
        </w:rPr>
        <w:t>11 pamokų per savaitę</w:t>
      </w:r>
      <w:r w:rsidR="00C43EF1">
        <w:rPr>
          <w:szCs w:val="24"/>
        </w:rPr>
        <w:t>)</w:t>
      </w:r>
      <w:r w:rsidR="00683436">
        <w:rPr>
          <w:szCs w:val="24"/>
        </w:rPr>
        <w:t>;</w:t>
      </w:r>
    </w:p>
    <w:p w14:paraId="1C76A001" w14:textId="77C6F053" w:rsidR="00683436" w:rsidRDefault="00684D2C" w:rsidP="00683436">
      <w:pPr>
        <w:ind w:firstLine="567"/>
        <w:jc w:val="both"/>
        <w:rPr>
          <w:szCs w:val="24"/>
        </w:rPr>
      </w:pPr>
      <w:r>
        <w:rPr>
          <w:szCs w:val="24"/>
        </w:rPr>
        <w:t>38</w:t>
      </w:r>
      <w:r w:rsidR="00683436">
        <w:rPr>
          <w:szCs w:val="24"/>
        </w:rPr>
        <w:t>.2. mokiniui, kuris mokosi namie pagal pagrindinio ar pagal vidurinio ugdymo programą savarankišku ar (ir) nuotoliniu mokymo proceso organizavimo būdu pavienio ar grupinio mokymosi forma:</w:t>
      </w:r>
    </w:p>
    <w:p w14:paraId="0DE510D8" w14:textId="0E4CEA97" w:rsidR="00683436" w:rsidRDefault="00684D2C" w:rsidP="00683436">
      <w:pPr>
        <w:shd w:val="clear" w:color="auto" w:fill="FFFFFF"/>
        <w:ind w:firstLine="567"/>
        <w:jc w:val="both"/>
        <w:rPr>
          <w:szCs w:val="24"/>
        </w:rPr>
      </w:pPr>
      <w:r>
        <w:rPr>
          <w:szCs w:val="24"/>
          <w:shd w:val="clear" w:color="auto" w:fill="FFFFFF"/>
        </w:rPr>
        <w:t>38</w:t>
      </w:r>
      <w:r w:rsidR="00683436">
        <w:rPr>
          <w:szCs w:val="24"/>
          <w:shd w:val="clear" w:color="auto" w:fill="FFFFFF"/>
        </w:rPr>
        <w:t>.</w:t>
      </w:r>
      <w:r w:rsidR="00683436">
        <w:rPr>
          <w:szCs w:val="24"/>
        </w:rPr>
        <w:t xml:space="preserve">2.1. 5–6 klasėse skiriamos </w:t>
      </w:r>
      <w:r w:rsidR="00C43EF1">
        <w:rPr>
          <w:szCs w:val="24"/>
        </w:rPr>
        <w:t>432 pamokos per mokslo metus (</w:t>
      </w:r>
      <w:r w:rsidR="00683436">
        <w:rPr>
          <w:szCs w:val="24"/>
        </w:rPr>
        <w:t>12 pamokų per savaitę</w:t>
      </w:r>
      <w:r w:rsidR="00C43EF1">
        <w:rPr>
          <w:szCs w:val="24"/>
        </w:rPr>
        <w:t>)</w:t>
      </w:r>
      <w:r w:rsidR="00683436">
        <w:rPr>
          <w:szCs w:val="24"/>
        </w:rPr>
        <w:t>;</w:t>
      </w:r>
    </w:p>
    <w:p w14:paraId="27C3F713" w14:textId="5EA543DE" w:rsidR="00683436" w:rsidRDefault="00684D2C" w:rsidP="00683436">
      <w:pPr>
        <w:ind w:firstLine="567"/>
        <w:jc w:val="both"/>
        <w:rPr>
          <w:szCs w:val="24"/>
        </w:rPr>
      </w:pPr>
      <w:r>
        <w:rPr>
          <w:szCs w:val="24"/>
        </w:rPr>
        <w:t>38</w:t>
      </w:r>
      <w:r w:rsidR="00683436">
        <w:rPr>
          <w:szCs w:val="24"/>
        </w:rPr>
        <w:t>.2.2. 7–8 klasėse skiriama</w:t>
      </w:r>
      <w:r w:rsidR="00C43EF1">
        <w:rPr>
          <w:szCs w:val="24"/>
        </w:rPr>
        <w:t xml:space="preserve"> 468 pamokos per mokslo metus</w:t>
      </w:r>
      <w:r w:rsidR="00683436">
        <w:rPr>
          <w:szCs w:val="24"/>
        </w:rPr>
        <w:t xml:space="preserve"> </w:t>
      </w:r>
      <w:r w:rsidR="00C43EF1">
        <w:rPr>
          <w:szCs w:val="24"/>
        </w:rPr>
        <w:t>(</w:t>
      </w:r>
      <w:r w:rsidR="00683436">
        <w:rPr>
          <w:szCs w:val="24"/>
        </w:rPr>
        <w:t>13 pamokų per savaitę</w:t>
      </w:r>
      <w:r w:rsidR="00C43EF1">
        <w:rPr>
          <w:szCs w:val="24"/>
        </w:rPr>
        <w:t>)</w:t>
      </w:r>
      <w:r w:rsidR="00683436">
        <w:rPr>
          <w:szCs w:val="24"/>
        </w:rPr>
        <w:t xml:space="preserve">; </w:t>
      </w:r>
    </w:p>
    <w:p w14:paraId="23EA6E1E" w14:textId="615A8425" w:rsidR="00683436" w:rsidRDefault="00684D2C" w:rsidP="00683436">
      <w:pPr>
        <w:ind w:firstLine="567"/>
        <w:jc w:val="both"/>
        <w:rPr>
          <w:szCs w:val="24"/>
        </w:rPr>
      </w:pPr>
      <w:r>
        <w:rPr>
          <w:szCs w:val="24"/>
        </w:rPr>
        <w:t>38</w:t>
      </w:r>
      <w:r w:rsidR="00683436">
        <w:rPr>
          <w:szCs w:val="24"/>
        </w:rPr>
        <w:t xml:space="preserve">.2.3. I–II gimnazijos klasėse skiriama </w:t>
      </w:r>
      <w:r w:rsidR="00C43EF1">
        <w:rPr>
          <w:szCs w:val="24"/>
        </w:rPr>
        <w:t>540 pamokų per mokslo metus (</w:t>
      </w:r>
      <w:r w:rsidR="00683436">
        <w:rPr>
          <w:szCs w:val="24"/>
        </w:rPr>
        <w:t>15 pamokų per savaitę</w:t>
      </w:r>
      <w:r w:rsidR="00C43EF1">
        <w:rPr>
          <w:szCs w:val="24"/>
        </w:rPr>
        <w:t>)</w:t>
      </w:r>
      <w:r w:rsidR="00683436">
        <w:rPr>
          <w:szCs w:val="24"/>
        </w:rPr>
        <w:t xml:space="preserve">; </w:t>
      </w:r>
    </w:p>
    <w:p w14:paraId="738F430C" w14:textId="009950DF" w:rsidR="00683436" w:rsidRDefault="00684D2C" w:rsidP="00683436">
      <w:pPr>
        <w:ind w:firstLine="567"/>
        <w:jc w:val="both"/>
        <w:rPr>
          <w:szCs w:val="24"/>
        </w:rPr>
      </w:pPr>
      <w:r>
        <w:rPr>
          <w:szCs w:val="24"/>
        </w:rPr>
        <w:t>38</w:t>
      </w:r>
      <w:r w:rsidR="00683436">
        <w:rPr>
          <w:szCs w:val="24"/>
        </w:rPr>
        <w:t>.2.4. III gimnazijo</w:t>
      </w:r>
      <w:r w:rsidR="00C43EF1">
        <w:rPr>
          <w:szCs w:val="24"/>
        </w:rPr>
        <w:t>s</w:t>
      </w:r>
      <w:r w:rsidR="00683436">
        <w:rPr>
          <w:szCs w:val="24"/>
        </w:rPr>
        <w:t xml:space="preserve"> klasė</w:t>
      </w:r>
      <w:r w:rsidR="00C43EF1">
        <w:rPr>
          <w:szCs w:val="24"/>
        </w:rPr>
        <w:t>je</w:t>
      </w:r>
      <w:r w:rsidR="005A3B8F">
        <w:rPr>
          <w:szCs w:val="24"/>
        </w:rPr>
        <w:t xml:space="preserve"> skiriama</w:t>
      </w:r>
      <w:r w:rsidR="00C43EF1">
        <w:rPr>
          <w:szCs w:val="24"/>
        </w:rPr>
        <w:t xml:space="preserve"> 504 pamokos per mokslo metus (</w:t>
      </w:r>
      <w:r w:rsidR="005A3B8F">
        <w:rPr>
          <w:szCs w:val="24"/>
        </w:rPr>
        <w:t>14 pamokų per savaitę</w:t>
      </w:r>
      <w:r w:rsidR="00C43EF1">
        <w:rPr>
          <w:szCs w:val="24"/>
        </w:rPr>
        <w:t>);</w:t>
      </w:r>
    </w:p>
    <w:p w14:paraId="66745F4A" w14:textId="72DC371E" w:rsidR="00C43EF1" w:rsidRDefault="00684D2C" w:rsidP="00683436">
      <w:pPr>
        <w:ind w:firstLine="567"/>
        <w:jc w:val="both"/>
        <w:rPr>
          <w:szCs w:val="24"/>
        </w:rPr>
      </w:pPr>
      <w:r>
        <w:rPr>
          <w:szCs w:val="24"/>
        </w:rPr>
        <w:t>38</w:t>
      </w:r>
      <w:r w:rsidR="00C43EF1">
        <w:rPr>
          <w:szCs w:val="24"/>
        </w:rPr>
        <w:t>.2.5. IV gimnazijos klasėje skiriama 476 pamokos per mokslo metus (14 pamokų per savaitę).</w:t>
      </w:r>
    </w:p>
    <w:p w14:paraId="5A0C0E81" w14:textId="2EF2E317" w:rsidR="00683436" w:rsidRDefault="00684D2C" w:rsidP="00683436">
      <w:pPr>
        <w:ind w:firstLine="567"/>
        <w:jc w:val="both"/>
        <w:rPr>
          <w:szCs w:val="24"/>
        </w:rPr>
      </w:pPr>
      <w:r>
        <w:rPr>
          <w:szCs w:val="24"/>
        </w:rPr>
        <w:t>39</w:t>
      </w:r>
      <w:r w:rsidR="00683436">
        <w:rPr>
          <w:szCs w:val="24"/>
        </w:rPr>
        <w:t xml:space="preserve">. Suderinus individualų ugdymo planą su mokinio tėvais (kitais atstovais pagal įstatymą) Gimnazijos direktorius įsakymu jį patvirtina. </w:t>
      </w:r>
    </w:p>
    <w:p w14:paraId="1B95617A" w14:textId="11F75469" w:rsidR="00683436" w:rsidRDefault="00330059" w:rsidP="00683436">
      <w:pPr>
        <w:ind w:firstLine="567"/>
        <w:jc w:val="both"/>
        <w:rPr>
          <w:szCs w:val="24"/>
        </w:rPr>
      </w:pPr>
      <w:r>
        <w:rPr>
          <w:szCs w:val="24"/>
        </w:rPr>
        <w:lastRenderedPageBreak/>
        <w:t>4</w:t>
      </w:r>
      <w:r w:rsidR="0089555B">
        <w:rPr>
          <w:szCs w:val="24"/>
        </w:rPr>
        <w:t>0</w:t>
      </w:r>
      <w:r w:rsidR="00683436">
        <w:rPr>
          <w:szCs w:val="24"/>
        </w:rPr>
        <w:t xml:space="preserve">. Mokinys, kuris mokosi namie pagal pradinio ugdymo programą, gali nesimokyti meninio ugdymo dalykų ir fizinio ugdymo, pagal pagrindinio ugdymo programą –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w:t>
      </w:r>
    </w:p>
    <w:p w14:paraId="37AF8958" w14:textId="0DDFE429" w:rsidR="00036EC8" w:rsidRDefault="00036EC8" w:rsidP="00683436">
      <w:pPr>
        <w:ind w:firstLine="567"/>
        <w:jc w:val="both"/>
        <w:rPr>
          <w:szCs w:val="24"/>
        </w:rPr>
      </w:pPr>
      <w:r>
        <w:rPr>
          <w:szCs w:val="24"/>
        </w:rPr>
        <w:t>4</w:t>
      </w:r>
      <w:r w:rsidR="0089555B">
        <w:rPr>
          <w:szCs w:val="24"/>
        </w:rPr>
        <w:t>1</w:t>
      </w:r>
      <w:r>
        <w:rPr>
          <w:szCs w:val="24"/>
        </w:rPr>
        <w:t xml:space="preserve">. Mokinio mokymas namie gali vykti kontaktiniu arba nuotoliniu sinchroniniu būdu. </w:t>
      </w:r>
    </w:p>
    <w:p w14:paraId="576908A6" w14:textId="09C842B0" w:rsidR="00894A1C" w:rsidRDefault="00894A1C" w:rsidP="00683436">
      <w:pPr>
        <w:ind w:firstLine="567"/>
        <w:jc w:val="both"/>
        <w:rPr>
          <w:szCs w:val="24"/>
        </w:rPr>
      </w:pPr>
      <w:r w:rsidRPr="00E62FB0">
        <w:rPr>
          <w:szCs w:val="24"/>
        </w:rPr>
        <w:t>4</w:t>
      </w:r>
      <w:r w:rsidR="0089555B" w:rsidRPr="00E62FB0">
        <w:rPr>
          <w:szCs w:val="24"/>
        </w:rPr>
        <w:t>2</w:t>
      </w:r>
      <w:r w:rsidRPr="00E62FB0">
        <w:rPr>
          <w:szCs w:val="24"/>
        </w:rPr>
        <w:t>. Sudarius atitinkamas sąlygas, tėvams (kitiems vaiko atstovams) pageidaujant ir gydytojų konsultacinei komisijai leidus, mokinys, kuriam skirtas mokymas namuose, gali būti mokomas Gimnazijos patalpose.</w:t>
      </w:r>
    </w:p>
    <w:p w14:paraId="4CC94D67" w14:textId="08B1FD38" w:rsidR="00683436" w:rsidRDefault="00330059" w:rsidP="00683436">
      <w:pPr>
        <w:ind w:firstLine="567"/>
        <w:jc w:val="both"/>
        <w:rPr>
          <w:szCs w:val="24"/>
        </w:rPr>
      </w:pPr>
      <w:r>
        <w:rPr>
          <w:szCs w:val="24"/>
        </w:rPr>
        <w:t>4</w:t>
      </w:r>
      <w:r w:rsidR="0089555B">
        <w:rPr>
          <w:szCs w:val="24"/>
        </w:rPr>
        <w:t>3</w:t>
      </w:r>
      <w:r w:rsidR="00683436">
        <w:rPr>
          <w:szCs w:val="24"/>
        </w:rPr>
        <w:t>. Jeigu Gimnazijai pakanka lėšų, mokiniui, kuris mokosi namuose, gali būti skiriama iki 2 papildomų pamokų per savaitę mokymosi pasiekimams gerinti.</w:t>
      </w:r>
    </w:p>
    <w:p w14:paraId="61AB3837" w14:textId="77777777" w:rsidR="00683436" w:rsidRDefault="00683436" w:rsidP="00683436">
      <w:pPr>
        <w:ind w:firstLine="567"/>
        <w:jc w:val="both"/>
        <w:rPr>
          <w:szCs w:val="24"/>
        </w:rPr>
      </w:pPr>
    </w:p>
    <w:p w14:paraId="009880FB" w14:textId="77777777" w:rsidR="00683436" w:rsidRDefault="00683436" w:rsidP="00683436">
      <w:pPr>
        <w:jc w:val="center"/>
        <w:rPr>
          <w:b/>
          <w:bCs/>
          <w:szCs w:val="24"/>
        </w:rPr>
      </w:pPr>
      <w:r>
        <w:rPr>
          <w:b/>
          <w:bCs/>
          <w:szCs w:val="24"/>
        </w:rPr>
        <w:t>ŠEŠTASIS SKIRSNIS</w:t>
      </w:r>
    </w:p>
    <w:p w14:paraId="7598DF58" w14:textId="2C52F573" w:rsidR="00683436" w:rsidRDefault="00683436" w:rsidP="00683436">
      <w:pPr>
        <w:jc w:val="center"/>
        <w:rPr>
          <w:b/>
          <w:bCs/>
          <w:szCs w:val="24"/>
        </w:rPr>
      </w:pPr>
      <w:r>
        <w:rPr>
          <w:b/>
          <w:bCs/>
          <w:szCs w:val="24"/>
        </w:rPr>
        <w:t>UGDYMO PR</w:t>
      </w:r>
      <w:r w:rsidR="005A3B8F">
        <w:rPr>
          <w:b/>
          <w:bCs/>
          <w:szCs w:val="24"/>
        </w:rPr>
        <w:t>OCESO ORGANIZAVIMO YPATUMAI 202</w:t>
      </w:r>
      <w:r w:rsidR="00B35EFD">
        <w:rPr>
          <w:b/>
          <w:bCs/>
          <w:szCs w:val="24"/>
        </w:rPr>
        <w:t>5</w:t>
      </w:r>
      <w:r w:rsidR="005A3B8F">
        <w:rPr>
          <w:b/>
          <w:bCs/>
          <w:szCs w:val="24"/>
        </w:rPr>
        <w:t>–202</w:t>
      </w:r>
      <w:r w:rsidR="00B35EFD">
        <w:rPr>
          <w:b/>
          <w:bCs/>
          <w:szCs w:val="24"/>
        </w:rPr>
        <w:t>6</w:t>
      </w:r>
      <w:r>
        <w:rPr>
          <w:b/>
          <w:bCs/>
          <w:szCs w:val="24"/>
        </w:rPr>
        <w:t xml:space="preserve"> MOKSLO METAIS</w:t>
      </w:r>
    </w:p>
    <w:p w14:paraId="04BD1BB9" w14:textId="77777777" w:rsidR="00683436" w:rsidRDefault="00683436" w:rsidP="00683436">
      <w:pPr>
        <w:ind w:firstLine="567"/>
        <w:jc w:val="center"/>
        <w:rPr>
          <w:b/>
          <w:bCs/>
          <w:szCs w:val="24"/>
        </w:rPr>
      </w:pPr>
    </w:p>
    <w:p w14:paraId="65DD44AC" w14:textId="138E7588" w:rsidR="005A3B8F" w:rsidRDefault="00330059" w:rsidP="00F1662A">
      <w:pPr>
        <w:tabs>
          <w:tab w:val="left" w:pos="567"/>
        </w:tabs>
        <w:ind w:firstLine="567"/>
        <w:jc w:val="both"/>
        <w:rPr>
          <w:szCs w:val="24"/>
        </w:rPr>
      </w:pPr>
      <w:r>
        <w:rPr>
          <w:szCs w:val="24"/>
        </w:rPr>
        <w:t>4</w:t>
      </w:r>
      <w:r w:rsidR="0089555B">
        <w:rPr>
          <w:szCs w:val="24"/>
        </w:rPr>
        <w:t>4</w:t>
      </w:r>
      <w:r w:rsidR="00683436">
        <w:rPr>
          <w:szCs w:val="24"/>
        </w:rPr>
        <w:t>.</w:t>
      </w:r>
      <w:r w:rsidR="00683436">
        <w:rPr>
          <w:sz w:val="20"/>
        </w:rPr>
        <w:t xml:space="preserve"> </w:t>
      </w:r>
      <w:r w:rsidR="005A3B8F">
        <w:rPr>
          <w:szCs w:val="24"/>
        </w:rPr>
        <w:t>202</w:t>
      </w:r>
      <w:r w:rsidR="00894A1C">
        <w:rPr>
          <w:szCs w:val="24"/>
        </w:rPr>
        <w:t>5</w:t>
      </w:r>
      <w:r w:rsidR="005A3B8F">
        <w:rPr>
          <w:szCs w:val="24"/>
        </w:rPr>
        <w:t>–202</w:t>
      </w:r>
      <w:r w:rsidR="00894A1C">
        <w:rPr>
          <w:szCs w:val="24"/>
        </w:rPr>
        <w:t>6</w:t>
      </w:r>
      <w:r w:rsidR="00683436">
        <w:rPr>
          <w:szCs w:val="24"/>
        </w:rPr>
        <w:t xml:space="preserve"> mokslo metais</w:t>
      </w:r>
      <w:r w:rsidR="005A3B8F">
        <w:rPr>
          <w:szCs w:val="24"/>
        </w:rPr>
        <w:t xml:space="preserve"> visose</w:t>
      </w:r>
      <w:r w:rsidR="00683436">
        <w:rPr>
          <w:szCs w:val="24"/>
        </w:rPr>
        <w:t xml:space="preserve"> klasėse įgyvendinamos </w:t>
      </w:r>
      <w:r w:rsidR="00683436" w:rsidRPr="00865E7C">
        <w:rPr>
          <w:szCs w:val="24"/>
        </w:rPr>
        <w:t>2022 m.</w:t>
      </w:r>
      <w:r w:rsidR="00683436">
        <w:rPr>
          <w:szCs w:val="24"/>
        </w:rPr>
        <w:t xml:space="preserve"> Pradinio, pagrindinio ir viduri</w:t>
      </w:r>
      <w:r w:rsidR="005A3B8F">
        <w:rPr>
          <w:szCs w:val="24"/>
        </w:rPr>
        <w:t>nio ugdymo bendrosios programos.</w:t>
      </w:r>
    </w:p>
    <w:p w14:paraId="74A06AB9" w14:textId="317CCFBD" w:rsidR="00683436" w:rsidRDefault="0093237A" w:rsidP="00683436">
      <w:pPr>
        <w:ind w:firstLine="567"/>
        <w:jc w:val="both"/>
        <w:rPr>
          <w:szCs w:val="24"/>
        </w:rPr>
      </w:pPr>
      <w:r>
        <w:rPr>
          <w:szCs w:val="24"/>
        </w:rPr>
        <w:t>4</w:t>
      </w:r>
      <w:r w:rsidR="0089555B">
        <w:rPr>
          <w:szCs w:val="24"/>
        </w:rPr>
        <w:t>5</w:t>
      </w:r>
      <w:r w:rsidR="005A3B8F">
        <w:rPr>
          <w:szCs w:val="24"/>
        </w:rPr>
        <w:t>. Iki rugsėjo 1</w:t>
      </w:r>
      <w:r w:rsidR="006C77F4">
        <w:rPr>
          <w:szCs w:val="24"/>
        </w:rPr>
        <w:t>3</w:t>
      </w:r>
      <w:r w:rsidR="00683436">
        <w:rPr>
          <w:szCs w:val="24"/>
        </w:rPr>
        <w:t xml:space="preserve"> dienos dal</w:t>
      </w:r>
      <w:r w:rsidR="005A3B8F">
        <w:rPr>
          <w:szCs w:val="24"/>
        </w:rPr>
        <w:t>ykų mokytojai supažindina</w:t>
      </w:r>
      <w:r w:rsidR="00683436">
        <w:rPr>
          <w:szCs w:val="24"/>
        </w:rPr>
        <w:t xml:space="preserve"> mokinius su dalykų mokymosi turinio pasikeitimais, informuoja apie pasiekimų vertinimo kait</w:t>
      </w:r>
      <w:r w:rsidR="005A3B8F">
        <w:rPr>
          <w:szCs w:val="24"/>
        </w:rPr>
        <w:t>ą. Iki rugsėjo 30</w:t>
      </w:r>
      <w:r w:rsidR="00683436">
        <w:rPr>
          <w:szCs w:val="24"/>
        </w:rPr>
        <w:t xml:space="preserve"> dienos klasių auklėtojai su pokyčiais supažindina mokinių tėvus (kitus atstovus pagal įstatymą).</w:t>
      </w:r>
    </w:p>
    <w:p w14:paraId="492B3F28" w14:textId="072C3AA4" w:rsidR="00683436" w:rsidRDefault="0093237A" w:rsidP="00683436">
      <w:pPr>
        <w:ind w:firstLine="567"/>
        <w:jc w:val="both"/>
        <w:rPr>
          <w:szCs w:val="24"/>
        </w:rPr>
      </w:pPr>
      <w:r>
        <w:rPr>
          <w:szCs w:val="24"/>
        </w:rPr>
        <w:t>4</w:t>
      </w:r>
      <w:r w:rsidR="0089555B">
        <w:rPr>
          <w:szCs w:val="24"/>
        </w:rPr>
        <w:t>6</w:t>
      </w:r>
      <w:r w:rsidR="00683436">
        <w:rPr>
          <w:szCs w:val="24"/>
        </w:rPr>
        <w:t xml:space="preserve">. Ilgalaikių planų forma aptarta metodinėse </w:t>
      </w:r>
      <w:r w:rsidR="00683436" w:rsidRPr="00FF1D61">
        <w:rPr>
          <w:szCs w:val="24"/>
        </w:rPr>
        <w:t>grupėse (2023-06-26 protokolo Nr.2).</w:t>
      </w:r>
    </w:p>
    <w:p w14:paraId="1B22B66D" w14:textId="483D17E8" w:rsidR="00683436" w:rsidRDefault="0089555B" w:rsidP="00683436">
      <w:pPr>
        <w:tabs>
          <w:tab w:val="left" w:pos="851"/>
          <w:tab w:val="left" w:pos="993"/>
        </w:tabs>
        <w:ind w:firstLine="567"/>
        <w:jc w:val="both"/>
        <w:rPr>
          <w:szCs w:val="24"/>
        </w:rPr>
      </w:pPr>
      <w:r>
        <w:rPr>
          <w:szCs w:val="24"/>
        </w:rPr>
        <w:t>47</w:t>
      </w:r>
      <w:r w:rsidR="00683436">
        <w:rPr>
          <w:szCs w:val="24"/>
        </w:rPr>
        <w:t xml:space="preserve">. Mokytojai, įvertinę dalyko mokymosi turinio pasikeitimus, ugdymo procese kompensuoja mokymosi turinio trūkstamas temas. </w:t>
      </w:r>
    </w:p>
    <w:p w14:paraId="1DBD45B9" w14:textId="21CC4F08" w:rsidR="00683436" w:rsidRDefault="0089555B" w:rsidP="00F1662A">
      <w:pPr>
        <w:tabs>
          <w:tab w:val="left" w:pos="567"/>
        </w:tabs>
        <w:ind w:firstLine="567"/>
        <w:jc w:val="both"/>
        <w:rPr>
          <w:szCs w:val="24"/>
          <w:highlight w:val="yellow"/>
        </w:rPr>
      </w:pPr>
      <w:r>
        <w:rPr>
          <w:szCs w:val="24"/>
        </w:rPr>
        <w:t>48</w:t>
      </w:r>
      <w:r w:rsidR="00683436">
        <w:rPr>
          <w:szCs w:val="24"/>
        </w:rPr>
        <w:t xml:space="preserve">. </w:t>
      </w:r>
      <w:r w:rsidR="00683436" w:rsidRPr="00494C83">
        <w:rPr>
          <w:szCs w:val="24"/>
        </w:rPr>
        <w:t xml:space="preserve">2022 m. </w:t>
      </w:r>
      <w:r w:rsidR="00683436">
        <w:rPr>
          <w:szCs w:val="24"/>
        </w:rPr>
        <w:t xml:space="preserve">Pradinio, pagrindinio ugdymo bendrųjų programų dalykų mokymosi turinys pateikiamas, apimant 70 proc. Bendruosiuose ugdymo planuose dalykui numatytų metinių pamokų. Likusias pamokas, Mokytojų tarybos </w:t>
      </w:r>
      <w:r w:rsidR="00683436" w:rsidRPr="00FF1D61">
        <w:rPr>
          <w:szCs w:val="24"/>
        </w:rPr>
        <w:t xml:space="preserve">nutarimu (2023-06-26 protokolo Nr. PT-4), </w:t>
      </w:r>
      <w:r w:rsidR="00683436">
        <w:rPr>
          <w:szCs w:val="24"/>
        </w:rPr>
        <w:t xml:space="preserve">mokytojas gali skirti bendrųjų programų skirtumams, mokymosi spragoms likviduoti, projektinėms veikloms ir kt.  </w:t>
      </w:r>
    </w:p>
    <w:p w14:paraId="012880AF" w14:textId="77777777" w:rsidR="00683436" w:rsidRDefault="00683436" w:rsidP="00683436">
      <w:pPr>
        <w:ind w:firstLine="567"/>
        <w:jc w:val="both"/>
        <w:rPr>
          <w:szCs w:val="24"/>
        </w:rPr>
      </w:pPr>
    </w:p>
    <w:p w14:paraId="09DD6F14" w14:textId="77777777" w:rsidR="00683436" w:rsidRDefault="00683436" w:rsidP="00683436">
      <w:pPr>
        <w:tabs>
          <w:tab w:val="left" w:pos="993"/>
        </w:tabs>
        <w:overflowPunct w:val="0"/>
        <w:ind w:firstLine="567"/>
        <w:jc w:val="center"/>
        <w:textAlignment w:val="baseline"/>
        <w:rPr>
          <w:b/>
          <w:bCs/>
          <w:szCs w:val="24"/>
        </w:rPr>
      </w:pPr>
    </w:p>
    <w:p w14:paraId="0EFAF9E8" w14:textId="77777777" w:rsidR="00683436" w:rsidRDefault="0061648B" w:rsidP="00683436">
      <w:pPr>
        <w:tabs>
          <w:tab w:val="left" w:pos="993"/>
        </w:tabs>
        <w:overflowPunct w:val="0"/>
        <w:jc w:val="center"/>
        <w:textAlignment w:val="baseline"/>
        <w:rPr>
          <w:b/>
          <w:bCs/>
          <w:szCs w:val="24"/>
        </w:rPr>
      </w:pPr>
      <w:r>
        <w:rPr>
          <w:b/>
          <w:bCs/>
          <w:szCs w:val="24"/>
        </w:rPr>
        <w:t>SEPTINTASIS</w:t>
      </w:r>
      <w:r w:rsidR="00683436">
        <w:rPr>
          <w:b/>
          <w:bCs/>
          <w:szCs w:val="24"/>
        </w:rPr>
        <w:t xml:space="preserve"> SKIRSNIS</w:t>
      </w:r>
    </w:p>
    <w:p w14:paraId="4D51FBA1" w14:textId="77777777" w:rsidR="00683436" w:rsidRDefault="00683436" w:rsidP="00683436">
      <w:pPr>
        <w:tabs>
          <w:tab w:val="left" w:pos="993"/>
        </w:tabs>
        <w:overflowPunct w:val="0"/>
        <w:jc w:val="center"/>
        <w:textAlignment w:val="baseline"/>
        <w:rPr>
          <w:b/>
          <w:bCs/>
          <w:szCs w:val="24"/>
        </w:rPr>
      </w:pPr>
      <w:r>
        <w:rPr>
          <w:b/>
          <w:bCs/>
          <w:szCs w:val="24"/>
        </w:rPr>
        <w:t>UGDYMO ORGANIZAVIMAS GRUPINE MOKYMOSI FORMA NUOTOLINIU MOKYMO</w:t>
      </w:r>
      <w:r>
        <w:rPr>
          <w:szCs w:val="24"/>
        </w:rPr>
        <w:t xml:space="preserve"> </w:t>
      </w:r>
      <w:r>
        <w:rPr>
          <w:b/>
          <w:bCs/>
          <w:szCs w:val="24"/>
        </w:rPr>
        <w:t>PROCESO ORGANIZAVIMO BŪDU IR</w:t>
      </w:r>
    </w:p>
    <w:p w14:paraId="5D2F367A" w14:textId="77777777" w:rsidR="00683436" w:rsidRDefault="00683436" w:rsidP="00683436">
      <w:pPr>
        <w:tabs>
          <w:tab w:val="left" w:pos="993"/>
        </w:tabs>
        <w:overflowPunct w:val="0"/>
        <w:jc w:val="center"/>
        <w:textAlignment w:val="baseline"/>
        <w:rPr>
          <w:b/>
          <w:bCs/>
          <w:szCs w:val="24"/>
        </w:rPr>
      </w:pPr>
      <w:r>
        <w:rPr>
          <w:b/>
          <w:bCs/>
          <w:szCs w:val="24"/>
        </w:rPr>
        <w:t>KASDIENIU MOKYMO PROCESO ORGANIZAVIMO BŪDU</w:t>
      </w:r>
    </w:p>
    <w:p w14:paraId="7749C686" w14:textId="77777777" w:rsidR="00683436" w:rsidRDefault="00683436" w:rsidP="00683436">
      <w:pPr>
        <w:tabs>
          <w:tab w:val="left" w:pos="993"/>
        </w:tabs>
        <w:spacing w:line="259" w:lineRule="auto"/>
        <w:ind w:firstLine="567"/>
        <w:jc w:val="center"/>
        <w:rPr>
          <w:rFonts w:eastAsia="Calibri"/>
          <w:szCs w:val="24"/>
        </w:rPr>
      </w:pPr>
    </w:p>
    <w:p w14:paraId="64520B92" w14:textId="75EA52B2" w:rsidR="00683436" w:rsidRDefault="0089555B" w:rsidP="00683436">
      <w:pPr>
        <w:tabs>
          <w:tab w:val="left" w:pos="993"/>
        </w:tabs>
        <w:spacing w:line="259" w:lineRule="auto"/>
        <w:ind w:firstLine="567"/>
        <w:jc w:val="both"/>
        <w:rPr>
          <w:szCs w:val="24"/>
        </w:rPr>
      </w:pPr>
      <w:r>
        <w:rPr>
          <w:rFonts w:eastAsia="Calibri"/>
          <w:szCs w:val="24"/>
        </w:rPr>
        <w:t>49</w:t>
      </w:r>
      <w:r w:rsidR="00683436">
        <w:rPr>
          <w:rFonts w:eastAsia="Calibri"/>
          <w:szCs w:val="24"/>
        </w:rPr>
        <w:t xml:space="preserve">. Gimnazija, ugdymo procesą organizuoja kasdieniu mokymo </w:t>
      </w:r>
      <w:r w:rsidR="00683436">
        <w:rPr>
          <w:szCs w:val="24"/>
        </w:rPr>
        <w:t>proceso organizavimo būdu.</w:t>
      </w:r>
    </w:p>
    <w:p w14:paraId="3A92DAD9" w14:textId="1D5EF780" w:rsidR="00683436" w:rsidRDefault="00330059" w:rsidP="00683436">
      <w:pPr>
        <w:tabs>
          <w:tab w:val="left" w:pos="993"/>
        </w:tabs>
        <w:spacing w:line="259" w:lineRule="auto"/>
        <w:ind w:firstLine="567"/>
        <w:jc w:val="both"/>
        <w:rPr>
          <w:bCs/>
          <w:iCs/>
          <w:shd w:val="clear" w:color="auto" w:fill="FFFFFF"/>
        </w:rPr>
      </w:pPr>
      <w:r>
        <w:rPr>
          <w:szCs w:val="24"/>
        </w:rPr>
        <w:t>5</w:t>
      </w:r>
      <w:r w:rsidR="0089555B">
        <w:rPr>
          <w:szCs w:val="24"/>
        </w:rPr>
        <w:t>0</w:t>
      </w:r>
      <w:r w:rsidR="00683436">
        <w:rPr>
          <w:szCs w:val="24"/>
        </w:rPr>
        <w:t xml:space="preserve">. </w:t>
      </w:r>
      <w:r w:rsidR="00683436" w:rsidRPr="007D5089">
        <w:rPr>
          <w:shd w:val="clear" w:color="auto" w:fill="FFFFFF"/>
        </w:rPr>
        <w:t xml:space="preserve">Karantino, ekstremalios situacijos, ekstremalaus įvykio ar įvykio (ekstremali temperatūra, gaisras, potvynis, pūga ir kt.), keliančio pavojų mokinių sveikatai ir gyvybei, laikotarpiu </w:t>
      </w:r>
      <w:r w:rsidR="00683436" w:rsidRPr="007D5089">
        <w:rPr>
          <w:color w:val="000000"/>
          <w:shd w:val="clear" w:color="auto" w:fill="FFFFFF"/>
        </w:rPr>
        <w:t xml:space="preserve">(toliau – ypatingos aplinkybės) ar esant aplinkybėms </w:t>
      </w:r>
      <w:r w:rsidR="00683436">
        <w:rPr>
          <w:color w:val="000000"/>
          <w:shd w:val="clear" w:color="auto" w:fill="FFFFFF"/>
        </w:rPr>
        <w:t>Gimnazijoje</w:t>
      </w:r>
      <w:r w:rsidR="00683436" w:rsidRPr="007D5089">
        <w:rPr>
          <w:color w:val="000000"/>
          <w:shd w:val="clear" w:color="auto" w:fill="FFFFFF"/>
        </w:rPr>
        <w:t>, dėl kurių ugdymo procesas n</w:t>
      </w:r>
      <w:r w:rsidR="00683436" w:rsidRPr="007D5089">
        <w:rPr>
          <w:shd w:val="clear" w:color="auto" w:fill="FFFFFF"/>
        </w:rPr>
        <w:t>egali būti organizuojamas kasdieniu mokymo proceso organizavimo būdu (</w:t>
      </w:r>
      <w:r w:rsidR="00683436">
        <w:rPr>
          <w:shd w:val="clear" w:color="auto" w:fill="FFFFFF"/>
        </w:rPr>
        <w:t>Gimnazija</w:t>
      </w:r>
      <w:r w:rsidR="00683436" w:rsidRPr="007D5089">
        <w:rPr>
          <w:shd w:val="clear" w:color="auto" w:fill="FFFFFF"/>
        </w:rPr>
        <w:t xml:space="preserve"> yra dalykų brandos egzaminų centras, </w:t>
      </w:r>
      <w:r w:rsidR="00670F27">
        <w:rPr>
          <w:shd w:val="clear" w:color="auto" w:fill="FFFFFF"/>
        </w:rPr>
        <w:t xml:space="preserve">Gimnazijoje </w:t>
      </w:r>
      <w:r w:rsidR="00683436" w:rsidRPr="007D5089">
        <w:rPr>
          <w:shd w:val="clear" w:color="auto" w:fill="FFFFFF"/>
        </w:rPr>
        <w:t>vyksta remonto darbai</w:t>
      </w:r>
      <w:r w:rsidR="00670F27">
        <w:rPr>
          <w:shd w:val="clear" w:color="auto" w:fill="FFFFFF"/>
        </w:rPr>
        <w:t xml:space="preserve"> </w:t>
      </w:r>
      <w:r w:rsidR="00683436" w:rsidRPr="007D5089">
        <w:rPr>
          <w:shd w:val="clear" w:color="auto" w:fill="FFFFFF"/>
        </w:rPr>
        <w:t>ir kt.), ugdymo procesas gali būti koreg</w:t>
      </w:r>
      <w:r w:rsidR="00683436">
        <w:rPr>
          <w:shd w:val="clear" w:color="auto" w:fill="FFFFFF"/>
        </w:rPr>
        <w:t>uojamas</w:t>
      </w:r>
      <w:r w:rsidR="00683436" w:rsidRPr="007D5089">
        <w:rPr>
          <w:shd w:val="clear" w:color="auto" w:fill="FFFFFF"/>
        </w:rPr>
        <w:t xml:space="preserve"> arba organizuojamas nuotoliniu mokymo proceso organizavimo būdu (toliau – nuotolinis mokymo būdas)</w:t>
      </w:r>
      <w:r w:rsidR="006C77F4">
        <w:rPr>
          <w:shd w:val="clear" w:color="auto" w:fill="FFFFFF"/>
        </w:rPr>
        <w:t xml:space="preserve"> (</w:t>
      </w:r>
      <w:r w:rsidR="006C77F4">
        <w:rPr>
          <w:b/>
          <w:bCs/>
          <w:i/>
          <w:iCs/>
          <w:shd w:val="clear" w:color="auto" w:fill="FFFFFF"/>
        </w:rPr>
        <w:t>ž</w:t>
      </w:r>
      <w:r w:rsidR="0092228F" w:rsidRPr="0092228F">
        <w:rPr>
          <w:b/>
          <w:i/>
          <w:shd w:val="clear" w:color="auto" w:fill="FFFFFF"/>
        </w:rPr>
        <w:t>iūrėti 7 priedą</w:t>
      </w:r>
      <w:r w:rsidR="006C77F4">
        <w:rPr>
          <w:bCs/>
          <w:iCs/>
          <w:shd w:val="clear" w:color="auto" w:fill="FFFFFF"/>
        </w:rPr>
        <w:t>).</w:t>
      </w:r>
    </w:p>
    <w:p w14:paraId="2EE28582" w14:textId="2A64E2F6" w:rsidR="00683436" w:rsidRDefault="00330059" w:rsidP="00683436">
      <w:pPr>
        <w:tabs>
          <w:tab w:val="left" w:pos="993"/>
        </w:tabs>
        <w:spacing w:line="259" w:lineRule="auto"/>
        <w:ind w:firstLine="567"/>
        <w:jc w:val="both"/>
        <w:rPr>
          <w:rFonts w:eastAsia="Calibri"/>
          <w:szCs w:val="24"/>
        </w:rPr>
      </w:pPr>
      <w:r>
        <w:rPr>
          <w:rFonts w:eastAsia="Calibri"/>
          <w:szCs w:val="24"/>
        </w:rPr>
        <w:t>5</w:t>
      </w:r>
      <w:r w:rsidR="0089555B">
        <w:rPr>
          <w:rFonts w:eastAsia="Calibri"/>
          <w:szCs w:val="24"/>
        </w:rPr>
        <w:t>1</w:t>
      </w:r>
      <w:r w:rsidR="00683436">
        <w:rPr>
          <w:rFonts w:eastAsia="Calibri"/>
          <w:szCs w:val="24"/>
        </w:rPr>
        <w:t>. Gimnazija, planuodama ugdymo procesą organizuoti nuotoliniu mokymo proceso organizavimo būdu, vadovaujasi Mokymo nuotoliniu mokymo proceso organizavimo būdu kriterijų aprašu, patvirtintu Lietuvos Respublikos švietimo, mokslo ir sporto ministro 2020 m. liepos 2 d. įsakymu Nr. V-1006 „Dėl Mokymo nuotoliniu ugdymo proceso organizavimo būdu kriterijų aprašo patvirtinimo“:</w:t>
      </w:r>
    </w:p>
    <w:p w14:paraId="72D06787" w14:textId="3E7A9A25" w:rsidR="00670F27" w:rsidRDefault="00330059" w:rsidP="00670F27">
      <w:pPr>
        <w:tabs>
          <w:tab w:val="left" w:pos="567"/>
          <w:tab w:val="left" w:pos="851"/>
        </w:tabs>
        <w:ind w:firstLine="567"/>
        <w:jc w:val="both"/>
      </w:pPr>
      <w:r>
        <w:rPr>
          <w:rFonts w:eastAsia="Calibri"/>
          <w:szCs w:val="24"/>
        </w:rPr>
        <w:t>5</w:t>
      </w:r>
      <w:r w:rsidR="0089555B">
        <w:rPr>
          <w:rFonts w:eastAsia="Calibri"/>
          <w:szCs w:val="24"/>
        </w:rPr>
        <w:t>1</w:t>
      </w:r>
      <w:r w:rsidR="00683436">
        <w:rPr>
          <w:rFonts w:eastAsia="Calibri"/>
          <w:szCs w:val="24"/>
        </w:rPr>
        <w:t xml:space="preserve">.1. </w:t>
      </w:r>
      <w:r w:rsidR="00683436" w:rsidRPr="007D5089">
        <w:t>įvertina, ar visi mokiniai gali dalyvauti ugdymo</w:t>
      </w:r>
      <w:r w:rsidR="00683436">
        <w:t xml:space="preserve"> procese nuotoliniu mokymo būdu;</w:t>
      </w:r>
    </w:p>
    <w:p w14:paraId="07DF7E37" w14:textId="20B6D97D" w:rsidR="00683436" w:rsidRDefault="00330059" w:rsidP="00670F27">
      <w:pPr>
        <w:tabs>
          <w:tab w:val="left" w:pos="567"/>
          <w:tab w:val="left" w:pos="851"/>
        </w:tabs>
        <w:ind w:firstLine="567"/>
        <w:jc w:val="both"/>
      </w:pPr>
      <w:r>
        <w:lastRenderedPageBreak/>
        <w:t>5</w:t>
      </w:r>
      <w:r w:rsidR="0089555B">
        <w:t>1</w:t>
      </w:r>
      <w:r w:rsidR="00683436">
        <w:t>.2.</w:t>
      </w:r>
      <w:r w:rsidR="00670F27">
        <w:t xml:space="preserve"> </w:t>
      </w:r>
      <w:r w:rsidR="00683436">
        <w:t>mokinius, neturinčius tinkamos įrangos nuotoliniam mokymui vykdyti, aprūpina reikiamomis priemonėmis;</w:t>
      </w:r>
    </w:p>
    <w:p w14:paraId="64A2F63E" w14:textId="392B452B" w:rsidR="00670F27" w:rsidRDefault="00330059" w:rsidP="00670F27">
      <w:pPr>
        <w:ind w:firstLine="567"/>
        <w:jc w:val="both"/>
        <w:rPr>
          <w:szCs w:val="24"/>
          <w:lang w:eastAsia="lt-LT"/>
        </w:rPr>
      </w:pPr>
      <w:r>
        <w:t>5</w:t>
      </w:r>
      <w:r w:rsidR="0089555B">
        <w:t>1</w:t>
      </w:r>
      <w:r w:rsidR="00683436">
        <w:t xml:space="preserve">.3. </w:t>
      </w:r>
      <w:r w:rsidR="00683436" w:rsidRPr="00710735">
        <w:rPr>
          <w:szCs w:val="24"/>
          <w:lang w:eastAsia="lt-LT"/>
        </w:rPr>
        <w:t xml:space="preserve">mokytojai ir mokiniai prisijungia prie nuotolinio mokymosi aplinkos iš </w:t>
      </w:r>
      <w:r w:rsidR="00683436">
        <w:rPr>
          <w:szCs w:val="24"/>
          <w:lang w:eastAsia="lt-LT"/>
        </w:rPr>
        <w:t>saugios patalpos (</w:t>
      </w:r>
      <w:r w:rsidR="00683436" w:rsidRPr="00710735">
        <w:rPr>
          <w:szCs w:val="24"/>
          <w:lang w:eastAsia="lt-LT"/>
        </w:rPr>
        <w:t>namų</w:t>
      </w:r>
      <w:r w:rsidR="00683436">
        <w:rPr>
          <w:szCs w:val="24"/>
          <w:lang w:eastAsia="lt-LT"/>
        </w:rPr>
        <w:t>)</w:t>
      </w:r>
      <w:r w:rsidR="00683436" w:rsidRPr="00710735">
        <w:rPr>
          <w:szCs w:val="24"/>
          <w:lang w:eastAsia="lt-LT"/>
        </w:rPr>
        <w:t xml:space="preserve">. Mokytojai darbui naudoja </w:t>
      </w:r>
      <w:r w:rsidR="00683436">
        <w:rPr>
          <w:szCs w:val="24"/>
          <w:lang w:eastAsia="lt-LT"/>
        </w:rPr>
        <w:t>g</w:t>
      </w:r>
      <w:r w:rsidR="00683436" w:rsidRPr="00710735">
        <w:rPr>
          <w:szCs w:val="24"/>
          <w:lang w:eastAsia="lt-LT"/>
        </w:rPr>
        <w:t>imnazijos arba savo kompiute</w:t>
      </w:r>
      <w:r w:rsidR="00683436">
        <w:rPr>
          <w:szCs w:val="24"/>
          <w:lang w:eastAsia="lt-LT"/>
        </w:rPr>
        <w:t>rį su vaizdo kamera ir garsu</w:t>
      </w:r>
      <w:r w:rsidR="00684D2C">
        <w:rPr>
          <w:szCs w:val="24"/>
          <w:lang w:eastAsia="lt-LT"/>
        </w:rPr>
        <w:t>;</w:t>
      </w:r>
    </w:p>
    <w:p w14:paraId="3F644524" w14:textId="1BF815FE" w:rsidR="00683436" w:rsidRPr="00670F27" w:rsidRDefault="00330059" w:rsidP="00670F27">
      <w:pPr>
        <w:ind w:firstLine="567"/>
        <w:jc w:val="both"/>
        <w:rPr>
          <w:szCs w:val="24"/>
          <w:lang w:eastAsia="lt-LT"/>
        </w:rPr>
      </w:pPr>
      <w:r>
        <w:rPr>
          <w:szCs w:val="24"/>
          <w:lang w:eastAsia="lt-LT"/>
        </w:rPr>
        <w:t>5</w:t>
      </w:r>
      <w:r w:rsidR="0089555B">
        <w:rPr>
          <w:szCs w:val="24"/>
          <w:lang w:eastAsia="lt-LT"/>
        </w:rPr>
        <w:t>1</w:t>
      </w:r>
      <w:r w:rsidR="00683436">
        <w:rPr>
          <w:szCs w:val="24"/>
          <w:lang w:eastAsia="lt-LT"/>
        </w:rPr>
        <w:t xml:space="preserve">.4. </w:t>
      </w:r>
      <w:r w:rsidR="00683436" w:rsidRPr="007D5089">
        <w:t>ne mažiau kaip 50 procentų ugdymo procesui numatyt</w:t>
      </w:r>
      <w:r w:rsidR="00683436">
        <w:t>o laiko (per savaitę</w:t>
      </w:r>
      <w:r w:rsidR="00683436" w:rsidRPr="007D5089">
        <w:t>) skiria</w:t>
      </w:r>
      <w:r w:rsidR="00683436">
        <w:t>ma</w:t>
      </w:r>
      <w:r w:rsidR="00683436" w:rsidRPr="007D5089">
        <w:t xml:space="preserve"> sinchroniniam ugdymui ir ne daugiau kaip 50 procentų – asinchroniniam ugdymui. Nepertraukiamo sinchroninio ug</w:t>
      </w:r>
      <w:r w:rsidR="00683436">
        <w:t>dymo trukmė – iki 90 minučių (dvi pamokos)</w:t>
      </w:r>
      <w:r w:rsidR="00683436" w:rsidRPr="007D5089">
        <w:t>;</w:t>
      </w:r>
    </w:p>
    <w:p w14:paraId="04BD432F" w14:textId="4EE9DF02" w:rsidR="00683436" w:rsidRDefault="00F1662A" w:rsidP="00683436">
      <w:pPr>
        <w:jc w:val="both"/>
      </w:pPr>
      <w:r>
        <w:t xml:space="preserve">          </w:t>
      </w:r>
      <w:r w:rsidR="00330059">
        <w:t>5</w:t>
      </w:r>
      <w:r w:rsidR="0089555B">
        <w:t>1</w:t>
      </w:r>
      <w:r w:rsidR="00683436">
        <w:t>.5.</w:t>
      </w:r>
      <w:r w:rsidR="00683436" w:rsidRPr="00A407A8">
        <w:t xml:space="preserve"> </w:t>
      </w:r>
      <w:r w:rsidR="00683436" w:rsidRPr="007D5089">
        <w:t>atsižvelgdama į mokinių amžių, dalyko programos ir ugdymo programos ypatumus</w:t>
      </w:r>
      <w:r w:rsidR="00683436">
        <w:t>, keičia pamokų tvarkaraštį, pritaikydama jį nuotoliniam mokymui (</w:t>
      </w:r>
      <w:r w:rsidR="00683436" w:rsidRPr="007D5089">
        <w:t>konkrečios klasės tvarkaraštyje numato</w:t>
      </w:r>
      <w:r w:rsidR="00683436">
        <w:t>mos</w:t>
      </w:r>
      <w:r w:rsidR="00683436" w:rsidRPr="007D5089">
        <w:t xml:space="preserve"> sinchroniniam ir asinchroniniam ugdymui skiriamas pamokas</w:t>
      </w:r>
      <w:r w:rsidR="00683436">
        <w:t>)</w:t>
      </w:r>
      <w:r w:rsidR="00683436" w:rsidRPr="007D5089">
        <w:t>;</w:t>
      </w:r>
    </w:p>
    <w:p w14:paraId="6BC71207" w14:textId="60F346D0" w:rsidR="00683436" w:rsidRDefault="00F1662A" w:rsidP="00683436">
      <w:pPr>
        <w:jc w:val="both"/>
      </w:pPr>
      <w:r>
        <w:t xml:space="preserve">          </w:t>
      </w:r>
      <w:r w:rsidR="00683436">
        <w:t>5</w:t>
      </w:r>
      <w:r w:rsidR="0089555B">
        <w:t>1</w:t>
      </w:r>
      <w:r w:rsidR="00683436">
        <w:t>.6. mokymosi pagalba</w:t>
      </w:r>
      <w:r w:rsidR="00683436" w:rsidRPr="007D5089">
        <w:t xml:space="preserve"> mokiniu</w:t>
      </w:r>
      <w:r w:rsidR="00683436">
        <w:t>i teikiama per konsultacijas (sinchroniniu ir asinchroniniu būdu), užduotys</w:t>
      </w:r>
      <w:r w:rsidR="00683436" w:rsidRPr="007D5089">
        <w:t>, skiriamų atli</w:t>
      </w:r>
      <w:r w:rsidR="00683436">
        <w:t>kti namuose užduočių apimtys atitinka mokinių amžių;</w:t>
      </w:r>
    </w:p>
    <w:p w14:paraId="4F0B79F9" w14:textId="0F010BDF" w:rsidR="00683436" w:rsidRDefault="00F1662A" w:rsidP="00F1662A">
      <w:pPr>
        <w:tabs>
          <w:tab w:val="left" w:pos="709"/>
        </w:tabs>
        <w:jc w:val="both"/>
      </w:pPr>
      <w:r>
        <w:t xml:space="preserve">          </w:t>
      </w:r>
      <w:r w:rsidR="00330059">
        <w:t>5</w:t>
      </w:r>
      <w:r w:rsidR="0089555B">
        <w:t>1</w:t>
      </w:r>
      <w:r w:rsidR="00683436">
        <w:t>.7.</w:t>
      </w:r>
      <w:r w:rsidR="00683436" w:rsidRPr="00A407A8">
        <w:t xml:space="preserve"> </w:t>
      </w:r>
      <w:r w:rsidR="00683436">
        <w:t xml:space="preserve">mokinių emocinę sveikatą stebi mokytojai, klasių auklėtojai, pagalbos mokiniui specialistai. Situaciją aptaria ir įvertina </w:t>
      </w:r>
      <w:r w:rsidR="00A34882">
        <w:t>V</w:t>
      </w:r>
      <w:r w:rsidR="00683436">
        <w:t>aiko gerovės komisija. Vyksta nuolatinis bendradarbiavimas su tėvais (kitais atstovais pagal įstatymą);</w:t>
      </w:r>
    </w:p>
    <w:p w14:paraId="065320CC" w14:textId="29599360" w:rsidR="00683436" w:rsidRDefault="00F1662A" w:rsidP="00683436">
      <w:pPr>
        <w:tabs>
          <w:tab w:val="left" w:pos="709"/>
        </w:tabs>
        <w:jc w:val="both"/>
      </w:pPr>
      <w:r>
        <w:t xml:space="preserve">          </w:t>
      </w:r>
      <w:r w:rsidR="00330059">
        <w:t>5</w:t>
      </w:r>
      <w:r w:rsidR="00B468DD">
        <w:t>1</w:t>
      </w:r>
      <w:r w:rsidR="00683436">
        <w:t xml:space="preserve">.8. </w:t>
      </w:r>
      <w:r w:rsidR="00683436" w:rsidRPr="007D5089">
        <w:t>bendrąją informaciją apie ugdymo proceso organizavimo tvarką, švietimo pagalbos teikimą</w:t>
      </w:r>
      <w:r w:rsidR="00683436">
        <w:t xml:space="preserve"> nuotoliniu ugdymo būdu teikia direktoriaus pavaduotojas ugdymui.</w:t>
      </w:r>
      <w:r w:rsidR="00683436" w:rsidRPr="007D5089">
        <w:t xml:space="preserve"> Informa</w:t>
      </w:r>
      <w:r w:rsidR="00683436">
        <w:t>cija apie tai skelbiama gimnazijos</w:t>
      </w:r>
      <w:r w:rsidR="00683436" w:rsidRPr="007D5089">
        <w:t xml:space="preserve"> </w:t>
      </w:r>
      <w:r w:rsidR="00683436">
        <w:t>internetiniame puslapyje.</w:t>
      </w:r>
    </w:p>
    <w:p w14:paraId="3E1DF5B2" w14:textId="77777777" w:rsidR="0081096F" w:rsidRDefault="0081096F" w:rsidP="00683436">
      <w:pPr>
        <w:tabs>
          <w:tab w:val="left" w:pos="709"/>
        </w:tabs>
        <w:jc w:val="both"/>
      </w:pPr>
    </w:p>
    <w:p w14:paraId="1E67815D" w14:textId="77777777" w:rsidR="0081096F" w:rsidRDefault="0081096F" w:rsidP="0081096F">
      <w:pPr>
        <w:tabs>
          <w:tab w:val="left" w:pos="993"/>
        </w:tabs>
        <w:overflowPunct w:val="0"/>
        <w:jc w:val="center"/>
        <w:textAlignment w:val="baseline"/>
        <w:rPr>
          <w:b/>
          <w:bCs/>
          <w:szCs w:val="24"/>
        </w:rPr>
      </w:pPr>
      <w:r>
        <w:rPr>
          <w:b/>
          <w:bCs/>
          <w:szCs w:val="24"/>
        </w:rPr>
        <w:t>AŠTUNTASIS SKIRSNIS</w:t>
      </w:r>
    </w:p>
    <w:p w14:paraId="03DA7C25" w14:textId="77777777" w:rsidR="0081096F" w:rsidRDefault="0081096F" w:rsidP="0081096F">
      <w:pPr>
        <w:tabs>
          <w:tab w:val="left" w:pos="709"/>
        </w:tabs>
        <w:jc w:val="both"/>
        <w:rPr>
          <w:b/>
          <w:bCs/>
          <w:szCs w:val="24"/>
        </w:rPr>
      </w:pPr>
      <w:r>
        <w:rPr>
          <w:b/>
          <w:bCs/>
          <w:szCs w:val="24"/>
        </w:rPr>
        <w:t>MOKINIŲ LANKOMUMO SEBĖSENA IR MOKYMOSI KRŪVIO REGULIAVIMAS</w:t>
      </w:r>
    </w:p>
    <w:p w14:paraId="6FD9431F" w14:textId="77777777" w:rsidR="0081096F" w:rsidRDefault="0081096F" w:rsidP="0081096F">
      <w:pPr>
        <w:tabs>
          <w:tab w:val="left" w:pos="709"/>
        </w:tabs>
        <w:jc w:val="both"/>
        <w:rPr>
          <w:bCs/>
          <w:szCs w:val="24"/>
        </w:rPr>
      </w:pPr>
    </w:p>
    <w:p w14:paraId="7CF0F87D" w14:textId="4243F282" w:rsidR="0081096F" w:rsidRDefault="00F1662A" w:rsidP="00A34882">
      <w:pPr>
        <w:tabs>
          <w:tab w:val="left" w:pos="567"/>
        </w:tabs>
        <w:autoSpaceDE w:val="0"/>
        <w:autoSpaceDN w:val="0"/>
        <w:adjustRightInd w:val="0"/>
        <w:jc w:val="both"/>
        <w:rPr>
          <w:rFonts w:ascii="CIDFont+F1" w:eastAsiaTheme="minorHAnsi" w:hAnsi="CIDFont+F1" w:cs="CIDFont+F1"/>
          <w:szCs w:val="24"/>
        </w:rPr>
      </w:pPr>
      <w:r>
        <w:rPr>
          <w:bCs/>
          <w:szCs w:val="24"/>
        </w:rPr>
        <w:t xml:space="preserve">          </w:t>
      </w:r>
      <w:r w:rsidR="00330059">
        <w:rPr>
          <w:bCs/>
          <w:szCs w:val="24"/>
        </w:rPr>
        <w:t>5</w:t>
      </w:r>
      <w:r w:rsidR="00B468DD">
        <w:rPr>
          <w:bCs/>
          <w:szCs w:val="24"/>
        </w:rPr>
        <w:t>2</w:t>
      </w:r>
      <w:r w:rsidR="0081096F">
        <w:rPr>
          <w:bCs/>
          <w:szCs w:val="24"/>
        </w:rPr>
        <w:t xml:space="preserve">. </w:t>
      </w:r>
      <w:r w:rsidR="0081096F">
        <w:rPr>
          <w:rFonts w:ascii="CIDFont+F1" w:eastAsiaTheme="minorHAnsi" w:hAnsi="CIDFont+F1" w:cs="CIDFont+F1"/>
          <w:szCs w:val="24"/>
        </w:rPr>
        <w:t>Gimnazijoje mokiniui saugia ir palankia ugdymosi aplinka, mokinių mokymosi krūvio reguliavimu rūpinasi ir mokinio gerovės užtikrinimo klausimus</w:t>
      </w:r>
      <w:r w:rsidR="0081096F" w:rsidRPr="0081096F">
        <w:rPr>
          <w:rFonts w:ascii="CIDFont+F1" w:eastAsiaTheme="minorHAnsi" w:hAnsi="CIDFont+F1" w:cs="CIDFont+F1"/>
          <w:szCs w:val="24"/>
        </w:rPr>
        <w:t xml:space="preserve"> </w:t>
      </w:r>
      <w:r w:rsidR="0081096F">
        <w:rPr>
          <w:rFonts w:ascii="CIDFont+F1" w:eastAsiaTheme="minorHAnsi" w:hAnsi="CIDFont+F1" w:cs="CIDFont+F1"/>
          <w:szCs w:val="24"/>
        </w:rPr>
        <w:t>sprendžia mokyklos Vaiko</w:t>
      </w:r>
      <w:r w:rsidR="0081096F" w:rsidRPr="0081096F">
        <w:rPr>
          <w:rFonts w:ascii="CIDFont+F1" w:eastAsiaTheme="minorHAnsi" w:hAnsi="CIDFont+F1" w:cs="CIDFont+F1"/>
          <w:szCs w:val="24"/>
        </w:rPr>
        <w:t xml:space="preserve"> </w:t>
      </w:r>
      <w:r w:rsidR="0081096F">
        <w:rPr>
          <w:rFonts w:ascii="CIDFont+F1" w:eastAsiaTheme="minorHAnsi" w:hAnsi="CIDFont+F1" w:cs="CIDFont+F1"/>
          <w:szCs w:val="24"/>
        </w:rPr>
        <w:t>gerovės</w:t>
      </w:r>
    </w:p>
    <w:p w14:paraId="4379D9E8" w14:textId="77777777" w:rsidR="0081096F" w:rsidRDefault="0081096F" w:rsidP="00A34882">
      <w:pPr>
        <w:tabs>
          <w:tab w:val="left" w:pos="709"/>
        </w:tabs>
        <w:jc w:val="both"/>
        <w:rPr>
          <w:rFonts w:ascii="CIDFont+F1" w:eastAsiaTheme="minorHAnsi" w:hAnsi="CIDFont+F1" w:cs="CIDFont+F1"/>
          <w:szCs w:val="24"/>
        </w:rPr>
      </w:pPr>
      <w:r>
        <w:rPr>
          <w:rFonts w:ascii="CIDFont+F1" w:eastAsiaTheme="minorHAnsi" w:hAnsi="CIDFont+F1" w:cs="CIDFont+F1"/>
          <w:szCs w:val="24"/>
        </w:rPr>
        <w:t>komisija.</w:t>
      </w:r>
    </w:p>
    <w:p w14:paraId="34A974EB" w14:textId="03972805" w:rsidR="0081096F" w:rsidRDefault="00F1662A" w:rsidP="00A34882">
      <w:pPr>
        <w:tabs>
          <w:tab w:val="left" w:pos="567"/>
          <w:tab w:val="left" w:pos="709"/>
        </w:tabs>
        <w:jc w:val="both"/>
        <w:rPr>
          <w:bCs/>
          <w:color w:val="FF0000"/>
        </w:rPr>
      </w:pPr>
      <w:r>
        <w:rPr>
          <w:rFonts w:ascii="CIDFont+F1" w:eastAsiaTheme="minorHAnsi" w:hAnsi="CIDFont+F1" w:cs="CIDFont+F1"/>
          <w:szCs w:val="24"/>
        </w:rPr>
        <w:t xml:space="preserve">         </w:t>
      </w:r>
      <w:r w:rsidR="00330059">
        <w:rPr>
          <w:rFonts w:ascii="CIDFont+F1" w:eastAsiaTheme="minorHAnsi" w:hAnsi="CIDFont+F1" w:cs="CIDFont+F1"/>
          <w:szCs w:val="24"/>
        </w:rPr>
        <w:t>5</w:t>
      </w:r>
      <w:r w:rsidR="00B468DD">
        <w:rPr>
          <w:rFonts w:ascii="CIDFont+F1" w:eastAsiaTheme="minorHAnsi" w:hAnsi="CIDFont+F1" w:cs="CIDFont+F1"/>
          <w:szCs w:val="24"/>
        </w:rPr>
        <w:t>3</w:t>
      </w:r>
      <w:r w:rsidR="0081096F">
        <w:rPr>
          <w:rFonts w:ascii="CIDFont+F1" w:eastAsiaTheme="minorHAnsi" w:hAnsi="CIDFont+F1" w:cs="CIDFont+F1"/>
          <w:szCs w:val="24"/>
        </w:rPr>
        <w:t>.</w:t>
      </w:r>
      <w:r w:rsidR="00684D2C">
        <w:rPr>
          <w:rFonts w:ascii="CIDFont+F1" w:eastAsiaTheme="minorHAnsi" w:hAnsi="CIDFont+F1" w:cs="CIDFont+F1"/>
          <w:szCs w:val="24"/>
        </w:rPr>
        <w:t xml:space="preserve"> </w:t>
      </w:r>
      <w:r w:rsidR="0081096F">
        <w:rPr>
          <w:rFonts w:ascii="CIDFont+F1" w:eastAsiaTheme="minorHAnsi" w:hAnsi="CIDFont+F1" w:cs="CIDFont+F1"/>
          <w:szCs w:val="24"/>
        </w:rPr>
        <w:t>Gimnazijoje vykdoma mokinių lankomumo stebėsena vadovaujantis „</w:t>
      </w:r>
      <w:r w:rsidR="00C874BC">
        <w:rPr>
          <w:bCs/>
        </w:rPr>
        <w:t>M</w:t>
      </w:r>
      <w:r w:rsidR="00C874BC" w:rsidRPr="00C874BC">
        <w:rPr>
          <w:bCs/>
        </w:rPr>
        <w:t xml:space="preserve">okinių, besimokančių </w:t>
      </w:r>
      <w:r w:rsidR="00C874BC">
        <w:rPr>
          <w:bCs/>
        </w:rPr>
        <w:t>Alytaus r. S</w:t>
      </w:r>
      <w:r w:rsidR="00C874BC" w:rsidRPr="00C874BC">
        <w:rPr>
          <w:bCs/>
        </w:rPr>
        <w:t>imno gimnazijoje pagal bendrojo ugdymo programas,</w:t>
      </w:r>
      <w:r w:rsidR="00C874BC" w:rsidRPr="00C874BC">
        <w:t xml:space="preserve"> </w:t>
      </w:r>
      <w:r w:rsidR="00C874BC">
        <w:rPr>
          <w:bCs/>
        </w:rPr>
        <w:t>gimnazijos</w:t>
      </w:r>
      <w:r w:rsidR="00C874BC" w:rsidRPr="00C874BC">
        <w:rPr>
          <w:bCs/>
        </w:rPr>
        <w:t xml:space="preserve"> lankomumo užtikrinimo tvarkos</w:t>
      </w:r>
      <w:r w:rsidR="00C874BC">
        <w:rPr>
          <w:bCs/>
        </w:rPr>
        <w:t xml:space="preserve"> aprašu“, patvirtintu direktoriaus </w:t>
      </w:r>
      <w:r w:rsidR="00C874BC" w:rsidRPr="00370C62">
        <w:rPr>
          <w:bCs/>
          <w:color w:val="000000" w:themeColor="text1"/>
        </w:rPr>
        <w:t>2024-06-28 įsakymu Nr. V-</w:t>
      </w:r>
      <w:r w:rsidR="00370C62" w:rsidRPr="00370C62">
        <w:rPr>
          <w:bCs/>
          <w:color w:val="000000" w:themeColor="text1"/>
        </w:rPr>
        <w:t>129.</w:t>
      </w:r>
    </w:p>
    <w:p w14:paraId="63F73AD4" w14:textId="6A720CCE" w:rsidR="00154783" w:rsidRDefault="00F1662A" w:rsidP="00A34882">
      <w:pPr>
        <w:autoSpaceDE w:val="0"/>
        <w:autoSpaceDN w:val="0"/>
        <w:adjustRightInd w:val="0"/>
        <w:jc w:val="both"/>
        <w:rPr>
          <w:rFonts w:ascii="CIDFont+F1" w:eastAsiaTheme="minorHAnsi" w:hAnsi="CIDFont+F1" w:cs="CIDFont+F1"/>
          <w:szCs w:val="24"/>
        </w:rPr>
      </w:pPr>
      <w:r>
        <w:rPr>
          <w:bCs/>
        </w:rPr>
        <w:t xml:space="preserve">          </w:t>
      </w:r>
      <w:r w:rsidR="00330059">
        <w:rPr>
          <w:bCs/>
        </w:rPr>
        <w:t>5</w:t>
      </w:r>
      <w:r w:rsidR="00B468DD">
        <w:rPr>
          <w:bCs/>
        </w:rPr>
        <w:t>4</w:t>
      </w:r>
      <w:r w:rsidR="00C874BC">
        <w:rPr>
          <w:bCs/>
        </w:rPr>
        <w:t>.</w:t>
      </w:r>
      <w:r w:rsidR="00154783">
        <w:rPr>
          <w:bCs/>
        </w:rPr>
        <w:t xml:space="preserve"> </w:t>
      </w:r>
      <w:r w:rsidR="00154783">
        <w:rPr>
          <w:rFonts w:ascii="CIDFont+F1" w:eastAsiaTheme="minorHAnsi" w:hAnsi="CIDFont+F1" w:cs="CIDFont+F1"/>
          <w:szCs w:val="24"/>
        </w:rPr>
        <w:t>Mokinių tėvai (kiti atstovai pagal įstatymą) privalo užtikrinti vaiko punktualų ir reguliarų</w:t>
      </w:r>
      <w:r w:rsidR="00154783" w:rsidRPr="00154783">
        <w:rPr>
          <w:rFonts w:ascii="CIDFont+F1" w:eastAsiaTheme="minorHAnsi" w:hAnsi="CIDFont+F1" w:cs="CIDFont+F1"/>
          <w:szCs w:val="24"/>
        </w:rPr>
        <w:t xml:space="preserve"> </w:t>
      </w:r>
      <w:r w:rsidR="00154783">
        <w:rPr>
          <w:rFonts w:ascii="CIDFont+F1" w:eastAsiaTheme="minorHAnsi" w:hAnsi="CIDFont+F1" w:cs="CIDFont+F1"/>
          <w:szCs w:val="24"/>
        </w:rPr>
        <w:t>gimnazijos lankymą. Jeigu vaikas negali atvykti į</w:t>
      </w:r>
      <w:r w:rsidR="00154783" w:rsidRPr="00154783">
        <w:rPr>
          <w:rFonts w:ascii="CIDFont+F1" w:eastAsiaTheme="minorHAnsi" w:hAnsi="CIDFont+F1" w:cs="CIDFont+F1"/>
          <w:szCs w:val="24"/>
        </w:rPr>
        <w:t xml:space="preserve"> </w:t>
      </w:r>
      <w:r w:rsidR="00154783">
        <w:rPr>
          <w:rFonts w:ascii="CIDFont+F1" w:eastAsiaTheme="minorHAnsi" w:hAnsi="CIDFont+F1" w:cs="CIDFont+F1"/>
          <w:szCs w:val="24"/>
        </w:rPr>
        <w:t>gimnaziją, nedelsdami (neatvykimo dienos ryte) turi informuoti</w:t>
      </w:r>
      <w:r w:rsidR="00A34882">
        <w:rPr>
          <w:rFonts w:ascii="CIDFont+F1" w:eastAsiaTheme="minorHAnsi" w:hAnsi="CIDFont+F1" w:cs="CIDFont+F1"/>
          <w:szCs w:val="24"/>
        </w:rPr>
        <w:t xml:space="preserve"> </w:t>
      </w:r>
      <w:r w:rsidR="00154783">
        <w:rPr>
          <w:rFonts w:ascii="CIDFont+F1" w:eastAsiaTheme="minorHAnsi" w:hAnsi="CIDFont+F1" w:cs="CIDFont+F1"/>
          <w:szCs w:val="24"/>
        </w:rPr>
        <w:t>klasės auklėtoją</w:t>
      </w:r>
      <w:r w:rsidR="00A34882">
        <w:rPr>
          <w:rFonts w:ascii="CIDFont+F1" w:eastAsiaTheme="minorHAnsi" w:hAnsi="CIDFont+F1" w:cs="CIDFont+F1"/>
          <w:szCs w:val="24"/>
        </w:rPr>
        <w:t xml:space="preserve"> susitartu būdu (telefonu, žinute, bendravimo programėlėmis)</w:t>
      </w:r>
      <w:r w:rsidR="00154783">
        <w:rPr>
          <w:rFonts w:ascii="CIDFont+F1" w:eastAsiaTheme="minorHAnsi" w:hAnsi="CIDFont+F1" w:cs="CIDFont+F1"/>
          <w:szCs w:val="24"/>
        </w:rPr>
        <w:t>.</w:t>
      </w:r>
    </w:p>
    <w:p w14:paraId="1E98C098" w14:textId="41C9E248" w:rsidR="00154783" w:rsidRDefault="00F1662A" w:rsidP="00A34882">
      <w:pPr>
        <w:tabs>
          <w:tab w:val="left" w:pos="567"/>
          <w:tab w:val="left" w:pos="709"/>
        </w:tabs>
        <w:jc w:val="both"/>
        <w:rPr>
          <w:rFonts w:ascii="CIDFont+F1" w:eastAsiaTheme="minorHAnsi" w:hAnsi="CIDFont+F1" w:cs="CIDFont+F1"/>
          <w:szCs w:val="24"/>
        </w:rPr>
      </w:pPr>
      <w:r>
        <w:rPr>
          <w:rFonts w:ascii="CIDFont+F1" w:eastAsiaTheme="minorHAnsi" w:hAnsi="CIDFont+F1" w:cs="CIDFont+F1"/>
          <w:szCs w:val="24"/>
        </w:rPr>
        <w:t xml:space="preserve">          </w:t>
      </w:r>
      <w:r w:rsidR="00684D2C">
        <w:rPr>
          <w:rFonts w:ascii="CIDFont+F1" w:eastAsiaTheme="minorHAnsi" w:hAnsi="CIDFont+F1" w:cs="CIDFont+F1"/>
          <w:szCs w:val="24"/>
        </w:rPr>
        <w:t>5</w:t>
      </w:r>
      <w:r w:rsidR="00B468DD">
        <w:rPr>
          <w:rFonts w:ascii="CIDFont+F1" w:eastAsiaTheme="minorHAnsi" w:hAnsi="CIDFont+F1" w:cs="CIDFont+F1"/>
          <w:szCs w:val="24"/>
        </w:rPr>
        <w:t>5</w:t>
      </w:r>
      <w:r w:rsidR="00154783">
        <w:rPr>
          <w:rFonts w:ascii="CIDFont+F1" w:eastAsiaTheme="minorHAnsi" w:hAnsi="CIDFont+F1" w:cs="CIDFont+F1"/>
          <w:szCs w:val="24"/>
        </w:rPr>
        <w:t>.</w:t>
      </w:r>
      <w:r w:rsidR="00154783" w:rsidRPr="00154783">
        <w:rPr>
          <w:rFonts w:ascii="CIDFont+F1" w:eastAsiaTheme="minorHAnsi" w:hAnsi="CIDFont+F1" w:cs="CIDFont+F1"/>
          <w:szCs w:val="24"/>
        </w:rPr>
        <w:t xml:space="preserve"> </w:t>
      </w:r>
      <w:r w:rsidR="00154783">
        <w:rPr>
          <w:rFonts w:ascii="CIDFont+F1" w:eastAsiaTheme="minorHAnsi" w:hAnsi="CIDFont+F1" w:cs="CIDFont+F1"/>
          <w:szCs w:val="24"/>
        </w:rPr>
        <w:t>Mokinių tėvai (kiti atstovai pagal įstatymą)</w:t>
      </w:r>
      <w:r w:rsidR="00154783" w:rsidRPr="00154783">
        <w:rPr>
          <w:rFonts w:ascii="CIDFont+F1" w:eastAsiaTheme="minorHAnsi" w:hAnsi="CIDFont+F1" w:cs="CIDFont+F1"/>
          <w:szCs w:val="24"/>
        </w:rPr>
        <w:t xml:space="preserve"> </w:t>
      </w:r>
      <w:r w:rsidR="00154783">
        <w:rPr>
          <w:rFonts w:ascii="CIDFont+F1" w:eastAsiaTheme="minorHAnsi" w:hAnsi="CIDFont+F1" w:cs="CIDFont+F1"/>
          <w:szCs w:val="24"/>
        </w:rPr>
        <w:t>mokiniui, sugrįžus į gimnaziją (pirmą sugrįžimo dieną)</w:t>
      </w:r>
      <w:r w:rsidR="00154783" w:rsidRPr="00154783">
        <w:rPr>
          <w:rFonts w:ascii="CIDFont+F1" w:eastAsiaTheme="minorHAnsi" w:hAnsi="CIDFont+F1" w:cs="CIDFont+F1"/>
          <w:szCs w:val="24"/>
        </w:rPr>
        <w:t xml:space="preserve"> </w:t>
      </w:r>
      <w:r w:rsidR="00154783">
        <w:rPr>
          <w:rFonts w:ascii="CIDFont+F1" w:eastAsiaTheme="minorHAnsi" w:hAnsi="CIDFont+F1" w:cs="CIDFont+F1"/>
          <w:szCs w:val="24"/>
        </w:rPr>
        <w:t>turi pateikti pranešimą</w:t>
      </w:r>
      <w:r w:rsidR="00A34882">
        <w:rPr>
          <w:rFonts w:ascii="CIDFont+F1" w:eastAsiaTheme="minorHAnsi" w:hAnsi="CIDFont+F1" w:cs="CIDFont+F1"/>
          <w:szCs w:val="24"/>
        </w:rPr>
        <w:t xml:space="preserve"> </w:t>
      </w:r>
      <w:r w:rsidR="00A34882" w:rsidRPr="00963E44">
        <w:rPr>
          <w:rFonts w:ascii="CIDFont+F1" w:eastAsiaTheme="minorHAnsi" w:hAnsi="CIDFont+F1" w:cs="CIDFont+F1"/>
          <w:szCs w:val="24"/>
        </w:rPr>
        <w:t>raštu</w:t>
      </w:r>
      <w:r w:rsidR="00154783" w:rsidRPr="00963E44">
        <w:rPr>
          <w:rFonts w:ascii="CIDFont+F1" w:eastAsiaTheme="minorHAnsi" w:hAnsi="CIDFont+F1" w:cs="CIDFont+F1"/>
          <w:szCs w:val="24"/>
        </w:rPr>
        <w:t xml:space="preserve"> (Ta</w:t>
      </w:r>
      <w:r w:rsidR="00A34882" w:rsidRPr="00963E44">
        <w:rPr>
          <w:rFonts w:ascii="CIDFont+F1" w:eastAsiaTheme="minorHAnsi" w:hAnsi="CIDFont+F1" w:cs="CIDFont+F1"/>
          <w:szCs w:val="24"/>
        </w:rPr>
        <w:t>M</w:t>
      </w:r>
      <w:r w:rsidR="00154783" w:rsidRPr="00963E44">
        <w:rPr>
          <w:rFonts w:ascii="CIDFont+F1" w:eastAsiaTheme="minorHAnsi" w:hAnsi="CIDFont+F1" w:cs="CIDFont+F1"/>
          <w:szCs w:val="24"/>
        </w:rPr>
        <w:t>o žinute arba e. paštu, arba sms žinute)</w:t>
      </w:r>
      <w:r w:rsidR="00A34882" w:rsidRPr="00963E44">
        <w:rPr>
          <w:rFonts w:ascii="CIDFont+F1" w:eastAsiaTheme="minorHAnsi" w:hAnsi="CIDFont+F1" w:cs="CIDFont+F1"/>
          <w:szCs w:val="24"/>
        </w:rPr>
        <w:t>,</w:t>
      </w:r>
      <w:r w:rsidR="00154783" w:rsidRPr="00963E44">
        <w:rPr>
          <w:rFonts w:ascii="CIDFont+F1" w:eastAsiaTheme="minorHAnsi" w:hAnsi="CIDFont+F1" w:cs="CIDFont+F1"/>
          <w:szCs w:val="24"/>
        </w:rPr>
        <w:t xml:space="preserve"> nurodyti</w:t>
      </w:r>
      <w:r w:rsidR="00154783">
        <w:rPr>
          <w:rFonts w:ascii="CIDFont+F1" w:eastAsiaTheme="minorHAnsi" w:hAnsi="CIDFont+F1" w:cs="CIDFont+F1"/>
          <w:szCs w:val="24"/>
        </w:rPr>
        <w:t xml:space="preserve"> jame tikslų mokinio nebu</w:t>
      </w:r>
      <w:r w:rsidR="00D80F1F">
        <w:rPr>
          <w:rFonts w:ascii="CIDFont+F1" w:eastAsiaTheme="minorHAnsi" w:hAnsi="CIDFont+F1" w:cs="CIDFont+F1"/>
          <w:szCs w:val="24"/>
        </w:rPr>
        <w:t>vimo gimnazijoje</w:t>
      </w:r>
      <w:r w:rsidR="00154783">
        <w:rPr>
          <w:rFonts w:ascii="CIDFont+F1" w:eastAsiaTheme="minorHAnsi" w:hAnsi="CIDFont+F1" w:cs="CIDFont+F1"/>
          <w:szCs w:val="24"/>
        </w:rPr>
        <w:t xml:space="preserve"> laikotarpį bei priežastis, esant poreikiui</w:t>
      </w:r>
      <w:r w:rsidR="00D80F1F">
        <w:rPr>
          <w:rFonts w:ascii="CIDFont+F1" w:eastAsiaTheme="minorHAnsi" w:hAnsi="CIDFont+F1" w:cs="CIDFont+F1"/>
          <w:szCs w:val="24"/>
        </w:rPr>
        <w:t>,</w:t>
      </w:r>
      <w:r w:rsidR="00154783">
        <w:rPr>
          <w:rFonts w:ascii="CIDFont+F1" w:eastAsiaTheme="minorHAnsi" w:hAnsi="CIDFont+F1" w:cs="CIDFont+F1"/>
          <w:szCs w:val="24"/>
        </w:rPr>
        <w:t xml:space="preserve"> pateikti</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įrodančius dokumentus apie vaiko vizitą pas gydytoją, gydytojo(ų) rekomendacijas mokiniui dėl</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sveikatos užtikrinimo ugdymo proceso metu.</w:t>
      </w:r>
    </w:p>
    <w:p w14:paraId="65213812" w14:textId="0634E730" w:rsidR="00CF61C4" w:rsidRDefault="00F1662A" w:rsidP="00A34882">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684D2C">
        <w:rPr>
          <w:rFonts w:ascii="CIDFont+F1" w:eastAsiaTheme="minorHAnsi" w:hAnsi="CIDFont+F1" w:cs="CIDFont+F1"/>
          <w:szCs w:val="24"/>
        </w:rPr>
        <w:t>5</w:t>
      </w:r>
      <w:r w:rsidR="00B468DD">
        <w:rPr>
          <w:rFonts w:ascii="CIDFont+F1" w:eastAsiaTheme="minorHAnsi" w:hAnsi="CIDFont+F1" w:cs="CIDFont+F1"/>
          <w:szCs w:val="24"/>
        </w:rPr>
        <w:t>6</w:t>
      </w:r>
      <w:r w:rsidR="00C1709F">
        <w:rPr>
          <w:rFonts w:ascii="CIDFont+F1" w:eastAsiaTheme="minorHAnsi" w:hAnsi="CIDFont+F1" w:cs="CIDFont+F1"/>
          <w:szCs w:val="24"/>
        </w:rPr>
        <w:t>.</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Klasių auklėtojai nuolat stebi mokinių pamokų (ugdymo dienų) lankomumą, stebi</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mokinių</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elgesį, pasiekimus ir kitų pareigų vykdymą, apie tai reguliariai informuoja tėvus (kitus</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atstovus pagal įstatymą); tvarko lankomumo apskaitos dokumentus, pamokas (ugdymo dienas)</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pateisinančius</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dokumentus, paaiškinimus, koordinuoja mokymosi pagalbos mokiniams teikimą,</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bendradarbiauja su dalykų mokytojais, švietimo pagalbos specialistais, tėvais (kitais atstovais pagal</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įstatymą), prireikus – teikia šiuos dokumentus direktoriaus pavaduotojai ugdymui, socialiniam</w:t>
      </w:r>
      <w:r w:rsidR="00CF61C4" w:rsidRPr="00CF61C4">
        <w:rPr>
          <w:rFonts w:ascii="CIDFont+F1" w:eastAsiaTheme="minorHAnsi" w:hAnsi="CIDFont+F1" w:cs="CIDFont+F1"/>
          <w:szCs w:val="24"/>
        </w:rPr>
        <w:t xml:space="preserve"> </w:t>
      </w:r>
      <w:r w:rsidR="00CF61C4">
        <w:rPr>
          <w:rFonts w:ascii="CIDFont+F1" w:eastAsiaTheme="minorHAnsi" w:hAnsi="CIDFont+F1" w:cs="CIDFont+F1"/>
          <w:szCs w:val="24"/>
        </w:rPr>
        <w:t xml:space="preserve">pedagogui, psichologei, </w:t>
      </w:r>
      <w:r w:rsidR="00A34882">
        <w:rPr>
          <w:rFonts w:ascii="CIDFont+F1" w:eastAsiaTheme="minorHAnsi" w:hAnsi="CIDFont+F1" w:cs="CIDFont+F1"/>
          <w:szCs w:val="24"/>
        </w:rPr>
        <w:t>V</w:t>
      </w:r>
      <w:r w:rsidR="00CF61C4">
        <w:rPr>
          <w:rFonts w:ascii="CIDFont+F1" w:eastAsiaTheme="minorHAnsi" w:hAnsi="CIDFont+F1" w:cs="CIDFont+F1"/>
          <w:szCs w:val="24"/>
        </w:rPr>
        <w:t>aiko gerovės komisijai.</w:t>
      </w:r>
    </w:p>
    <w:p w14:paraId="4670F4DD" w14:textId="27217311" w:rsidR="00ED2FD8" w:rsidRDefault="00F1662A" w:rsidP="00A34882">
      <w:pPr>
        <w:tabs>
          <w:tab w:val="left" w:pos="567"/>
          <w:tab w:val="left" w:pos="709"/>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A34882">
        <w:rPr>
          <w:rFonts w:ascii="CIDFont+F1" w:eastAsiaTheme="minorHAnsi" w:hAnsi="CIDFont+F1" w:cs="CIDFont+F1"/>
          <w:szCs w:val="24"/>
        </w:rPr>
        <w:t>57</w:t>
      </w:r>
      <w:r w:rsidR="005C351D">
        <w:rPr>
          <w:rFonts w:ascii="CIDFont+F1" w:eastAsiaTheme="minorHAnsi" w:hAnsi="CIDFont+F1" w:cs="CIDFont+F1"/>
          <w:szCs w:val="24"/>
        </w:rPr>
        <w:t xml:space="preserve">. </w:t>
      </w:r>
      <w:r w:rsidR="005C351D">
        <w:rPr>
          <w:szCs w:val="24"/>
        </w:rPr>
        <w:t>Mokinių mokymosi krūvių reguliavimas vykdomas vadovaujantis „</w:t>
      </w:r>
      <w:r w:rsidR="005C351D">
        <w:t xml:space="preserve">Alytaus r. Simno </w:t>
      </w:r>
      <w:r w:rsidR="005C351D" w:rsidRPr="00377808">
        <w:t xml:space="preserve"> gimnazijos mokinių mokymosi k</w:t>
      </w:r>
      <w:r w:rsidR="005C351D">
        <w:t xml:space="preserve">rūvių reguliavimo tvarkos aprašu, patvirtintu Gimnazijos direktoriaus </w:t>
      </w:r>
      <w:r w:rsidR="005C351D" w:rsidRPr="00ED2FD8">
        <w:t>2022-12-30 įsakymu Nr. V-</w:t>
      </w:r>
      <w:r w:rsidR="00ED2FD8" w:rsidRPr="00ED2FD8">
        <w:t>182</w:t>
      </w:r>
      <w:r w:rsidR="00ED2FD8">
        <w:t xml:space="preserve"> bei</w:t>
      </w:r>
      <w:r w:rsidR="00ED2FD8">
        <w:rPr>
          <w:rFonts w:ascii="CIDFont+F1" w:eastAsiaTheme="minorHAnsi" w:hAnsi="CIDFont+F1" w:cs="CIDFont+F1"/>
          <w:szCs w:val="24"/>
        </w:rPr>
        <w:t xml:space="preserve"> skiriamų</w:t>
      </w:r>
      <w:r w:rsidR="00ED2FD8" w:rsidRPr="00ED2FD8">
        <w:rPr>
          <w:rFonts w:ascii="CIDFont+F1" w:eastAsiaTheme="minorHAnsi" w:hAnsi="CIDFont+F1" w:cs="CIDFont+F1"/>
          <w:szCs w:val="24"/>
        </w:rPr>
        <w:t xml:space="preserve"> </w:t>
      </w:r>
      <w:r w:rsidR="00ED2FD8">
        <w:rPr>
          <w:rFonts w:ascii="CIDFont+F1" w:eastAsiaTheme="minorHAnsi" w:hAnsi="CIDFont+F1" w:cs="CIDFont+F1"/>
          <w:szCs w:val="24"/>
        </w:rPr>
        <w:t>namų darbų, vadovaujamasi „Namų darbų skyrimo mokiniams tvarkos aprašu“, patvirtintu Gimnazijos direktoriaus 2023-08-30 įsakymu Nr. V-107, stebėsena ir kontrolė, vykdomas mokytojų bendradarbiavimas, sprendžiant mokinių</w:t>
      </w:r>
      <w:r w:rsidR="00ED2FD8" w:rsidRPr="00ED2FD8">
        <w:rPr>
          <w:rFonts w:ascii="CIDFont+F1" w:eastAsiaTheme="minorHAnsi" w:hAnsi="CIDFont+F1" w:cs="CIDFont+F1"/>
          <w:szCs w:val="24"/>
        </w:rPr>
        <w:t xml:space="preserve"> </w:t>
      </w:r>
      <w:r w:rsidR="00ED2FD8">
        <w:rPr>
          <w:rFonts w:ascii="CIDFont+F1" w:eastAsiaTheme="minorHAnsi" w:hAnsi="CIDFont+F1" w:cs="CIDFont+F1"/>
          <w:szCs w:val="24"/>
        </w:rPr>
        <w:t>mokymo(si) krūvio optimizavimo</w:t>
      </w:r>
      <w:r w:rsidR="00F83584">
        <w:rPr>
          <w:rFonts w:ascii="CIDFont+F1" w:eastAsiaTheme="minorHAnsi" w:hAnsi="CIDFont+F1" w:cs="CIDFont+F1"/>
          <w:szCs w:val="24"/>
        </w:rPr>
        <w:t>, sveikatos tausojimo klausimus:</w:t>
      </w:r>
    </w:p>
    <w:p w14:paraId="766E9275" w14:textId="58A1644A" w:rsidR="00F83584" w:rsidRDefault="00F1662A" w:rsidP="00A34882">
      <w:pPr>
        <w:tabs>
          <w:tab w:val="left" w:pos="567"/>
          <w:tab w:val="left" w:pos="709"/>
        </w:tabs>
        <w:autoSpaceDE w:val="0"/>
        <w:autoSpaceDN w:val="0"/>
        <w:adjustRightInd w:val="0"/>
        <w:jc w:val="both"/>
        <w:rPr>
          <w:color w:val="000000"/>
        </w:rPr>
      </w:pPr>
      <w:r>
        <w:rPr>
          <w:rFonts w:ascii="CIDFont+F1" w:eastAsiaTheme="minorHAnsi" w:hAnsi="CIDFont+F1" w:cs="CIDFont+F1"/>
          <w:szCs w:val="24"/>
        </w:rPr>
        <w:lastRenderedPageBreak/>
        <w:t xml:space="preserve">          </w:t>
      </w:r>
      <w:r w:rsidR="00A34882">
        <w:rPr>
          <w:rFonts w:ascii="CIDFont+F1" w:eastAsiaTheme="minorHAnsi" w:hAnsi="CIDFont+F1" w:cs="CIDFont+F1"/>
          <w:szCs w:val="24"/>
        </w:rPr>
        <w:t>57</w:t>
      </w:r>
      <w:r w:rsidR="00F83584">
        <w:rPr>
          <w:rFonts w:ascii="CIDFont+F1" w:eastAsiaTheme="minorHAnsi" w:hAnsi="CIDFont+F1" w:cs="CIDFont+F1"/>
          <w:szCs w:val="24"/>
        </w:rPr>
        <w:t xml:space="preserve">.1. </w:t>
      </w:r>
      <w:r w:rsidR="00F83584">
        <w:rPr>
          <w:szCs w:val="24"/>
        </w:rPr>
        <w:t>per dieną tvarkaraštyje nebūna</w:t>
      </w:r>
      <w:r w:rsidR="00F83584" w:rsidRPr="0021336C">
        <w:rPr>
          <w:color w:val="000000"/>
        </w:rPr>
        <w:t xml:space="preserve"> </w:t>
      </w:r>
      <w:r w:rsidR="00F83584">
        <w:rPr>
          <w:color w:val="000000"/>
        </w:rPr>
        <w:t>daugiau kaip 5</w:t>
      </w:r>
      <w:r w:rsidR="00F83584" w:rsidRPr="00E278AC">
        <w:rPr>
          <w:color w:val="000000"/>
        </w:rPr>
        <w:t xml:space="preserve"> pamokų pradinio ugdymo moki</w:t>
      </w:r>
      <w:r w:rsidR="00F83584">
        <w:rPr>
          <w:color w:val="000000"/>
        </w:rPr>
        <w:t>niams ir 7 pamokų pagrindinio bei</w:t>
      </w:r>
      <w:r w:rsidR="00F83584" w:rsidRPr="00E278AC">
        <w:rPr>
          <w:color w:val="000000"/>
        </w:rPr>
        <w:t xml:space="preserve"> vidurinio ugdymo mokiniams</w:t>
      </w:r>
      <w:r w:rsidR="00F83584">
        <w:rPr>
          <w:color w:val="000000"/>
        </w:rPr>
        <w:t>;</w:t>
      </w:r>
    </w:p>
    <w:p w14:paraId="0AF579FC" w14:textId="0D02D673" w:rsidR="00F83584" w:rsidRDefault="00F1662A" w:rsidP="00A34882">
      <w:pPr>
        <w:tabs>
          <w:tab w:val="left" w:pos="567"/>
          <w:tab w:val="left" w:pos="709"/>
        </w:tabs>
        <w:autoSpaceDE w:val="0"/>
        <w:autoSpaceDN w:val="0"/>
        <w:adjustRightInd w:val="0"/>
        <w:jc w:val="both"/>
        <w:rPr>
          <w:color w:val="000000"/>
        </w:rPr>
      </w:pPr>
      <w:r>
        <w:rPr>
          <w:color w:val="000000"/>
        </w:rPr>
        <w:t xml:space="preserve">          </w:t>
      </w:r>
      <w:r w:rsidR="00A34882">
        <w:rPr>
          <w:color w:val="000000"/>
        </w:rPr>
        <w:t>57</w:t>
      </w:r>
      <w:r w:rsidR="00F83584">
        <w:rPr>
          <w:color w:val="000000"/>
        </w:rPr>
        <w:t>.2. v</w:t>
      </w:r>
      <w:r w:rsidR="00F83584" w:rsidRPr="00E278AC">
        <w:rPr>
          <w:color w:val="000000"/>
        </w:rPr>
        <w:t>idurinio ugdymo mokiniams</w:t>
      </w:r>
      <w:r w:rsidR="00F83584">
        <w:rPr>
          <w:color w:val="000000"/>
        </w:rPr>
        <w:t xml:space="preserve"> tvarkaraštyje per savaitę nebūna daugiau kaip trijų „langų“, per kuriuos mokiniai lanko konsultacija</w:t>
      </w:r>
      <w:r w:rsidR="00E62FB0">
        <w:rPr>
          <w:color w:val="000000"/>
        </w:rPr>
        <w:t>s</w:t>
      </w:r>
      <w:r w:rsidR="00F83584">
        <w:rPr>
          <w:color w:val="000000"/>
        </w:rPr>
        <w:t>, ugdosi savišvietos būdu;</w:t>
      </w:r>
    </w:p>
    <w:p w14:paraId="0655662F" w14:textId="533CBAAA" w:rsidR="00F83584" w:rsidRDefault="00F1662A" w:rsidP="00A34882">
      <w:pPr>
        <w:tabs>
          <w:tab w:val="left" w:pos="567"/>
          <w:tab w:val="left" w:pos="709"/>
        </w:tabs>
        <w:autoSpaceDE w:val="0"/>
        <w:autoSpaceDN w:val="0"/>
        <w:adjustRightInd w:val="0"/>
        <w:jc w:val="both"/>
        <w:rPr>
          <w:color w:val="000000"/>
        </w:rPr>
      </w:pPr>
      <w:r>
        <w:rPr>
          <w:color w:val="000000"/>
        </w:rPr>
        <w:t xml:space="preserve">          </w:t>
      </w:r>
      <w:r w:rsidR="00A34882">
        <w:rPr>
          <w:color w:val="000000"/>
        </w:rPr>
        <w:t>57</w:t>
      </w:r>
      <w:r w:rsidR="00F83584">
        <w:rPr>
          <w:color w:val="000000"/>
        </w:rPr>
        <w:t>.3. m</w:t>
      </w:r>
      <w:r w:rsidR="00F83584" w:rsidRPr="0092475A">
        <w:rPr>
          <w:color w:val="000000"/>
        </w:rPr>
        <w:t>etodinėse grupėse mokytojai aptaria savarankiškų ir kontrolinių darbų apimtį</w:t>
      </w:r>
      <w:r w:rsidR="00F83584">
        <w:rPr>
          <w:color w:val="000000"/>
        </w:rPr>
        <w:t>;</w:t>
      </w:r>
    </w:p>
    <w:p w14:paraId="153DBDF1" w14:textId="68126DC3" w:rsidR="00F83584" w:rsidRDefault="00F1662A" w:rsidP="00A34882">
      <w:pPr>
        <w:tabs>
          <w:tab w:val="left" w:pos="567"/>
          <w:tab w:val="left" w:pos="709"/>
        </w:tabs>
        <w:autoSpaceDE w:val="0"/>
        <w:autoSpaceDN w:val="0"/>
        <w:adjustRightInd w:val="0"/>
        <w:jc w:val="both"/>
        <w:rPr>
          <w:color w:val="000000"/>
        </w:rPr>
      </w:pPr>
      <w:r>
        <w:rPr>
          <w:color w:val="000000"/>
        </w:rPr>
        <w:t xml:space="preserve">          </w:t>
      </w:r>
      <w:r w:rsidR="00A34882">
        <w:rPr>
          <w:color w:val="000000"/>
        </w:rPr>
        <w:t>57</w:t>
      </w:r>
      <w:r w:rsidR="00F83584">
        <w:rPr>
          <w:color w:val="000000"/>
        </w:rPr>
        <w:t>.4. k</w:t>
      </w:r>
      <w:r w:rsidR="00F83584" w:rsidRPr="00E278AC">
        <w:rPr>
          <w:color w:val="000000"/>
        </w:rPr>
        <w:t>ontroliniai ir savarankiški</w:t>
      </w:r>
      <w:r w:rsidR="00F83584">
        <w:rPr>
          <w:color w:val="000000"/>
        </w:rPr>
        <w:t xml:space="preserve"> darbai fiksuojami</w:t>
      </w:r>
      <w:r w:rsidR="00F83584" w:rsidRPr="00E278AC">
        <w:rPr>
          <w:color w:val="000000"/>
        </w:rPr>
        <w:t xml:space="preserve"> T</w:t>
      </w:r>
      <w:r w:rsidR="00684D2C">
        <w:rPr>
          <w:color w:val="000000"/>
        </w:rPr>
        <w:t>a</w:t>
      </w:r>
      <w:r w:rsidR="00F83584" w:rsidRPr="00E278AC">
        <w:rPr>
          <w:color w:val="000000"/>
        </w:rPr>
        <w:t>M</w:t>
      </w:r>
      <w:r w:rsidR="00684D2C">
        <w:rPr>
          <w:color w:val="000000"/>
        </w:rPr>
        <w:t>o</w:t>
      </w:r>
      <w:r w:rsidR="00F83584">
        <w:rPr>
          <w:color w:val="000000"/>
        </w:rPr>
        <w:t xml:space="preserve"> dienyne;</w:t>
      </w:r>
    </w:p>
    <w:p w14:paraId="7CAC881C" w14:textId="51F525A6" w:rsidR="00F83584" w:rsidRDefault="00F1662A" w:rsidP="00A34882">
      <w:pPr>
        <w:tabs>
          <w:tab w:val="left" w:pos="567"/>
          <w:tab w:val="left" w:pos="709"/>
        </w:tabs>
        <w:autoSpaceDE w:val="0"/>
        <w:autoSpaceDN w:val="0"/>
        <w:adjustRightInd w:val="0"/>
        <w:jc w:val="both"/>
        <w:rPr>
          <w:color w:val="000000"/>
        </w:rPr>
      </w:pPr>
      <w:r>
        <w:rPr>
          <w:color w:val="000000"/>
        </w:rPr>
        <w:t xml:space="preserve">          </w:t>
      </w:r>
      <w:r w:rsidR="00A34882">
        <w:rPr>
          <w:color w:val="000000"/>
        </w:rPr>
        <w:t>57</w:t>
      </w:r>
      <w:r w:rsidR="00F83584">
        <w:rPr>
          <w:color w:val="000000"/>
        </w:rPr>
        <w:t>.5. k</w:t>
      </w:r>
      <w:r w:rsidR="00F83584" w:rsidRPr="00E278AC">
        <w:rPr>
          <w:color w:val="000000"/>
        </w:rPr>
        <w:t>ontrolinių darbų datos skelbiamos mokiniams ne vėliau kaip prieš savaitę</w:t>
      </w:r>
      <w:r w:rsidR="00F83584">
        <w:rPr>
          <w:color w:val="000000"/>
        </w:rPr>
        <w:t>;</w:t>
      </w:r>
    </w:p>
    <w:p w14:paraId="01EE97E8" w14:textId="1119B19D" w:rsidR="003E53BB" w:rsidRPr="003E53BB" w:rsidRDefault="00F1662A" w:rsidP="00A34882">
      <w:pPr>
        <w:tabs>
          <w:tab w:val="left" w:pos="1985"/>
          <w:tab w:val="left" w:pos="2340"/>
        </w:tabs>
        <w:jc w:val="both"/>
        <w:rPr>
          <w:color w:val="000000"/>
        </w:rPr>
      </w:pPr>
      <w:r>
        <w:rPr>
          <w:color w:val="000000"/>
        </w:rPr>
        <w:t xml:space="preserve">          </w:t>
      </w:r>
      <w:r w:rsidR="00A34882">
        <w:rPr>
          <w:color w:val="000000"/>
        </w:rPr>
        <w:t>57</w:t>
      </w:r>
      <w:r w:rsidR="00F83584">
        <w:rPr>
          <w:color w:val="000000"/>
        </w:rPr>
        <w:t>.6. s</w:t>
      </w:r>
      <w:r w:rsidR="00F83584" w:rsidRPr="0092475A">
        <w:rPr>
          <w:color w:val="000000"/>
        </w:rPr>
        <w:t>kiriant namų darbus, atsižvelgiama į pamokų tvarkaraštį, kontrolinių darbų rašymo tvarkaraštį, orientuojamasi į namų darbų atlikim</w:t>
      </w:r>
      <w:r w:rsidR="00F83584">
        <w:rPr>
          <w:color w:val="000000"/>
        </w:rPr>
        <w:t>o laiką (vieno dalyko 10–20 minučių</w:t>
      </w:r>
      <w:r w:rsidR="00F83584" w:rsidRPr="0092475A">
        <w:rPr>
          <w:color w:val="000000"/>
        </w:rPr>
        <w:t>)</w:t>
      </w:r>
      <w:r w:rsidR="003E53BB">
        <w:rPr>
          <w:color w:val="000000"/>
        </w:rPr>
        <w:t xml:space="preserve">. </w:t>
      </w:r>
      <w:r w:rsidR="003E53BB">
        <w:rPr>
          <w:rFonts w:ascii="CIDFont+F1" w:eastAsiaTheme="minorHAnsi" w:hAnsi="CIDFont+F1" w:cs="CIDFont+F1"/>
          <w:szCs w:val="24"/>
        </w:rPr>
        <w:t>Namų darbų skyrimą atskiros klasės mokiniams joje dirbantys mokytojai žodžiu derina</w:t>
      </w:r>
      <w:r w:rsidR="003E53BB" w:rsidRPr="003E53BB">
        <w:rPr>
          <w:rFonts w:ascii="CIDFont+F1" w:eastAsiaTheme="minorHAnsi" w:hAnsi="CIDFont+F1" w:cs="CIDFont+F1"/>
          <w:szCs w:val="24"/>
        </w:rPr>
        <w:t xml:space="preserve"> </w:t>
      </w:r>
      <w:r w:rsidR="003E53BB">
        <w:rPr>
          <w:rFonts w:ascii="CIDFont+F1" w:eastAsiaTheme="minorHAnsi" w:hAnsi="CIDFont+F1" w:cs="CIDFont+F1"/>
          <w:szCs w:val="24"/>
        </w:rPr>
        <w:t>tarpusavyje ir su mokiniais.</w:t>
      </w:r>
      <w:r w:rsidR="003E53BB" w:rsidRPr="003E53BB">
        <w:rPr>
          <w:rFonts w:ascii="CIDFont+F1" w:eastAsiaTheme="minorHAnsi" w:hAnsi="CIDFont+F1" w:cs="CIDFont+F1"/>
          <w:szCs w:val="24"/>
        </w:rPr>
        <w:t xml:space="preserve"> </w:t>
      </w:r>
      <w:r w:rsidR="003E53BB">
        <w:rPr>
          <w:rFonts w:ascii="CIDFont+F1" w:eastAsiaTheme="minorHAnsi" w:hAnsi="CIDFont+F1" w:cs="CIDFont+F1"/>
          <w:szCs w:val="24"/>
        </w:rPr>
        <w:t>Namų darbai atitinka mokinio galias, naudingi grįžtamajai informacijai</w:t>
      </w:r>
      <w:r w:rsidR="003E53BB" w:rsidRPr="003E53BB">
        <w:rPr>
          <w:rFonts w:ascii="CIDFont+F1" w:eastAsiaTheme="minorHAnsi" w:hAnsi="CIDFont+F1" w:cs="CIDFont+F1"/>
          <w:szCs w:val="24"/>
        </w:rPr>
        <w:t xml:space="preserve"> </w:t>
      </w:r>
      <w:r w:rsidR="003E53BB">
        <w:rPr>
          <w:rFonts w:ascii="CIDFont+F1" w:eastAsiaTheme="minorHAnsi" w:hAnsi="CIDFont+F1" w:cs="CIDFont+F1"/>
          <w:szCs w:val="24"/>
        </w:rPr>
        <w:t>apie tolesnį mokinio mokymąsi, neskiriami neįvykusių pamokų turinio įgyvendinimui, neskiriami</w:t>
      </w:r>
      <w:r w:rsidR="003E53BB" w:rsidRPr="003E53BB">
        <w:rPr>
          <w:rFonts w:ascii="CIDFont+F1" w:eastAsiaTheme="minorHAnsi" w:hAnsi="CIDFont+F1" w:cs="CIDFont+F1"/>
          <w:szCs w:val="24"/>
        </w:rPr>
        <w:t xml:space="preserve"> </w:t>
      </w:r>
      <w:r w:rsidR="003E53BB">
        <w:rPr>
          <w:rFonts w:ascii="CIDFont+F1" w:eastAsiaTheme="minorHAnsi" w:hAnsi="CIDFont+F1" w:cs="CIDFont+F1"/>
          <w:szCs w:val="24"/>
        </w:rPr>
        <w:t>atostogų laikotarpiui.</w:t>
      </w:r>
    </w:p>
    <w:p w14:paraId="39464AF7" w14:textId="02C8414F" w:rsidR="00F83584" w:rsidRDefault="00F1662A" w:rsidP="00A34882">
      <w:pPr>
        <w:tabs>
          <w:tab w:val="left" w:pos="567"/>
          <w:tab w:val="left" w:pos="709"/>
        </w:tabs>
        <w:autoSpaceDE w:val="0"/>
        <w:autoSpaceDN w:val="0"/>
        <w:adjustRightInd w:val="0"/>
        <w:jc w:val="both"/>
      </w:pPr>
      <w:r>
        <w:rPr>
          <w:rFonts w:ascii="CIDFont+F1" w:eastAsiaTheme="minorHAnsi" w:hAnsi="CIDFont+F1" w:cs="CIDFont+F1"/>
          <w:szCs w:val="24"/>
        </w:rPr>
        <w:t xml:space="preserve">          </w:t>
      </w:r>
      <w:r w:rsidR="00A34882">
        <w:rPr>
          <w:rFonts w:ascii="CIDFont+F1" w:eastAsiaTheme="minorHAnsi" w:hAnsi="CIDFont+F1" w:cs="CIDFont+F1"/>
          <w:szCs w:val="24"/>
        </w:rPr>
        <w:t>57</w:t>
      </w:r>
      <w:r w:rsidR="00F83584">
        <w:rPr>
          <w:rFonts w:ascii="CIDFont+F1" w:eastAsiaTheme="minorHAnsi" w:hAnsi="CIDFont+F1" w:cs="CIDFont+F1"/>
          <w:szCs w:val="24"/>
        </w:rPr>
        <w:t xml:space="preserve">.7. </w:t>
      </w:r>
      <w:r w:rsidR="00A0468D">
        <w:t>trumpalaikės konsultacijos, teikiant pagalbą, neįskaitomos į mokinio mokymosi krūvį. Mokiniui skiriamos ilgalaikės konsultacijos įskaitomos į mokinio pamokų krūvį;</w:t>
      </w:r>
    </w:p>
    <w:p w14:paraId="58B6BB99" w14:textId="22BD5081" w:rsidR="00A0468D" w:rsidRDefault="00F1662A" w:rsidP="00A34882">
      <w:pPr>
        <w:tabs>
          <w:tab w:val="left" w:pos="567"/>
          <w:tab w:val="left" w:pos="720"/>
          <w:tab w:val="left" w:pos="1260"/>
          <w:tab w:val="left" w:pos="1440"/>
          <w:tab w:val="left" w:pos="1620"/>
          <w:tab w:val="left" w:pos="2340"/>
          <w:tab w:val="left" w:pos="2430"/>
        </w:tabs>
        <w:jc w:val="both"/>
      </w:pPr>
      <w:r>
        <w:t xml:space="preserve">          </w:t>
      </w:r>
      <w:r w:rsidR="00A34882">
        <w:t>57</w:t>
      </w:r>
      <w:r w:rsidR="00A0468D">
        <w:t>.8.</w:t>
      </w:r>
      <w:r w:rsidR="00684D2C">
        <w:t xml:space="preserve"> </w:t>
      </w:r>
      <w:r w:rsidR="00A0468D">
        <w:t>m</w:t>
      </w:r>
      <w:r w:rsidR="00A0468D" w:rsidRPr="0092475A">
        <w:t xml:space="preserve">okiniui, kuris atstovauja </w:t>
      </w:r>
      <w:r w:rsidR="00A0468D">
        <w:t>G</w:t>
      </w:r>
      <w:r w:rsidR="00A0468D" w:rsidRPr="0092475A">
        <w:t>imnazijai varžybose, konkursuose, olimpiadose per atostogas, savaitgalio ar švenčių dienomis, tos dienos įskaitomos į mokinio ugdymosi dienų skaičių. Mokinio</w:t>
      </w:r>
      <w:r w:rsidR="00BE1B79">
        <w:t xml:space="preserve"> tėvų (kitų atstovų pagal įstatymą)</w:t>
      </w:r>
      <w:r w:rsidR="00A0468D" w:rsidRPr="0092475A">
        <w:t xml:space="preserve"> prašymu poilsio dienos gali būti nukeliamos į artimiausias darbo dienas</w:t>
      </w:r>
      <w:r w:rsidR="00A0468D">
        <w:t>;</w:t>
      </w:r>
    </w:p>
    <w:p w14:paraId="7547D391" w14:textId="614A0E39" w:rsidR="00A0468D" w:rsidRDefault="00F1662A" w:rsidP="00A34882">
      <w:pPr>
        <w:tabs>
          <w:tab w:val="left" w:pos="567"/>
          <w:tab w:val="left" w:pos="720"/>
          <w:tab w:val="left" w:pos="1260"/>
          <w:tab w:val="left" w:pos="1440"/>
          <w:tab w:val="left" w:pos="1620"/>
          <w:tab w:val="left" w:pos="2340"/>
          <w:tab w:val="left" w:pos="2430"/>
        </w:tabs>
        <w:jc w:val="both"/>
        <w:rPr>
          <w:color w:val="000000"/>
        </w:rPr>
      </w:pPr>
      <w:r>
        <w:rPr>
          <w:rFonts w:ascii="CIDFont+F1" w:eastAsiaTheme="minorHAnsi" w:hAnsi="CIDFont+F1" w:cs="CIDFont+F1"/>
          <w:szCs w:val="24"/>
        </w:rPr>
        <w:t xml:space="preserve">          </w:t>
      </w:r>
      <w:r w:rsidR="00A34882">
        <w:rPr>
          <w:rFonts w:ascii="CIDFont+F1" w:eastAsiaTheme="minorHAnsi" w:hAnsi="CIDFont+F1" w:cs="CIDFont+F1"/>
          <w:szCs w:val="24"/>
        </w:rPr>
        <w:t>57</w:t>
      </w:r>
      <w:r w:rsidR="00A0468D">
        <w:rPr>
          <w:rFonts w:ascii="CIDFont+F1" w:eastAsiaTheme="minorHAnsi" w:hAnsi="CIDFont+F1" w:cs="CIDFont+F1"/>
          <w:szCs w:val="24"/>
        </w:rPr>
        <w:t xml:space="preserve">.9. </w:t>
      </w:r>
      <w:r w:rsidR="00A0468D">
        <w:rPr>
          <w:color w:val="000000"/>
        </w:rPr>
        <w:t>m</w:t>
      </w:r>
      <w:r w:rsidR="00A0468D" w:rsidRPr="0092475A">
        <w:rPr>
          <w:color w:val="000000"/>
        </w:rPr>
        <w:t>okinius, turinčius dalyko spragų, neįsisavinusius temos dėl ligos, konsultuoja mokytojas</w:t>
      </w:r>
      <w:r w:rsidR="00A0468D">
        <w:rPr>
          <w:color w:val="000000"/>
        </w:rPr>
        <w:t xml:space="preserve">. </w:t>
      </w:r>
      <w:r w:rsidR="00A0468D" w:rsidRPr="0092475A">
        <w:rPr>
          <w:color w:val="000000"/>
        </w:rPr>
        <w:t>Mok</w:t>
      </w:r>
      <w:r w:rsidR="00A0468D">
        <w:rPr>
          <w:color w:val="000000"/>
        </w:rPr>
        <w:t>inių tėvai (kiti atstovai pagal įstatymą</w:t>
      </w:r>
      <w:r w:rsidR="00A0468D" w:rsidRPr="0092475A">
        <w:rPr>
          <w:color w:val="000000"/>
        </w:rPr>
        <w:t>) elektroniniu dienynu informuojami apie mokiniui siūlomą suteikti mokymosi pagalbą, daromą pažangą</w:t>
      </w:r>
      <w:r w:rsidR="00BE1B79">
        <w:rPr>
          <w:color w:val="000000"/>
        </w:rPr>
        <w:t>.</w:t>
      </w:r>
    </w:p>
    <w:p w14:paraId="1514EA76" w14:textId="5CA69260" w:rsidR="00ED2FD8" w:rsidRDefault="00F1662A" w:rsidP="00A34882">
      <w:pPr>
        <w:tabs>
          <w:tab w:val="left" w:pos="567"/>
          <w:tab w:val="left" w:pos="709"/>
          <w:tab w:val="left" w:pos="851"/>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 xml:space="preserve">58. </w:t>
      </w:r>
      <w:r w:rsidR="00ED2FD8">
        <w:rPr>
          <w:rFonts w:ascii="CIDFont+F1" w:eastAsiaTheme="minorHAnsi" w:hAnsi="CIDFont+F1" w:cs="CIDFont+F1"/>
          <w:szCs w:val="24"/>
        </w:rPr>
        <w:t>Gimnazijoje užtikrinamas privalomas pamokų skaičius per savaitę, kaip numatyta Bendruosiuose ugdymo planuose.</w:t>
      </w:r>
      <w:r w:rsidR="00ED2FD8" w:rsidRPr="00ED2FD8">
        <w:rPr>
          <w:rFonts w:ascii="CIDFont+F1" w:eastAsiaTheme="minorHAnsi" w:hAnsi="CIDFont+F1" w:cs="CIDFont+F1"/>
          <w:szCs w:val="24"/>
        </w:rPr>
        <w:t xml:space="preserve"> </w:t>
      </w:r>
      <w:r w:rsidR="00A0468D">
        <w:rPr>
          <w:color w:val="000000"/>
        </w:rPr>
        <w:t>P</w:t>
      </w:r>
      <w:r w:rsidR="00A0468D" w:rsidRPr="00E278AC">
        <w:rPr>
          <w:color w:val="000000"/>
        </w:rPr>
        <w:t>irmos</w:t>
      </w:r>
      <w:r w:rsidR="00A0468D">
        <w:rPr>
          <w:color w:val="000000"/>
        </w:rPr>
        <w:t xml:space="preserve"> pradinio ugdymo</w:t>
      </w:r>
      <w:r w:rsidR="00A0468D" w:rsidRPr="00E278AC">
        <w:rPr>
          <w:color w:val="000000"/>
        </w:rPr>
        <w:t xml:space="preserve"> ir penktos </w:t>
      </w:r>
      <w:r w:rsidR="00A0468D">
        <w:rPr>
          <w:color w:val="000000"/>
        </w:rPr>
        <w:t xml:space="preserve">pagrindinio ugdymo </w:t>
      </w:r>
      <w:r w:rsidR="00A0468D" w:rsidRPr="00E278AC">
        <w:rPr>
          <w:color w:val="000000"/>
        </w:rPr>
        <w:t>klasės mokiniams skiriamas minimalus privalomų  pamokų skaičius per savaitę</w:t>
      </w:r>
      <w:r w:rsidR="00A0468D">
        <w:rPr>
          <w:color w:val="000000"/>
        </w:rPr>
        <w:t xml:space="preserve">. </w:t>
      </w:r>
      <w:r w:rsidR="00ED2FD8">
        <w:rPr>
          <w:rFonts w:ascii="CIDFont+F1" w:eastAsiaTheme="minorHAnsi" w:hAnsi="CIDFont+F1" w:cs="CIDFont+F1"/>
          <w:szCs w:val="24"/>
        </w:rPr>
        <w:t>Per dieną mokiniui nėra daugiau kaip</w:t>
      </w:r>
      <w:r w:rsidR="00BE1B79">
        <w:rPr>
          <w:rFonts w:ascii="CIDFont+F1" w:eastAsiaTheme="minorHAnsi" w:hAnsi="CIDFont+F1" w:cs="CIDFont+F1"/>
          <w:szCs w:val="24"/>
        </w:rPr>
        <w:t xml:space="preserve"> </w:t>
      </w:r>
      <w:r w:rsidR="00ED2FD8">
        <w:rPr>
          <w:rFonts w:ascii="CIDFont+F1" w:eastAsiaTheme="minorHAnsi" w:hAnsi="CIDFont+F1" w:cs="CIDFont+F1"/>
          <w:szCs w:val="24"/>
        </w:rPr>
        <w:t>7 pamokų. Mokymosi krūvis</w:t>
      </w:r>
      <w:r w:rsidR="00ED2FD8" w:rsidRPr="00ED2FD8">
        <w:rPr>
          <w:rFonts w:ascii="CIDFont+F1" w:eastAsiaTheme="minorHAnsi" w:hAnsi="CIDFont+F1" w:cs="CIDFont+F1"/>
          <w:szCs w:val="24"/>
        </w:rPr>
        <w:t xml:space="preserve"> </w:t>
      </w:r>
      <w:r w:rsidR="00ED2FD8">
        <w:rPr>
          <w:rFonts w:ascii="CIDFont+F1" w:eastAsiaTheme="minorHAnsi" w:hAnsi="CIDFont+F1" w:cs="CIDFont+F1"/>
          <w:szCs w:val="24"/>
        </w:rPr>
        <w:t>sudarytame pamokų tvarkaraštyje skirstomas proporcingai, atsižvelgiant ir į dirbančių mokytojų galimybes.</w:t>
      </w:r>
    </w:p>
    <w:p w14:paraId="5E735D4C" w14:textId="1086C609" w:rsidR="00F83584" w:rsidRDefault="00F1662A" w:rsidP="00A34882">
      <w:pPr>
        <w:tabs>
          <w:tab w:val="left" w:pos="567"/>
          <w:tab w:val="left" w:pos="709"/>
          <w:tab w:val="left" w:pos="851"/>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59</w:t>
      </w:r>
      <w:r w:rsidR="00ED2FD8">
        <w:rPr>
          <w:rFonts w:ascii="CIDFont+F1" w:eastAsiaTheme="minorHAnsi" w:hAnsi="CIDFont+F1" w:cs="CIDFont+F1"/>
          <w:szCs w:val="24"/>
        </w:rPr>
        <w:t>. Didesnis už minimalų privalomų pamokų skaičius (dėl siūlomos mokymosi pagalbos</w:t>
      </w:r>
      <w:r w:rsidR="00F83584" w:rsidRPr="00F83584">
        <w:rPr>
          <w:rFonts w:ascii="CIDFont+F1" w:eastAsiaTheme="minorHAnsi" w:hAnsi="CIDFont+F1" w:cs="CIDFont+F1"/>
          <w:szCs w:val="24"/>
        </w:rPr>
        <w:t xml:space="preserve"> </w:t>
      </w:r>
      <w:r w:rsidR="00F83584">
        <w:rPr>
          <w:rFonts w:ascii="CIDFont+F1" w:eastAsiaTheme="minorHAnsi" w:hAnsi="CIDFont+F1" w:cs="CIDFont+F1"/>
          <w:szCs w:val="24"/>
        </w:rPr>
        <w:t>teikimo,</w:t>
      </w:r>
      <w:r w:rsidR="00F83584" w:rsidRPr="00F83584">
        <w:rPr>
          <w:rFonts w:ascii="CIDFont+F1" w:eastAsiaTheme="minorHAnsi" w:hAnsi="CIDFont+F1" w:cs="CIDFont+F1"/>
          <w:szCs w:val="24"/>
        </w:rPr>
        <w:t xml:space="preserve"> </w:t>
      </w:r>
      <w:r w:rsidR="00F83584">
        <w:rPr>
          <w:rFonts w:ascii="CIDFont+F1" w:eastAsiaTheme="minorHAnsi" w:hAnsi="CIDFont+F1" w:cs="CIDFont+F1"/>
          <w:szCs w:val="24"/>
        </w:rPr>
        <w:t>pasirenkamųjų dalykų) mokiniams skiriamas suderinus (raštu arba žodžiu) su jų tėvais (kitais atstovais pagal įstatymą).</w:t>
      </w:r>
    </w:p>
    <w:p w14:paraId="47506C3F" w14:textId="06B5C76C" w:rsidR="00CE3776" w:rsidRDefault="00F1662A" w:rsidP="00A34882">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330059">
        <w:rPr>
          <w:rFonts w:ascii="CIDFont+F1" w:eastAsiaTheme="minorHAnsi" w:hAnsi="CIDFont+F1" w:cs="CIDFont+F1"/>
          <w:szCs w:val="24"/>
        </w:rPr>
        <w:t>6</w:t>
      </w:r>
      <w:r w:rsidR="00BE1B79">
        <w:rPr>
          <w:rFonts w:ascii="CIDFont+F1" w:eastAsiaTheme="minorHAnsi" w:hAnsi="CIDFont+F1" w:cs="CIDFont+F1"/>
          <w:szCs w:val="24"/>
        </w:rPr>
        <w:t>0</w:t>
      </w:r>
      <w:r w:rsidR="00F83584">
        <w:rPr>
          <w:rFonts w:ascii="CIDFont+F1" w:eastAsiaTheme="minorHAnsi" w:hAnsi="CIDFont+F1" w:cs="CIDFont+F1"/>
          <w:szCs w:val="24"/>
        </w:rPr>
        <w:t xml:space="preserve">. </w:t>
      </w:r>
      <w:r w:rsidR="00CE3776">
        <w:rPr>
          <w:rFonts w:ascii="CIDFont+F1" w:eastAsiaTheme="minorHAnsi" w:hAnsi="CIDFont+F1" w:cs="CIDFont+F1"/>
          <w:szCs w:val="24"/>
        </w:rPr>
        <w:t>1</w:t>
      </w:r>
      <w:r w:rsidR="00684D2C">
        <w:rPr>
          <w:rFonts w:ascii="CIDFont+F1" w:eastAsiaTheme="minorHAnsi" w:hAnsi="CIDFont+F1" w:cs="CIDFont+F1"/>
          <w:szCs w:val="24"/>
        </w:rPr>
        <w:t xml:space="preserve"> </w:t>
      </w:r>
      <w:r w:rsidR="00CE3776">
        <w:rPr>
          <w:rFonts w:ascii="CIDFont+F1" w:eastAsiaTheme="minorHAnsi" w:hAnsi="CIDFont+F1" w:cs="CIDFont+F1"/>
          <w:szCs w:val="24"/>
        </w:rPr>
        <w:t>ir 5 klasių</w:t>
      </w:r>
      <w:r w:rsidR="00F83584">
        <w:rPr>
          <w:rFonts w:ascii="CIDFont+F1" w:eastAsiaTheme="minorHAnsi" w:hAnsi="CIDFont+F1" w:cs="CIDFont+F1"/>
          <w:szCs w:val="24"/>
        </w:rPr>
        <w:t xml:space="preserve"> mokiniams skiria</w:t>
      </w:r>
      <w:r w:rsidR="00CE3776">
        <w:rPr>
          <w:rFonts w:ascii="CIDFont+F1" w:eastAsiaTheme="minorHAnsi" w:hAnsi="CIDFont+F1" w:cs="CIDFont+F1"/>
          <w:szCs w:val="24"/>
        </w:rPr>
        <w:t xml:space="preserve">mas </w:t>
      </w:r>
      <w:r w:rsidR="00CE3776" w:rsidRPr="00FF1D61">
        <w:rPr>
          <w:rFonts w:ascii="CIDFont+F1" w:eastAsiaTheme="minorHAnsi" w:hAnsi="CIDFont+F1" w:cs="CIDFont+F1"/>
          <w:szCs w:val="24"/>
        </w:rPr>
        <w:t>dviejų mėnesių</w:t>
      </w:r>
      <w:r w:rsidR="00F83584" w:rsidRPr="00FF1D61">
        <w:rPr>
          <w:rFonts w:ascii="CIDFont+F1" w:eastAsiaTheme="minorHAnsi" w:hAnsi="CIDFont+F1" w:cs="CIDFont+F1"/>
          <w:szCs w:val="24"/>
        </w:rPr>
        <w:t xml:space="preserve"> </w:t>
      </w:r>
      <w:r w:rsidR="00F83584">
        <w:rPr>
          <w:rFonts w:ascii="CIDFont+F1" w:eastAsiaTheme="minorHAnsi" w:hAnsi="CIDFont+F1" w:cs="CIDFont+F1"/>
          <w:szCs w:val="24"/>
        </w:rPr>
        <w:t>adap</w:t>
      </w:r>
      <w:r w:rsidR="00CE3776">
        <w:rPr>
          <w:rFonts w:ascii="CIDFont+F1" w:eastAsiaTheme="minorHAnsi" w:hAnsi="CIDFont+F1" w:cs="CIDFont+F1"/>
          <w:szCs w:val="24"/>
        </w:rPr>
        <w:t>tacinis laikotarpis. Šiuo</w:t>
      </w:r>
      <w:r w:rsidR="00CE3776" w:rsidRPr="00CE3776">
        <w:rPr>
          <w:rFonts w:ascii="CIDFont+F1" w:eastAsiaTheme="minorHAnsi" w:hAnsi="CIDFont+F1" w:cs="CIDFont+F1"/>
          <w:szCs w:val="24"/>
        </w:rPr>
        <w:t xml:space="preserve"> </w:t>
      </w:r>
      <w:r w:rsidR="00CE3776">
        <w:rPr>
          <w:rFonts w:ascii="CIDFont+F1" w:eastAsiaTheme="minorHAnsi" w:hAnsi="CIDFont+F1" w:cs="CIDFont+F1"/>
          <w:szCs w:val="24"/>
        </w:rPr>
        <w:t>laikotarpiu pirmas dvi savaites mokinių pasiekimai ir pažanga nevertinam</w:t>
      </w:r>
      <w:r w:rsidR="00CE3776" w:rsidRPr="00FF1D61">
        <w:rPr>
          <w:rFonts w:ascii="CIDFont+F1" w:eastAsiaTheme="minorHAnsi" w:hAnsi="CIDFont+F1" w:cs="CIDFont+F1"/>
          <w:szCs w:val="24"/>
        </w:rPr>
        <w:t>a,</w:t>
      </w:r>
      <w:r w:rsidR="00FF1D61">
        <w:rPr>
          <w:rFonts w:ascii="CIDFont+F1" w:eastAsiaTheme="minorHAnsi" w:hAnsi="CIDFont+F1" w:cs="CIDFont+F1"/>
          <w:szCs w:val="24"/>
        </w:rPr>
        <w:t xml:space="preserve"> kitas savaites mokiniams nerašomi neigiami įvertinimai</w:t>
      </w:r>
      <w:r w:rsidR="00F83584">
        <w:rPr>
          <w:rFonts w:ascii="CIDFont+F1" w:eastAsiaTheme="minorHAnsi" w:hAnsi="CIDFont+F1" w:cs="CIDFont+F1"/>
          <w:szCs w:val="24"/>
        </w:rPr>
        <w:t>.</w:t>
      </w:r>
      <w:r w:rsidR="00FF1D61">
        <w:rPr>
          <w:rFonts w:ascii="CIDFont+F1" w:eastAsiaTheme="minorHAnsi" w:hAnsi="CIDFont+F1" w:cs="CIDFont+F1"/>
          <w:szCs w:val="24"/>
        </w:rPr>
        <w:t xml:space="preserve"> Jam pasibaigus</w:t>
      </w:r>
      <w:r w:rsidR="00CE3776">
        <w:rPr>
          <w:rFonts w:ascii="CIDFont+F1" w:eastAsiaTheme="minorHAnsi" w:hAnsi="CIDFont+F1" w:cs="CIDFont+F1"/>
          <w:szCs w:val="24"/>
        </w:rPr>
        <w:t>, atliekama mokinių, jų tėvų (kitų atstovų pagal įstatymą) adaptacijos</w:t>
      </w:r>
      <w:r w:rsidR="00CE3776" w:rsidRPr="00CE3776">
        <w:rPr>
          <w:rFonts w:ascii="CIDFont+F1" w:eastAsiaTheme="minorHAnsi" w:hAnsi="CIDFont+F1" w:cs="CIDFont+F1"/>
          <w:szCs w:val="24"/>
        </w:rPr>
        <w:t xml:space="preserve"> </w:t>
      </w:r>
      <w:r w:rsidR="00CE3776">
        <w:rPr>
          <w:rFonts w:ascii="CIDFont+F1" w:eastAsiaTheme="minorHAnsi" w:hAnsi="CIDFont+F1" w:cs="CIDFont+F1"/>
          <w:szCs w:val="24"/>
        </w:rPr>
        <w:t>apklausa.</w:t>
      </w:r>
      <w:r w:rsidR="00CE3776" w:rsidRPr="00CE3776">
        <w:rPr>
          <w:rFonts w:ascii="CIDFont+F1" w:eastAsiaTheme="minorHAnsi" w:hAnsi="CIDFont+F1" w:cs="CIDFont+F1"/>
          <w:szCs w:val="24"/>
        </w:rPr>
        <w:t xml:space="preserve"> </w:t>
      </w:r>
      <w:r w:rsidR="00CE3776">
        <w:rPr>
          <w:rFonts w:ascii="CIDFont+F1" w:eastAsiaTheme="minorHAnsi" w:hAnsi="CIDFont+F1" w:cs="CIDFont+F1"/>
          <w:szCs w:val="24"/>
        </w:rPr>
        <w:t>Apibendrinti apklausos rezultatai</w:t>
      </w:r>
      <w:r w:rsidR="00CE3776" w:rsidRPr="00CE3776">
        <w:rPr>
          <w:rFonts w:ascii="CIDFont+F1" w:eastAsiaTheme="minorHAnsi" w:hAnsi="CIDFont+F1" w:cs="CIDFont+F1"/>
          <w:szCs w:val="24"/>
        </w:rPr>
        <w:t xml:space="preserve"> </w:t>
      </w:r>
      <w:r w:rsidR="00CE3776">
        <w:rPr>
          <w:rFonts w:ascii="CIDFont+F1" w:eastAsiaTheme="minorHAnsi" w:hAnsi="CIDFont+F1" w:cs="CIDFont+F1"/>
          <w:szCs w:val="24"/>
        </w:rPr>
        <w:t>pristatomi</w:t>
      </w:r>
      <w:r w:rsidR="003E53BB">
        <w:rPr>
          <w:rFonts w:ascii="CIDFont+F1" w:eastAsiaTheme="minorHAnsi" w:hAnsi="CIDFont+F1" w:cs="CIDFont+F1"/>
          <w:szCs w:val="24"/>
        </w:rPr>
        <w:t xml:space="preserve"> administracijos pasitarime, tėvų susirinkimuose.</w:t>
      </w:r>
    </w:p>
    <w:p w14:paraId="73557E42" w14:textId="684366E1" w:rsidR="003E248D" w:rsidRDefault="00330059" w:rsidP="00A34882">
      <w:pPr>
        <w:shd w:val="clear" w:color="auto" w:fill="FFFFFF"/>
        <w:tabs>
          <w:tab w:val="left" w:pos="567"/>
          <w:tab w:val="left" w:pos="851"/>
        </w:tabs>
        <w:ind w:firstLine="567"/>
        <w:jc w:val="both"/>
      </w:pPr>
      <w:r>
        <w:rPr>
          <w:rFonts w:ascii="CIDFont+F1" w:eastAsiaTheme="minorHAnsi" w:hAnsi="CIDFont+F1" w:cs="CIDFont+F1"/>
          <w:szCs w:val="24"/>
        </w:rPr>
        <w:t>6</w:t>
      </w:r>
      <w:r w:rsidR="00BE1B79">
        <w:rPr>
          <w:rFonts w:ascii="CIDFont+F1" w:eastAsiaTheme="minorHAnsi" w:hAnsi="CIDFont+F1" w:cs="CIDFont+F1"/>
          <w:szCs w:val="24"/>
        </w:rPr>
        <w:t>1</w:t>
      </w:r>
      <w:r w:rsidR="003E248D">
        <w:rPr>
          <w:rFonts w:ascii="CIDFont+F1" w:eastAsiaTheme="minorHAnsi" w:hAnsi="CIDFont+F1" w:cs="CIDFont+F1"/>
          <w:szCs w:val="24"/>
        </w:rPr>
        <w:t xml:space="preserve">. </w:t>
      </w:r>
      <w:r w:rsidR="003E248D">
        <w:t>M</w:t>
      </w:r>
      <w:r w:rsidR="003E248D" w:rsidRPr="0092475A">
        <w:t xml:space="preserve">okiniai, negalintys tinkamai atlikti namų darbų dėl nepalankių socialinių, ekonominių, kultūrinių sąlygų namuose, gali juos atlikti </w:t>
      </w:r>
      <w:r w:rsidR="003E248D">
        <w:t>Gimnazijoje iki 17 valandos.</w:t>
      </w:r>
    </w:p>
    <w:p w14:paraId="704A3EFA" w14:textId="77777777" w:rsidR="000D230F" w:rsidRDefault="000D230F" w:rsidP="00A34882">
      <w:pPr>
        <w:jc w:val="both"/>
        <w:rPr>
          <w:color w:val="000000"/>
          <w:szCs w:val="24"/>
        </w:rPr>
      </w:pPr>
    </w:p>
    <w:p w14:paraId="6B5EF381" w14:textId="77777777" w:rsidR="000D230F" w:rsidRPr="000D230F" w:rsidRDefault="000D230F" w:rsidP="000D230F">
      <w:pPr>
        <w:autoSpaceDE w:val="0"/>
        <w:autoSpaceDN w:val="0"/>
        <w:adjustRightInd w:val="0"/>
        <w:jc w:val="center"/>
        <w:rPr>
          <w:rFonts w:eastAsiaTheme="minorHAnsi"/>
          <w:b/>
          <w:szCs w:val="24"/>
        </w:rPr>
      </w:pPr>
      <w:r>
        <w:rPr>
          <w:rFonts w:eastAsiaTheme="minorHAnsi"/>
          <w:b/>
          <w:szCs w:val="24"/>
        </w:rPr>
        <w:t>DEVINTASIS</w:t>
      </w:r>
      <w:r w:rsidRPr="000D230F">
        <w:rPr>
          <w:rFonts w:eastAsiaTheme="minorHAnsi"/>
          <w:b/>
          <w:szCs w:val="24"/>
        </w:rPr>
        <w:t xml:space="preserve"> SKIRSNIS</w:t>
      </w:r>
    </w:p>
    <w:p w14:paraId="34B09147" w14:textId="77777777" w:rsidR="000D230F" w:rsidRPr="000D230F" w:rsidRDefault="000D230F" w:rsidP="000D230F">
      <w:pPr>
        <w:autoSpaceDE w:val="0"/>
        <w:autoSpaceDN w:val="0"/>
        <w:adjustRightInd w:val="0"/>
        <w:jc w:val="center"/>
        <w:rPr>
          <w:rFonts w:eastAsiaTheme="minorHAnsi"/>
          <w:b/>
          <w:szCs w:val="24"/>
        </w:rPr>
      </w:pPr>
      <w:r w:rsidRPr="000D230F">
        <w:rPr>
          <w:rFonts w:eastAsiaTheme="minorHAnsi"/>
          <w:b/>
          <w:szCs w:val="24"/>
        </w:rPr>
        <w:t>UŽSIENIEČIŲ, TURINČIŲ TEISĘ NUOLAT AR LAIKINAI GYVENTI LIETUVOS</w:t>
      </w:r>
    </w:p>
    <w:p w14:paraId="74C21C8B" w14:textId="77777777" w:rsidR="000D230F" w:rsidRPr="000D230F" w:rsidRDefault="000D230F" w:rsidP="000D230F">
      <w:pPr>
        <w:autoSpaceDE w:val="0"/>
        <w:autoSpaceDN w:val="0"/>
        <w:adjustRightInd w:val="0"/>
        <w:jc w:val="center"/>
        <w:rPr>
          <w:rFonts w:eastAsiaTheme="minorHAnsi"/>
          <w:b/>
          <w:szCs w:val="24"/>
        </w:rPr>
      </w:pPr>
      <w:r w:rsidRPr="000D230F">
        <w:rPr>
          <w:rFonts w:eastAsiaTheme="minorHAnsi"/>
          <w:b/>
          <w:szCs w:val="24"/>
        </w:rPr>
        <w:t>RESPUBLIKOJE, IR LIETUVOS RESPUBLIKOS PILIEČIŲ, ATVYKUSIŲ AR</w:t>
      </w:r>
    </w:p>
    <w:p w14:paraId="55CDF2D6" w14:textId="77777777" w:rsidR="000D230F" w:rsidRPr="000D230F" w:rsidRDefault="000D230F" w:rsidP="000D230F">
      <w:pPr>
        <w:autoSpaceDE w:val="0"/>
        <w:autoSpaceDN w:val="0"/>
        <w:adjustRightInd w:val="0"/>
        <w:jc w:val="center"/>
        <w:rPr>
          <w:rFonts w:eastAsiaTheme="minorHAnsi"/>
          <w:b/>
          <w:szCs w:val="24"/>
        </w:rPr>
      </w:pPr>
      <w:r w:rsidRPr="000D230F">
        <w:rPr>
          <w:rFonts w:eastAsiaTheme="minorHAnsi"/>
          <w:b/>
          <w:szCs w:val="24"/>
        </w:rPr>
        <w:t>GRĮŽUSIŲ GYVENTI IR DIRBTI LIETUVOS RESPUBLIKOJE, UGDYMO</w:t>
      </w:r>
    </w:p>
    <w:p w14:paraId="58E9DCC6" w14:textId="77777777" w:rsidR="000D230F" w:rsidRDefault="000D230F" w:rsidP="000D230F">
      <w:pPr>
        <w:jc w:val="center"/>
        <w:rPr>
          <w:rFonts w:eastAsiaTheme="minorHAnsi"/>
          <w:b/>
          <w:szCs w:val="24"/>
        </w:rPr>
      </w:pPr>
      <w:r w:rsidRPr="000D230F">
        <w:rPr>
          <w:rFonts w:eastAsiaTheme="minorHAnsi"/>
          <w:b/>
          <w:szCs w:val="24"/>
        </w:rPr>
        <w:t>ORGANIZAVIMAS</w:t>
      </w:r>
    </w:p>
    <w:p w14:paraId="1EC77A63" w14:textId="77777777" w:rsidR="000D230F" w:rsidRDefault="000D230F" w:rsidP="000D230F">
      <w:pPr>
        <w:rPr>
          <w:rFonts w:eastAsiaTheme="minorHAnsi"/>
          <w:szCs w:val="24"/>
        </w:rPr>
      </w:pPr>
    </w:p>
    <w:p w14:paraId="65AEF55D" w14:textId="5DF93BAF" w:rsidR="000D230F" w:rsidRDefault="000D230F" w:rsidP="000D230F">
      <w:pPr>
        <w:autoSpaceDE w:val="0"/>
        <w:autoSpaceDN w:val="0"/>
        <w:adjustRightInd w:val="0"/>
        <w:jc w:val="both"/>
        <w:rPr>
          <w:rFonts w:ascii="CIDFont+F1" w:eastAsiaTheme="minorHAnsi" w:hAnsi="CIDFont+F1" w:cs="CIDFont+F1"/>
          <w:szCs w:val="24"/>
        </w:rPr>
      </w:pPr>
      <w:r>
        <w:rPr>
          <w:rFonts w:eastAsiaTheme="minorHAnsi"/>
          <w:szCs w:val="24"/>
        </w:rPr>
        <w:t xml:space="preserve">         6</w:t>
      </w:r>
      <w:r w:rsidR="00BE1B79">
        <w:rPr>
          <w:rFonts w:eastAsiaTheme="minorHAnsi"/>
          <w:szCs w:val="24"/>
        </w:rPr>
        <w:t>2</w:t>
      </w:r>
      <w:r>
        <w:rPr>
          <w:rFonts w:eastAsiaTheme="minorHAnsi"/>
          <w:szCs w:val="24"/>
        </w:rPr>
        <w:t xml:space="preserve">. </w:t>
      </w:r>
      <w:r>
        <w:rPr>
          <w:rFonts w:ascii="CIDFont+F1" w:eastAsiaTheme="minorHAnsi" w:hAnsi="CIDFont+F1" w:cs="CIDFont+F1"/>
          <w:szCs w:val="24"/>
        </w:rPr>
        <w:t>Gimnazija, priimdama mokytis pagal pradinio, pagrindinio ar vidurinio ugdymo programą užsieniečius,</w:t>
      </w:r>
      <w:r w:rsidRPr="000D230F">
        <w:rPr>
          <w:rFonts w:ascii="CIDFont+F1" w:eastAsiaTheme="minorHAnsi" w:hAnsi="CIDFont+F1" w:cs="CIDFont+F1"/>
          <w:szCs w:val="24"/>
        </w:rPr>
        <w:t xml:space="preserve"> </w:t>
      </w:r>
      <w:r>
        <w:rPr>
          <w:rFonts w:ascii="CIDFont+F1" w:eastAsiaTheme="minorHAnsi" w:hAnsi="CIDFont+F1" w:cs="CIDFont+F1"/>
          <w:szCs w:val="24"/>
        </w:rPr>
        <w:t>turinčius teisę nuolat ar laikinai gyventi Lietuvos Respublikoje (toliau –</w:t>
      </w:r>
      <w:r w:rsidRPr="000D230F">
        <w:rPr>
          <w:rFonts w:ascii="CIDFont+F1" w:eastAsiaTheme="minorHAnsi" w:hAnsi="CIDFont+F1" w:cs="CIDFont+F1"/>
          <w:szCs w:val="24"/>
        </w:rPr>
        <w:t xml:space="preserve"> </w:t>
      </w:r>
      <w:r>
        <w:rPr>
          <w:rFonts w:ascii="CIDFont+F1" w:eastAsiaTheme="minorHAnsi" w:hAnsi="CIDFont+F1" w:cs="CIDFont+F1"/>
          <w:szCs w:val="24"/>
        </w:rPr>
        <w:t>užsieniečiai), Lietuvos</w:t>
      </w:r>
      <w:r w:rsidRPr="000D230F">
        <w:rPr>
          <w:rFonts w:ascii="CIDFont+F1" w:eastAsiaTheme="minorHAnsi" w:hAnsi="CIDFont+F1" w:cs="CIDFont+F1"/>
          <w:szCs w:val="24"/>
        </w:rPr>
        <w:t xml:space="preserve"> </w:t>
      </w:r>
      <w:r>
        <w:rPr>
          <w:rFonts w:ascii="CIDFont+F1" w:eastAsiaTheme="minorHAnsi" w:hAnsi="CIDFont+F1" w:cs="CIDFont+F1"/>
          <w:szCs w:val="24"/>
        </w:rPr>
        <w:t>Respublikos piliečius, atvykusius ar grįžusius gyventi ir dirbti Lietuvos</w:t>
      </w:r>
      <w:r w:rsidRPr="000D230F">
        <w:rPr>
          <w:rFonts w:ascii="CIDFont+F1" w:eastAsiaTheme="minorHAnsi" w:hAnsi="CIDFont+F1" w:cs="CIDFont+F1"/>
          <w:szCs w:val="24"/>
        </w:rPr>
        <w:t xml:space="preserve"> </w:t>
      </w:r>
      <w:r>
        <w:rPr>
          <w:rFonts w:ascii="CIDFont+F1" w:eastAsiaTheme="minorHAnsi" w:hAnsi="CIDFont+F1" w:cs="CIDFont+F1"/>
          <w:szCs w:val="24"/>
        </w:rPr>
        <w:t>Respublikoje (toliau</w:t>
      </w:r>
      <w:r w:rsidR="00E62FB0">
        <w:rPr>
          <w:rFonts w:ascii="CIDFont+F1" w:eastAsiaTheme="minorHAnsi" w:hAnsi="CIDFont+F1" w:cs="CIDFont+F1"/>
          <w:szCs w:val="24"/>
        </w:rPr>
        <w:t xml:space="preserve"> </w:t>
      </w:r>
      <w:r>
        <w:rPr>
          <w:rFonts w:ascii="CIDFont+F1" w:eastAsiaTheme="minorHAnsi" w:hAnsi="CIDFont+F1" w:cs="CIDFont+F1"/>
          <w:szCs w:val="24"/>
        </w:rPr>
        <w:t>– grįžę</w:t>
      </w:r>
      <w:r w:rsidRPr="000D230F">
        <w:rPr>
          <w:rFonts w:ascii="CIDFont+F1" w:eastAsiaTheme="minorHAnsi" w:hAnsi="CIDFont+F1" w:cs="CIDFont+F1"/>
          <w:szCs w:val="24"/>
        </w:rPr>
        <w:t xml:space="preserve"> </w:t>
      </w:r>
      <w:r>
        <w:rPr>
          <w:rFonts w:ascii="CIDFont+F1" w:eastAsiaTheme="minorHAnsi" w:hAnsi="CIDFont+F1" w:cs="CIDFont+F1"/>
          <w:szCs w:val="24"/>
        </w:rPr>
        <w:t>ar atvykę Lietuvos piliečiai), vadovaujasi Nuosekliojo mokymosi pagal</w:t>
      </w:r>
      <w:r w:rsidRPr="000D230F">
        <w:rPr>
          <w:rFonts w:ascii="CIDFont+F1" w:eastAsiaTheme="minorHAnsi" w:hAnsi="CIDFont+F1" w:cs="CIDFont+F1"/>
          <w:szCs w:val="24"/>
        </w:rPr>
        <w:t xml:space="preserve"> </w:t>
      </w:r>
      <w:r>
        <w:rPr>
          <w:rFonts w:ascii="CIDFont+F1" w:eastAsiaTheme="minorHAnsi" w:hAnsi="CIDFont+F1" w:cs="CIDFont+F1"/>
          <w:szCs w:val="24"/>
        </w:rPr>
        <w:t>bendrojo ugdymo  programas tvarkos aprašu, patvirtintu Lietuvos Respublikos švietimo, mokslo ir</w:t>
      </w:r>
      <w:r w:rsidRPr="000D230F">
        <w:rPr>
          <w:rFonts w:ascii="CIDFont+F1" w:eastAsiaTheme="minorHAnsi" w:hAnsi="CIDFont+F1" w:cs="CIDFont+F1"/>
          <w:szCs w:val="24"/>
        </w:rPr>
        <w:t xml:space="preserve"> </w:t>
      </w:r>
      <w:r>
        <w:rPr>
          <w:rFonts w:ascii="CIDFont+F1" w:eastAsiaTheme="minorHAnsi" w:hAnsi="CIDFont+F1" w:cs="CIDFont+F1"/>
          <w:szCs w:val="24"/>
        </w:rPr>
        <w:t>sporto</w:t>
      </w:r>
      <w:r w:rsidRPr="000D230F">
        <w:rPr>
          <w:rFonts w:ascii="CIDFont+F1" w:eastAsiaTheme="minorHAnsi" w:hAnsi="CIDFont+F1" w:cs="CIDFont+F1"/>
          <w:szCs w:val="24"/>
        </w:rPr>
        <w:t xml:space="preserve"> </w:t>
      </w:r>
      <w:r>
        <w:rPr>
          <w:rFonts w:ascii="CIDFont+F1" w:eastAsiaTheme="minorHAnsi" w:hAnsi="CIDFont+F1" w:cs="CIDFont+F1"/>
          <w:szCs w:val="24"/>
        </w:rPr>
        <w:t>ministro</w:t>
      </w:r>
      <w:r w:rsidR="00E62FB0">
        <w:rPr>
          <w:rFonts w:ascii="CIDFont+F1" w:eastAsiaTheme="minorHAnsi" w:hAnsi="CIDFont+F1" w:cs="CIDFont+F1"/>
          <w:szCs w:val="24"/>
        </w:rPr>
        <w:t xml:space="preserve"> </w:t>
      </w:r>
      <w:r>
        <w:rPr>
          <w:rFonts w:ascii="CIDFont+F1" w:eastAsiaTheme="minorHAnsi" w:hAnsi="CIDFont+F1" w:cs="CIDFont+F1"/>
          <w:szCs w:val="24"/>
        </w:rPr>
        <w:t>2005 m. balandžio 5 d. įsakymu Nr. ISAK-556 „Dėl Nuosekliojo mokymosi pagal</w:t>
      </w:r>
      <w:r w:rsidRPr="000D230F">
        <w:rPr>
          <w:rFonts w:ascii="CIDFont+F1" w:eastAsiaTheme="minorHAnsi" w:hAnsi="CIDFont+F1" w:cs="CIDFont+F1"/>
          <w:szCs w:val="24"/>
        </w:rPr>
        <w:t xml:space="preserve"> </w:t>
      </w:r>
      <w:r>
        <w:rPr>
          <w:rFonts w:ascii="CIDFont+F1" w:eastAsiaTheme="minorHAnsi" w:hAnsi="CIDFont+F1" w:cs="CIDFont+F1"/>
          <w:szCs w:val="24"/>
        </w:rPr>
        <w:t xml:space="preserve">bendrojo ugdymo </w:t>
      </w:r>
      <w:r>
        <w:rPr>
          <w:rFonts w:ascii="CIDFont+F1" w:eastAsiaTheme="minorHAnsi" w:hAnsi="CIDFont+F1" w:cs="CIDFont+F1"/>
          <w:szCs w:val="24"/>
        </w:rPr>
        <w:lastRenderedPageBreak/>
        <w:t>programas</w:t>
      </w:r>
      <w:r w:rsidRPr="000D230F">
        <w:rPr>
          <w:rFonts w:ascii="CIDFont+F1" w:eastAsiaTheme="minorHAnsi" w:hAnsi="CIDFont+F1" w:cs="CIDFont+F1"/>
          <w:szCs w:val="24"/>
        </w:rPr>
        <w:t xml:space="preserve"> </w:t>
      </w:r>
      <w:r>
        <w:rPr>
          <w:rFonts w:ascii="CIDFont+F1" w:eastAsiaTheme="minorHAnsi" w:hAnsi="CIDFont+F1" w:cs="CIDFont+F1"/>
          <w:szCs w:val="24"/>
        </w:rPr>
        <w:t>tvarkos aprašo patvirtinimo“, ir 2023–2024 ir 2024–2025 mokslo</w:t>
      </w:r>
      <w:r w:rsidRPr="000D230F">
        <w:rPr>
          <w:rFonts w:ascii="CIDFont+F1" w:eastAsiaTheme="minorHAnsi" w:hAnsi="CIDFont+F1" w:cs="CIDFont+F1"/>
          <w:szCs w:val="24"/>
        </w:rPr>
        <w:t xml:space="preserve"> </w:t>
      </w:r>
      <w:r>
        <w:rPr>
          <w:rFonts w:ascii="CIDFont+F1" w:eastAsiaTheme="minorHAnsi" w:hAnsi="CIDFont+F1" w:cs="CIDFont+F1"/>
          <w:szCs w:val="24"/>
        </w:rPr>
        <w:t>metų</w:t>
      </w:r>
      <w:r w:rsidRPr="000D230F">
        <w:rPr>
          <w:rFonts w:ascii="CIDFont+F1" w:eastAsiaTheme="minorHAnsi" w:hAnsi="CIDFont+F1" w:cs="CIDFont+F1"/>
          <w:szCs w:val="24"/>
        </w:rPr>
        <w:t xml:space="preserve"> </w:t>
      </w:r>
      <w:r>
        <w:rPr>
          <w:rFonts w:ascii="CIDFont+F1" w:eastAsiaTheme="minorHAnsi" w:hAnsi="CIDFont+F1" w:cs="CIDFont+F1"/>
          <w:szCs w:val="24"/>
        </w:rPr>
        <w:t>pradinio,</w:t>
      </w:r>
      <w:r w:rsidRPr="000D230F">
        <w:rPr>
          <w:rFonts w:ascii="CIDFont+F1" w:eastAsiaTheme="minorHAnsi" w:hAnsi="CIDFont+F1" w:cs="CIDFont+F1"/>
          <w:szCs w:val="24"/>
        </w:rPr>
        <w:t xml:space="preserve"> </w:t>
      </w:r>
      <w:r>
        <w:rPr>
          <w:rFonts w:ascii="CIDFont+F1" w:eastAsiaTheme="minorHAnsi" w:hAnsi="CIDFont+F1" w:cs="CIDFont+F1"/>
          <w:szCs w:val="24"/>
        </w:rPr>
        <w:t>pagrindinio ir vidurinio ugdymo programų bendraisiais ugdymo planais (toliau – Bendrieji</w:t>
      </w:r>
      <w:r w:rsidRPr="000D230F">
        <w:rPr>
          <w:rFonts w:ascii="CIDFont+F1" w:eastAsiaTheme="minorHAnsi" w:hAnsi="CIDFont+F1" w:cs="CIDFont+F1"/>
          <w:szCs w:val="24"/>
        </w:rPr>
        <w:t xml:space="preserve"> </w:t>
      </w:r>
      <w:r>
        <w:rPr>
          <w:rFonts w:ascii="CIDFont+F1" w:eastAsiaTheme="minorHAnsi" w:hAnsi="CIDFont+F1" w:cs="CIDFont+F1"/>
          <w:szCs w:val="24"/>
        </w:rPr>
        <w:t>ugdymo</w:t>
      </w:r>
      <w:r w:rsidRPr="000D230F">
        <w:rPr>
          <w:rFonts w:ascii="CIDFont+F1" w:eastAsiaTheme="minorHAnsi" w:hAnsi="CIDFont+F1" w:cs="CIDFont+F1"/>
          <w:szCs w:val="24"/>
        </w:rPr>
        <w:t xml:space="preserve"> </w:t>
      </w:r>
      <w:r>
        <w:rPr>
          <w:rFonts w:ascii="CIDFont+F1" w:eastAsiaTheme="minorHAnsi" w:hAnsi="CIDFont+F1" w:cs="CIDFont+F1"/>
          <w:szCs w:val="24"/>
        </w:rPr>
        <w:t>planai).</w:t>
      </w:r>
    </w:p>
    <w:p w14:paraId="0407E2FB" w14:textId="795224CE" w:rsidR="006747B4" w:rsidRDefault="000D230F" w:rsidP="006747B4">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6</w:t>
      </w:r>
      <w:r w:rsidR="00BE1B79">
        <w:rPr>
          <w:rFonts w:ascii="CIDFont+F1" w:eastAsiaTheme="minorHAnsi" w:hAnsi="CIDFont+F1" w:cs="CIDFont+F1"/>
          <w:szCs w:val="24"/>
        </w:rPr>
        <w:t>3</w:t>
      </w:r>
      <w:r>
        <w:rPr>
          <w:rFonts w:ascii="CIDFont+F1" w:eastAsiaTheme="minorHAnsi" w:hAnsi="CIDFont+F1" w:cs="CIDFont+F1"/>
          <w:szCs w:val="24"/>
        </w:rPr>
        <w:t xml:space="preserve">. </w:t>
      </w:r>
      <w:r w:rsidR="006747B4">
        <w:rPr>
          <w:rFonts w:ascii="CIDFont+F1" w:eastAsiaTheme="minorHAnsi" w:hAnsi="CIDFont+F1" w:cs="CIDFont+F1"/>
          <w:szCs w:val="24"/>
        </w:rPr>
        <w:t>Siekdama, kad užsieniečiai, grįžę ar atvykę Lietuvos piliečiai įgytų pakankamų lietuvių</w:t>
      </w:r>
      <w:r w:rsidR="006747B4" w:rsidRPr="006747B4">
        <w:rPr>
          <w:rFonts w:ascii="CIDFont+F1" w:eastAsiaTheme="minorHAnsi" w:hAnsi="CIDFont+F1" w:cs="CIDFont+F1"/>
          <w:szCs w:val="24"/>
        </w:rPr>
        <w:t xml:space="preserve"> </w:t>
      </w:r>
      <w:r w:rsidR="006747B4">
        <w:rPr>
          <w:rFonts w:ascii="CIDFont+F1" w:eastAsiaTheme="minorHAnsi" w:hAnsi="CIDFont+F1" w:cs="CIDFont+F1"/>
          <w:szCs w:val="24"/>
        </w:rPr>
        <w:t>kalbos gebėjimų</w:t>
      </w:r>
      <w:r w:rsidR="006747B4" w:rsidRPr="006747B4">
        <w:rPr>
          <w:rFonts w:ascii="CIDFont+F1" w:eastAsiaTheme="minorHAnsi" w:hAnsi="CIDFont+F1" w:cs="CIDFont+F1"/>
          <w:szCs w:val="24"/>
        </w:rPr>
        <w:t xml:space="preserve"> </w:t>
      </w:r>
      <w:r w:rsidR="006747B4">
        <w:rPr>
          <w:rFonts w:ascii="CIDFont+F1" w:eastAsiaTheme="minorHAnsi" w:hAnsi="CIDFont+F1" w:cs="CIDFont+F1"/>
          <w:szCs w:val="24"/>
        </w:rPr>
        <w:t>ir kompetencijų, būtinų mokytis Lietuvos bendrojo ugdymo mokyklose ir</w:t>
      </w:r>
      <w:r w:rsidR="006747B4" w:rsidRPr="006747B4">
        <w:rPr>
          <w:rFonts w:ascii="CIDFont+F1" w:eastAsiaTheme="minorHAnsi" w:hAnsi="CIDFont+F1" w:cs="CIDFont+F1"/>
          <w:szCs w:val="24"/>
        </w:rPr>
        <w:t xml:space="preserve"> </w:t>
      </w:r>
      <w:r w:rsidR="006747B4">
        <w:rPr>
          <w:rFonts w:ascii="CIDFont+F1" w:eastAsiaTheme="minorHAnsi" w:hAnsi="CIDFont+F1" w:cs="CIDFont+F1"/>
          <w:szCs w:val="24"/>
        </w:rPr>
        <w:t>sėkmingai kalbinei ir kultūrinei integracijai, Gimnazija užtikrina lietuvių kalbos mokymąsi:</w:t>
      </w:r>
    </w:p>
    <w:p w14:paraId="3D9B63C4" w14:textId="3FE2901A" w:rsidR="006747B4" w:rsidRDefault="006747B4" w:rsidP="006747B4">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6</w:t>
      </w:r>
      <w:r w:rsidR="00BE1B79">
        <w:rPr>
          <w:rFonts w:ascii="CIDFont+F1" w:eastAsiaTheme="minorHAnsi" w:hAnsi="CIDFont+F1" w:cs="CIDFont+F1"/>
          <w:szCs w:val="24"/>
        </w:rPr>
        <w:t>3</w:t>
      </w:r>
      <w:r>
        <w:rPr>
          <w:rFonts w:ascii="CIDFont+F1" w:eastAsiaTheme="minorHAnsi" w:hAnsi="CIDFont+F1" w:cs="CIDFont+F1"/>
          <w:szCs w:val="24"/>
        </w:rPr>
        <w:t>.1. bendrosios paskirties klasėse teikdama papildomas konsultacijas lietuvių kalbos</w:t>
      </w:r>
      <w:r w:rsidRPr="006747B4">
        <w:rPr>
          <w:rFonts w:ascii="CIDFont+F1" w:eastAsiaTheme="minorHAnsi" w:hAnsi="CIDFont+F1" w:cs="CIDFont+F1"/>
          <w:szCs w:val="24"/>
        </w:rPr>
        <w:t xml:space="preserve"> </w:t>
      </w:r>
      <w:r>
        <w:rPr>
          <w:rFonts w:ascii="CIDFont+F1" w:eastAsiaTheme="minorHAnsi" w:hAnsi="CIDFont+F1" w:cs="CIDFont+F1"/>
          <w:szCs w:val="24"/>
        </w:rPr>
        <w:t>mokymuisi laikinosiose grupėse;</w:t>
      </w:r>
    </w:p>
    <w:p w14:paraId="0D4F32F8" w14:textId="4B6C41AA" w:rsidR="006747B4" w:rsidRDefault="006747B4" w:rsidP="006747B4">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6</w:t>
      </w:r>
      <w:r w:rsidR="00BE1B79">
        <w:rPr>
          <w:rFonts w:ascii="CIDFont+F1" w:eastAsiaTheme="minorHAnsi" w:hAnsi="CIDFont+F1" w:cs="CIDFont+F1"/>
          <w:szCs w:val="24"/>
        </w:rPr>
        <w:t>3</w:t>
      </w:r>
      <w:r>
        <w:rPr>
          <w:rFonts w:ascii="CIDFont+F1" w:eastAsiaTheme="minorHAnsi" w:hAnsi="CIDFont+F1" w:cs="CIDFont+F1"/>
          <w:szCs w:val="24"/>
        </w:rPr>
        <w:t>.2. ne ilgiau nei vienus metus išlyginamojoje klasėje.</w:t>
      </w:r>
    </w:p>
    <w:p w14:paraId="326302A0" w14:textId="10062C6E" w:rsidR="006747B4" w:rsidRDefault="006747B4" w:rsidP="005540EC">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64</w:t>
      </w:r>
      <w:r>
        <w:rPr>
          <w:rFonts w:ascii="CIDFont+F1" w:eastAsiaTheme="minorHAnsi" w:hAnsi="CIDFont+F1" w:cs="CIDFont+F1"/>
          <w:szCs w:val="24"/>
        </w:rPr>
        <w:t>. Bendrosiose klasėse užsieniečiai, grįžę ar atvykę Lietuvos piliečiai mokosi visų</w:t>
      </w:r>
      <w:r w:rsidRPr="006747B4">
        <w:rPr>
          <w:rFonts w:ascii="CIDFont+F1" w:eastAsiaTheme="minorHAnsi" w:hAnsi="CIDFont+F1" w:cs="CIDFont+F1"/>
          <w:szCs w:val="24"/>
        </w:rPr>
        <w:t xml:space="preserve"> </w:t>
      </w:r>
      <w:r>
        <w:rPr>
          <w:rFonts w:ascii="CIDFont+F1" w:eastAsiaTheme="minorHAnsi" w:hAnsi="CIDFont+F1" w:cs="CIDFont+F1"/>
          <w:szCs w:val="24"/>
        </w:rPr>
        <w:t>bendrojo ugdymo</w:t>
      </w:r>
      <w:r w:rsidRPr="006747B4">
        <w:rPr>
          <w:rFonts w:ascii="CIDFont+F1" w:eastAsiaTheme="minorHAnsi" w:hAnsi="CIDFont+F1" w:cs="CIDFont+F1"/>
          <w:szCs w:val="24"/>
        </w:rPr>
        <w:t xml:space="preserve"> </w:t>
      </w:r>
      <w:r>
        <w:rPr>
          <w:rFonts w:ascii="CIDFont+F1" w:eastAsiaTheme="minorHAnsi" w:hAnsi="CIDFont+F1" w:cs="CIDFont+F1"/>
          <w:szCs w:val="24"/>
        </w:rPr>
        <w:t>dalykų pagal pradinio, pagrindinio</w:t>
      </w:r>
      <w:r w:rsidR="00E62FB0">
        <w:rPr>
          <w:rFonts w:ascii="CIDFont+F1" w:eastAsiaTheme="minorHAnsi" w:hAnsi="CIDFont+F1" w:cs="CIDFont+F1"/>
          <w:szCs w:val="24"/>
        </w:rPr>
        <w:t xml:space="preserve"> </w:t>
      </w:r>
      <w:r>
        <w:rPr>
          <w:rFonts w:ascii="CIDFont+F1" w:eastAsiaTheme="minorHAnsi" w:hAnsi="CIDFont+F1" w:cs="CIDFont+F1"/>
          <w:szCs w:val="24"/>
        </w:rPr>
        <w:t>ir vidurinio ugdymo bendrąsias programas,</w:t>
      </w:r>
      <w:r w:rsidRPr="006747B4">
        <w:rPr>
          <w:rFonts w:ascii="CIDFont+F1" w:eastAsiaTheme="minorHAnsi" w:hAnsi="CIDFont+F1" w:cs="CIDFont+F1"/>
          <w:szCs w:val="24"/>
        </w:rPr>
        <w:t xml:space="preserve"> </w:t>
      </w:r>
      <w:r>
        <w:rPr>
          <w:rFonts w:ascii="CIDFont+F1" w:eastAsiaTheme="minorHAnsi" w:hAnsi="CIDFont+F1" w:cs="CIDFont+F1"/>
          <w:szCs w:val="24"/>
        </w:rPr>
        <w:t>įgyvendinamas</w:t>
      </w:r>
      <w:r w:rsidRPr="006747B4">
        <w:rPr>
          <w:rFonts w:ascii="CIDFont+F1" w:eastAsiaTheme="minorHAnsi" w:hAnsi="CIDFont+F1" w:cs="CIDFont+F1"/>
          <w:szCs w:val="24"/>
        </w:rPr>
        <w:t xml:space="preserve"> </w:t>
      </w:r>
      <w:r>
        <w:rPr>
          <w:rFonts w:ascii="CIDFont+F1" w:eastAsiaTheme="minorHAnsi" w:hAnsi="CIDFont+F1" w:cs="CIDFont+F1"/>
          <w:szCs w:val="24"/>
        </w:rPr>
        <w:t>vadovaujantis Bendrųjų ugdymo planų 17 punkto nuostatomis.</w:t>
      </w:r>
    </w:p>
    <w:p w14:paraId="1B688640" w14:textId="7B146C07" w:rsidR="006747B4" w:rsidRDefault="006747B4" w:rsidP="005540EC">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65</w:t>
      </w:r>
      <w:r>
        <w:rPr>
          <w:rFonts w:ascii="CIDFont+F1" w:eastAsiaTheme="minorHAnsi" w:hAnsi="CIDFont+F1" w:cs="CIDFont+F1"/>
          <w:szCs w:val="24"/>
        </w:rPr>
        <w:t>. Mokiniui, atvykus į Gimnaziją, kartu su tėvais (kitais atstovais pagal įstatymą) aptariamas preliminarus</w:t>
      </w:r>
      <w:r w:rsidRPr="006747B4">
        <w:rPr>
          <w:rFonts w:ascii="CIDFont+F1" w:eastAsiaTheme="minorHAnsi" w:hAnsi="CIDFont+F1" w:cs="CIDFont+F1"/>
          <w:szCs w:val="24"/>
        </w:rPr>
        <w:t xml:space="preserve"> </w:t>
      </w:r>
      <w:r>
        <w:rPr>
          <w:rFonts w:ascii="CIDFont+F1" w:eastAsiaTheme="minorHAnsi" w:hAnsi="CIDFont+F1" w:cs="CIDFont+F1"/>
          <w:szCs w:val="24"/>
        </w:rPr>
        <w:t>mokinio adaptacijos laikotarpis ir sudaromas individualus ugdymosi planas, kuriame numatoma:</w:t>
      </w:r>
    </w:p>
    <w:p w14:paraId="13F2FBBA" w14:textId="2231B66B" w:rsidR="006747B4" w:rsidRDefault="006747B4" w:rsidP="005540EC">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65</w:t>
      </w:r>
      <w:r>
        <w:rPr>
          <w:rFonts w:ascii="CIDFont+F1" w:eastAsiaTheme="minorHAnsi" w:hAnsi="CIDFont+F1" w:cs="CIDFont+F1"/>
          <w:szCs w:val="24"/>
        </w:rPr>
        <w:t>.1. lietuvių kalbos mokymosi tikslai</w:t>
      </w:r>
      <w:r w:rsidR="005540EC">
        <w:rPr>
          <w:rFonts w:ascii="CIDFont+F1" w:eastAsiaTheme="minorHAnsi" w:hAnsi="CIDFont+F1" w:cs="CIDFont+F1"/>
          <w:szCs w:val="24"/>
        </w:rPr>
        <w:t>,</w:t>
      </w:r>
      <w:r w:rsidR="00E62FB0">
        <w:rPr>
          <w:rFonts w:ascii="CIDFont+F1" w:eastAsiaTheme="minorHAnsi" w:hAnsi="CIDFont+F1" w:cs="CIDFont+F1"/>
          <w:szCs w:val="24"/>
        </w:rPr>
        <w:t xml:space="preserve"> </w:t>
      </w:r>
      <w:r>
        <w:rPr>
          <w:rFonts w:ascii="CIDFont+F1" w:eastAsiaTheme="minorHAnsi" w:hAnsi="CIDFont+F1" w:cs="CIDFont+F1"/>
          <w:szCs w:val="24"/>
        </w:rPr>
        <w:t>būdai, intensyvumas, papildomų</w:t>
      </w:r>
      <w:r w:rsidR="005540EC" w:rsidRPr="005540EC">
        <w:rPr>
          <w:rFonts w:ascii="CIDFont+F1" w:eastAsiaTheme="minorHAnsi" w:hAnsi="CIDFont+F1" w:cs="CIDFont+F1"/>
          <w:szCs w:val="24"/>
        </w:rPr>
        <w:t xml:space="preserve"> </w:t>
      </w:r>
      <w:r w:rsidR="005540EC">
        <w:rPr>
          <w:rFonts w:ascii="CIDFont+F1" w:eastAsiaTheme="minorHAnsi" w:hAnsi="CIDFont+F1" w:cs="CIDFont+F1"/>
          <w:szCs w:val="24"/>
        </w:rPr>
        <w:t>konsultacijų forma;</w:t>
      </w:r>
    </w:p>
    <w:p w14:paraId="6BAFC411" w14:textId="0BD04B72" w:rsidR="005540EC" w:rsidRDefault="00743780" w:rsidP="005540EC">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65</w:t>
      </w:r>
      <w:r>
        <w:rPr>
          <w:rFonts w:ascii="CIDFont+F1" w:eastAsiaTheme="minorHAnsi" w:hAnsi="CIDFont+F1" w:cs="CIDFont+F1"/>
          <w:szCs w:val="24"/>
        </w:rPr>
        <w:t>.2. bendrojo ugdymo dalykų mokymosi perspektyvos, galimas pamokų, skirtų tam tikrų</w:t>
      </w:r>
      <w:r w:rsidR="005540EC">
        <w:rPr>
          <w:rFonts w:ascii="CIDFont+F1" w:eastAsiaTheme="minorHAnsi" w:hAnsi="CIDFont+F1" w:cs="CIDFont+F1"/>
          <w:szCs w:val="24"/>
        </w:rPr>
        <w:t xml:space="preserve"> dalykų</w:t>
      </w:r>
      <w:r w:rsidR="005540EC" w:rsidRPr="005540EC">
        <w:rPr>
          <w:rFonts w:ascii="CIDFont+F1" w:eastAsiaTheme="minorHAnsi" w:hAnsi="CIDFont+F1" w:cs="CIDFont+F1"/>
          <w:szCs w:val="24"/>
        </w:rPr>
        <w:t xml:space="preserve"> </w:t>
      </w:r>
      <w:r w:rsidR="005540EC">
        <w:rPr>
          <w:rFonts w:ascii="CIDFont+F1" w:eastAsiaTheme="minorHAnsi" w:hAnsi="CIDFont+F1" w:cs="CIDFont+F1"/>
          <w:szCs w:val="24"/>
        </w:rPr>
        <w:t>mokymuisi, laikinas perskirstymas arba laikinas tam tikrų dalykų</w:t>
      </w:r>
      <w:r w:rsidR="005540EC" w:rsidRPr="005540EC">
        <w:rPr>
          <w:rFonts w:ascii="CIDFont+F1" w:eastAsiaTheme="minorHAnsi" w:hAnsi="CIDFont+F1" w:cs="CIDFont+F1"/>
          <w:szCs w:val="24"/>
        </w:rPr>
        <w:t xml:space="preserve"> </w:t>
      </w:r>
      <w:r w:rsidR="005540EC">
        <w:rPr>
          <w:rFonts w:ascii="CIDFont+F1" w:eastAsiaTheme="minorHAnsi" w:hAnsi="CIDFont+F1" w:cs="CIDFont+F1"/>
          <w:szCs w:val="24"/>
        </w:rPr>
        <w:t>mokymosi sustabdymas tam, kad</w:t>
      </w:r>
      <w:r w:rsidR="005540EC" w:rsidRPr="005540EC">
        <w:rPr>
          <w:rFonts w:ascii="CIDFont+F1" w:eastAsiaTheme="minorHAnsi" w:hAnsi="CIDFont+F1" w:cs="CIDFont+F1"/>
          <w:szCs w:val="24"/>
        </w:rPr>
        <w:t xml:space="preserve"> </w:t>
      </w:r>
      <w:r w:rsidR="005540EC">
        <w:rPr>
          <w:rFonts w:ascii="CIDFont+F1" w:eastAsiaTheme="minorHAnsi" w:hAnsi="CIDFont+F1" w:cs="CIDFont+F1"/>
          <w:szCs w:val="24"/>
        </w:rPr>
        <w:t>kad būtų skiriama daugiau laiko lietuvių kalbos mokymuisi;</w:t>
      </w:r>
    </w:p>
    <w:p w14:paraId="5101B48A" w14:textId="2D74B2D1" w:rsidR="006150F8" w:rsidRDefault="006150F8" w:rsidP="005540EC">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65</w:t>
      </w:r>
      <w:r>
        <w:rPr>
          <w:rFonts w:ascii="CIDFont+F1" w:eastAsiaTheme="minorHAnsi" w:hAnsi="CIDFont+F1" w:cs="CIDFont+F1"/>
          <w:szCs w:val="24"/>
        </w:rPr>
        <w:t xml:space="preserve">.3. pasiekimų vertinimo </w:t>
      </w:r>
      <w:r w:rsidR="005540EC">
        <w:rPr>
          <w:rFonts w:ascii="CIDFont+F1" w:eastAsiaTheme="minorHAnsi" w:hAnsi="CIDFont+F1" w:cs="CIDFont+F1"/>
          <w:szCs w:val="24"/>
        </w:rPr>
        <w:t xml:space="preserve"> </w:t>
      </w:r>
      <w:r>
        <w:rPr>
          <w:rFonts w:ascii="CIDFont+F1" w:eastAsiaTheme="minorHAnsi" w:hAnsi="CIDFont+F1" w:cs="CIDFont+F1"/>
          <w:szCs w:val="24"/>
        </w:rPr>
        <w:t xml:space="preserve">dažnumas, grįžtamojo ryšio </w:t>
      </w:r>
      <w:r w:rsidR="005540EC">
        <w:rPr>
          <w:rFonts w:ascii="CIDFont+F1" w:eastAsiaTheme="minorHAnsi" w:hAnsi="CIDFont+F1" w:cs="CIDFont+F1"/>
          <w:szCs w:val="24"/>
        </w:rPr>
        <w:t xml:space="preserve"> </w:t>
      </w:r>
      <w:r>
        <w:rPr>
          <w:rFonts w:ascii="CIDFont+F1" w:eastAsiaTheme="minorHAnsi" w:hAnsi="CIDFont+F1" w:cs="CIDFont+F1"/>
          <w:szCs w:val="24"/>
        </w:rPr>
        <w:t xml:space="preserve">teikimo </w:t>
      </w:r>
      <w:r w:rsidR="005540EC">
        <w:rPr>
          <w:rFonts w:ascii="CIDFont+F1" w:eastAsiaTheme="minorHAnsi" w:hAnsi="CIDFont+F1" w:cs="CIDFont+F1"/>
          <w:szCs w:val="24"/>
        </w:rPr>
        <w:t xml:space="preserve"> </w:t>
      </w:r>
      <w:r>
        <w:rPr>
          <w:rFonts w:ascii="CIDFont+F1" w:eastAsiaTheme="minorHAnsi" w:hAnsi="CIDFont+F1" w:cs="CIDFont+F1"/>
          <w:szCs w:val="24"/>
        </w:rPr>
        <w:t xml:space="preserve">formos, mokymosi </w:t>
      </w:r>
      <w:r w:rsidR="005540EC">
        <w:rPr>
          <w:rFonts w:ascii="CIDFont+F1" w:eastAsiaTheme="minorHAnsi" w:hAnsi="CIDFont+F1" w:cs="CIDFont+F1"/>
          <w:szCs w:val="24"/>
        </w:rPr>
        <w:t xml:space="preserve"> </w:t>
      </w:r>
      <w:r>
        <w:rPr>
          <w:rFonts w:ascii="CIDFont+F1" w:eastAsiaTheme="minorHAnsi" w:hAnsi="CIDFont+F1" w:cs="CIDFont+F1"/>
          <w:szCs w:val="24"/>
        </w:rPr>
        <w:t>pagalbos</w:t>
      </w:r>
      <w:r w:rsidR="005540EC" w:rsidRPr="005540EC">
        <w:rPr>
          <w:rFonts w:ascii="CIDFont+F1" w:eastAsiaTheme="minorHAnsi" w:hAnsi="CIDFont+F1" w:cs="CIDFont+F1"/>
          <w:szCs w:val="24"/>
        </w:rPr>
        <w:t xml:space="preserve"> </w:t>
      </w:r>
      <w:r w:rsidR="005540EC">
        <w:rPr>
          <w:rFonts w:ascii="CIDFont+F1" w:eastAsiaTheme="minorHAnsi" w:hAnsi="CIDFont+F1" w:cs="CIDFont+F1"/>
          <w:szCs w:val="24"/>
        </w:rPr>
        <w:t>galimybės;</w:t>
      </w:r>
    </w:p>
    <w:p w14:paraId="4977EF6B" w14:textId="5BEDA834" w:rsidR="006150F8" w:rsidRDefault="006150F8" w:rsidP="005540EC">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65</w:t>
      </w:r>
      <w:r>
        <w:rPr>
          <w:rFonts w:ascii="CIDFont+F1" w:eastAsiaTheme="minorHAnsi" w:hAnsi="CIDFont+F1" w:cs="CIDFont+F1"/>
          <w:szCs w:val="24"/>
        </w:rPr>
        <w:t>.4. dalyvavimas neformaliojo vaikų švietimo veiklose.</w:t>
      </w:r>
    </w:p>
    <w:p w14:paraId="1928BB2F" w14:textId="61DBA4C4" w:rsidR="005540EC" w:rsidRDefault="005540EC" w:rsidP="005540EC">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66</w:t>
      </w:r>
      <w:r>
        <w:rPr>
          <w:rFonts w:ascii="CIDFont+F1" w:eastAsiaTheme="minorHAnsi" w:hAnsi="CIDFont+F1" w:cs="CIDFont+F1"/>
          <w:szCs w:val="24"/>
        </w:rPr>
        <w:t>. Siekiant veiksmingo lietuvių kalbos mokymosi:</w:t>
      </w:r>
    </w:p>
    <w:p w14:paraId="4AA1AF59" w14:textId="5AB3D80F" w:rsidR="005540EC" w:rsidRDefault="005540EC" w:rsidP="005540EC">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BE1B79">
        <w:rPr>
          <w:rFonts w:ascii="CIDFont+F1" w:eastAsiaTheme="minorHAnsi" w:hAnsi="CIDFont+F1" w:cs="CIDFont+F1"/>
          <w:szCs w:val="24"/>
        </w:rPr>
        <w:t>66</w:t>
      </w:r>
      <w:r>
        <w:rPr>
          <w:rFonts w:ascii="CIDFont+F1" w:eastAsiaTheme="minorHAnsi" w:hAnsi="CIDFont+F1" w:cs="CIDFont+F1"/>
          <w:szCs w:val="24"/>
        </w:rPr>
        <w:t xml:space="preserve">.1. 1–4 klasių mokiniai mokomi lietuvių kalbos ir literatūros dalyko kartu su bendraklasiais </w:t>
      </w:r>
    </w:p>
    <w:p w14:paraId="37D0C8CB" w14:textId="77777777" w:rsidR="005540EC" w:rsidRDefault="005540EC" w:rsidP="005540EC">
      <w:pPr>
        <w:tabs>
          <w:tab w:val="left" w:pos="567"/>
        </w:tabs>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taikant panardinimo metodą ir pastoliavimo praktiką, padedančią mokiniui įveikti</w:t>
      </w:r>
      <w:r w:rsidRPr="005540EC">
        <w:rPr>
          <w:rFonts w:ascii="CIDFont+F1" w:eastAsiaTheme="minorHAnsi" w:hAnsi="CIDFont+F1" w:cs="CIDFont+F1"/>
          <w:szCs w:val="24"/>
        </w:rPr>
        <w:t xml:space="preserve"> </w:t>
      </w:r>
      <w:r>
        <w:rPr>
          <w:rFonts w:ascii="CIDFont+F1" w:eastAsiaTheme="minorHAnsi" w:hAnsi="CIDFont+F1" w:cs="CIDFont+F1"/>
          <w:szCs w:val="24"/>
        </w:rPr>
        <w:t>kliūtis mokymosi procese.</w:t>
      </w:r>
      <w:r w:rsidRPr="005540EC">
        <w:rPr>
          <w:rFonts w:ascii="CIDFont+F1" w:eastAsiaTheme="minorHAnsi" w:hAnsi="CIDFont+F1" w:cs="CIDFont+F1"/>
          <w:szCs w:val="24"/>
        </w:rPr>
        <w:t xml:space="preserve"> </w:t>
      </w:r>
      <w:r>
        <w:rPr>
          <w:rFonts w:ascii="CIDFont+F1" w:eastAsiaTheme="minorHAnsi" w:hAnsi="CIDFont+F1" w:cs="CIDFont+F1"/>
          <w:szCs w:val="24"/>
        </w:rPr>
        <w:t>Vadovaujantis Mokymo lėšų apskaičiavimo, paskirstymo ir panaudojimo tvarkos aprašo, patvirtinto Lietuvos Respublikos Vyriausybės 2018 m. liepos 11 d. nutarimu Nr.</w:t>
      </w:r>
      <w:r w:rsidRPr="005540EC">
        <w:rPr>
          <w:rFonts w:ascii="CIDFont+F1" w:eastAsiaTheme="minorHAnsi" w:hAnsi="CIDFont+F1" w:cs="CIDFont+F1"/>
          <w:szCs w:val="24"/>
        </w:rPr>
        <w:t xml:space="preserve"> </w:t>
      </w:r>
      <w:r>
        <w:rPr>
          <w:rFonts w:ascii="CIDFont+F1" w:eastAsiaTheme="minorHAnsi" w:hAnsi="CIDFont+F1" w:cs="CIDFont+F1"/>
          <w:szCs w:val="24"/>
        </w:rPr>
        <w:t>679 „Dėl Mokymo lėšų apskaičiavimo, paskirstymo ir panaudojimo tvarkos aprašo patvirtinimo“,</w:t>
      </w:r>
      <w:r w:rsidRPr="005540EC">
        <w:rPr>
          <w:rFonts w:ascii="CIDFont+F1" w:eastAsiaTheme="minorHAnsi" w:hAnsi="CIDFont+F1" w:cs="CIDFont+F1"/>
          <w:szCs w:val="24"/>
        </w:rPr>
        <w:t xml:space="preserve"> </w:t>
      </w:r>
      <w:r>
        <w:rPr>
          <w:rFonts w:ascii="CIDFont+F1" w:eastAsiaTheme="minorHAnsi" w:hAnsi="CIDFont+F1" w:cs="CIDFont+F1"/>
          <w:szCs w:val="24"/>
        </w:rPr>
        <w:t>1 priedo 1.2.4 papunkčiu mokiniui skirtos papildomos lėšos naudojamos tikslinių individualių ar</w:t>
      </w:r>
      <w:r w:rsidRPr="005540EC">
        <w:rPr>
          <w:rFonts w:ascii="CIDFont+F1" w:eastAsiaTheme="minorHAnsi" w:hAnsi="CIDFont+F1" w:cs="CIDFont+F1"/>
          <w:szCs w:val="24"/>
        </w:rPr>
        <w:t xml:space="preserve"> </w:t>
      </w:r>
      <w:r>
        <w:rPr>
          <w:rFonts w:ascii="CIDFont+F1" w:eastAsiaTheme="minorHAnsi" w:hAnsi="CIDFont+F1" w:cs="CIDFont+F1"/>
          <w:szCs w:val="24"/>
        </w:rPr>
        <w:t>grupinių konsultacijų organizavimui;</w:t>
      </w:r>
    </w:p>
    <w:p w14:paraId="5FB3D6F5" w14:textId="171B76F8" w:rsidR="00027D53" w:rsidRDefault="005540EC" w:rsidP="00B41676">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57042B">
        <w:rPr>
          <w:rFonts w:ascii="CIDFont+F1" w:eastAsiaTheme="minorHAnsi" w:hAnsi="CIDFont+F1" w:cs="CIDFont+F1"/>
          <w:szCs w:val="24"/>
        </w:rPr>
        <w:t>66</w:t>
      </w:r>
      <w:r>
        <w:rPr>
          <w:rFonts w:ascii="CIDFont+F1" w:eastAsiaTheme="minorHAnsi" w:hAnsi="CIDFont+F1" w:cs="CIDFont+F1"/>
          <w:szCs w:val="24"/>
        </w:rPr>
        <w:t>.2. 5–8 klasių ir I–IV gimnazijos klasių mokiniams tikslinga lietuvių kalbos mokymą tam</w:t>
      </w:r>
      <w:r w:rsidR="00027D53" w:rsidRPr="00027D53">
        <w:rPr>
          <w:rFonts w:ascii="CIDFont+F1" w:eastAsiaTheme="minorHAnsi" w:hAnsi="CIDFont+F1" w:cs="CIDFont+F1"/>
          <w:szCs w:val="24"/>
        </w:rPr>
        <w:t xml:space="preserve"> </w:t>
      </w:r>
      <w:r w:rsidR="00027D53">
        <w:rPr>
          <w:rFonts w:ascii="CIDFont+F1" w:eastAsiaTheme="minorHAnsi" w:hAnsi="CIDFont+F1" w:cs="CIDFont+F1"/>
          <w:szCs w:val="24"/>
        </w:rPr>
        <w:t>tikrą laikotarpį (ne ilgiau kaip vienus metus) organizuoti atskirai nuo klasės pagal Lietuvių kalbos</w:t>
      </w:r>
      <w:r w:rsidR="00027D53" w:rsidRPr="00027D53">
        <w:rPr>
          <w:rFonts w:ascii="CIDFont+F1" w:eastAsiaTheme="minorHAnsi" w:hAnsi="CIDFont+F1" w:cs="CIDFont+F1"/>
          <w:szCs w:val="24"/>
        </w:rPr>
        <w:t xml:space="preserve"> </w:t>
      </w:r>
      <w:r w:rsidR="00027D53">
        <w:rPr>
          <w:rFonts w:ascii="CIDFont+F1" w:eastAsiaTheme="minorHAnsi" w:hAnsi="CIDFont+F1" w:cs="CIDFont+F1"/>
          <w:szCs w:val="24"/>
        </w:rPr>
        <w:t>pagal kalbos mokėjimo lygius (A1–B2) bendrąją programą, patvirtintą Lietuvos Respublikos</w:t>
      </w:r>
      <w:r w:rsidR="00027D53" w:rsidRPr="00027D53">
        <w:rPr>
          <w:rFonts w:ascii="CIDFont+F1" w:eastAsiaTheme="minorHAnsi" w:hAnsi="CIDFont+F1" w:cs="CIDFont+F1"/>
          <w:szCs w:val="24"/>
        </w:rPr>
        <w:t xml:space="preserve"> </w:t>
      </w:r>
      <w:r w:rsidR="00027D53">
        <w:rPr>
          <w:rFonts w:ascii="CIDFont+F1" w:eastAsiaTheme="minorHAnsi" w:hAnsi="CIDFont+F1" w:cs="CIDFont+F1"/>
          <w:szCs w:val="24"/>
        </w:rPr>
        <w:t>švietimo, mokslo ir sporto ministro 2022 m. rugpjūčio 24 d. įsakymu Nr. V-1269 „Dėl</w:t>
      </w:r>
      <w:r w:rsidR="00027D53" w:rsidRPr="00027D53">
        <w:rPr>
          <w:rFonts w:ascii="CIDFont+F1" w:eastAsiaTheme="minorHAnsi" w:hAnsi="CIDFont+F1" w:cs="CIDFont+F1"/>
          <w:szCs w:val="24"/>
        </w:rPr>
        <w:t xml:space="preserve"> </w:t>
      </w:r>
      <w:r w:rsidR="00027D53">
        <w:rPr>
          <w:rFonts w:ascii="CIDFont+F1" w:eastAsiaTheme="minorHAnsi" w:hAnsi="CIDFont+F1" w:cs="CIDFont+F1"/>
          <w:szCs w:val="24"/>
        </w:rPr>
        <w:t>Priešmokyklinio, pradinio, pagrindinio ir vidurinio ugdymo bendrųjų programų patvirtinimo“.</w:t>
      </w:r>
      <w:r w:rsidR="00027D53" w:rsidRPr="00027D53">
        <w:rPr>
          <w:rFonts w:ascii="CIDFont+F1" w:eastAsiaTheme="minorHAnsi" w:hAnsi="CIDFont+F1" w:cs="CIDFont+F1"/>
          <w:szCs w:val="24"/>
        </w:rPr>
        <w:t xml:space="preserve"> </w:t>
      </w:r>
      <w:r w:rsidR="00027D53">
        <w:rPr>
          <w:rFonts w:ascii="CIDFont+F1" w:eastAsiaTheme="minorHAnsi" w:hAnsi="CIDFont+F1" w:cs="CIDFont+F1"/>
          <w:szCs w:val="24"/>
        </w:rPr>
        <w:t>Lietuvių kalbos mokymui skiriama ne mažiau pamokų, nei numatyta Lietuvių kalbos ir literatūros dalykui mokantis pagal Lietuvių kalbos ir literatūros bendrąją programą. Taip pat organizuojamos</w:t>
      </w:r>
      <w:r w:rsidR="00027D53" w:rsidRPr="00027D53">
        <w:rPr>
          <w:rFonts w:ascii="CIDFont+F1" w:eastAsiaTheme="minorHAnsi" w:hAnsi="CIDFont+F1" w:cs="CIDFont+F1"/>
          <w:szCs w:val="24"/>
        </w:rPr>
        <w:t xml:space="preserve"> </w:t>
      </w:r>
      <w:r w:rsidR="00027D53">
        <w:rPr>
          <w:rFonts w:ascii="CIDFont+F1" w:eastAsiaTheme="minorHAnsi" w:hAnsi="CIDFont+F1" w:cs="CIDFont+F1"/>
          <w:szCs w:val="24"/>
        </w:rPr>
        <w:t>papildomos individualios ar grupinės konsultacijos lietuvių kalbos gebėjimams įtvirtinti ir plėtoti.</w:t>
      </w:r>
    </w:p>
    <w:p w14:paraId="114A4C39" w14:textId="5A5C8E04" w:rsidR="00027D53" w:rsidRDefault="00027D53" w:rsidP="00B41676">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57042B">
        <w:rPr>
          <w:rFonts w:ascii="CIDFont+F1" w:eastAsiaTheme="minorHAnsi" w:hAnsi="CIDFont+F1" w:cs="CIDFont+F1"/>
          <w:szCs w:val="24"/>
        </w:rPr>
        <w:t>67</w:t>
      </w:r>
      <w:r>
        <w:rPr>
          <w:rFonts w:ascii="CIDFont+F1" w:eastAsiaTheme="minorHAnsi" w:hAnsi="CIDFont+F1" w:cs="CIDFont+F1"/>
          <w:szCs w:val="24"/>
        </w:rPr>
        <w:t>. Mokant užsieniečius, grįžusius ar atvykusius Lietuvos piliečius lietuvių kalbos</w:t>
      </w:r>
      <w:r w:rsidRPr="00027D53">
        <w:rPr>
          <w:rFonts w:ascii="CIDFont+F1" w:eastAsiaTheme="minorHAnsi" w:hAnsi="CIDFont+F1" w:cs="CIDFont+F1"/>
          <w:szCs w:val="24"/>
        </w:rPr>
        <w:t xml:space="preserve"> </w:t>
      </w:r>
      <w:r>
        <w:rPr>
          <w:rFonts w:ascii="CIDFont+F1" w:eastAsiaTheme="minorHAnsi" w:hAnsi="CIDFont+F1" w:cs="CIDFont+F1"/>
          <w:szCs w:val="24"/>
        </w:rPr>
        <w:t>bendrosios</w:t>
      </w:r>
    </w:p>
    <w:p w14:paraId="6A5AEAAA" w14:textId="77777777" w:rsidR="00027D53" w:rsidRDefault="00027D53" w:rsidP="00B41676">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paskirties klasėse taikoma komunikacinė kalbos mokymo prieiga.</w:t>
      </w:r>
    </w:p>
    <w:p w14:paraId="3CE9724B" w14:textId="28D0456F" w:rsidR="00027D53" w:rsidRDefault="00027D53" w:rsidP="00B41676">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57042B">
        <w:rPr>
          <w:rFonts w:ascii="CIDFont+F1" w:eastAsiaTheme="minorHAnsi" w:hAnsi="CIDFont+F1" w:cs="CIDFont+F1"/>
          <w:szCs w:val="24"/>
        </w:rPr>
        <w:t>68</w:t>
      </w:r>
      <w:r>
        <w:rPr>
          <w:rFonts w:ascii="CIDFont+F1" w:eastAsiaTheme="minorHAnsi" w:hAnsi="CIDFont+F1" w:cs="CIDFont+F1"/>
          <w:szCs w:val="24"/>
        </w:rPr>
        <w:t>. Mokantis bendrojo ugdymo dalykų mokymas individualizuojamas ir</w:t>
      </w:r>
      <w:r w:rsidRPr="00027D53">
        <w:rPr>
          <w:rFonts w:ascii="CIDFont+F1" w:eastAsiaTheme="minorHAnsi" w:hAnsi="CIDFont+F1" w:cs="CIDFont+F1"/>
          <w:szCs w:val="24"/>
        </w:rPr>
        <w:t xml:space="preserve"> </w:t>
      </w:r>
      <w:r>
        <w:rPr>
          <w:rFonts w:ascii="CIDFont+F1" w:eastAsiaTheme="minorHAnsi" w:hAnsi="CIDFont+F1" w:cs="CIDFont+F1"/>
          <w:szCs w:val="24"/>
        </w:rPr>
        <w:t>diferencijuojamas,</w:t>
      </w:r>
      <w:r w:rsidRPr="00027D53">
        <w:rPr>
          <w:rFonts w:ascii="CIDFont+F1" w:eastAsiaTheme="minorHAnsi" w:hAnsi="CIDFont+F1" w:cs="CIDFont+F1"/>
          <w:szCs w:val="24"/>
        </w:rPr>
        <w:t xml:space="preserve"> </w:t>
      </w:r>
      <w:r>
        <w:rPr>
          <w:rFonts w:ascii="CIDFont+F1" w:eastAsiaTheme="minorHAnsi" w:hAnsi="CIDFont+F1" w:cs="CIDFont+F1"/>
          <w:szCs w:val="24"/>
        </w:rPr>
        <w:t>atsižvelgiant</w:t>
      </w:r>
      <w:r w:rsidRPr="00027D53">
        <w:rPr>
          <w:rFonts w:ascii="CIDFont+F1" w:eastAsiaTheme="minorHAnsi" w:hAnsi="CIDFont+F1" w:cs="CIDFont+F1"/>
          <w:szCs w:val="24"/>
        </w:rPr>
        <w:t xml:space="preserve"> </w:t>
      </w:r>
      <w:r>
        <w:rPr>
          <w:rFonts w:ascii="CIDFont+F1" w:eastAsiaTheme="minorHAnsi" w:hAnsi="CIDFont+F1" w:cs="CIDFont+F1"/>
          <w:szCs w:val="24"/>
        </w:rPr>
        <w:t>į ankstesnę dalyko mokymosi patirtį ir kalbos mokėjimo lygį.</w:t>
      </w:r>
      <w:r w:rsidRPr="00027D53">
        <w:rPr>
          <w:rFonts w:ascii="CIDFont+F1" w:eastAsiaTheme="minorHAnsi" w:hAnsi="CIDFont+F1" w:cs="CIDFont+F1"/>
          <w:szCs w:val="24"/>
        </w:rPr>
        <w:t xml:space="preserve"> </w:t>
      </w:r>
      <w:r>
        <w:rPr>
          <w:rFonts w:ascii="CIDFont+F1" w:eastAsiaTheme="minorHAnsi" w:hAnsi="CIDFont+F1" w:cs="CIDFont+F1"/>
          <w:szCs w:val="24"/>
        </w:rPr>
        <w:t>Siekiama užtikrinti, kad nepakankamas lietuvių kalbos mokėjimas nesudarytų prielaidų atsirasti</w:t>
      </w:r>
      <w:r w:rsidRPr="00027D53">
        <w:rPr>
          <w:rFonts w:ascii="CIDFont+F1" w:eastAsiaTheme="minorHAnsi" w:hAnsi="CIDFont+F1" w:cs="CIDFont+F1"/>
          <w:szCs w:val="24"/>
        </w:rPr>
        <w:t xml:space="preserve"> </w:t>
      </w:r>
      <w:r>
        <w:rPr>
          <w:rFonts w:ascii="CIDFont+F1" w:eastAsiaTheme="minorHAnsi" w:hAnsi="CIDFont+F1" w:cs="CIDFont+F1"/>
          <w:szCs w:val="24"/>
        </w:rPr>
        <w:t>dalyko mokymosi spragoms.</w:t>
      </w:r>
    </w:p>
    <w:p w14:paraId="62D28EB8" w14:textId="2A9BE8F6" w:rsidR="00C002BD" w:rsidRDefault="00027D53" w:rsidP="00B41676">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 xml:space="preserve">         </w:t>
      </w:r>
      <w:r w:rsidR="0057042B">
        <w:rPr>
          <w:rFonts w:ascii="CIDFont+F1" w:eastAsiaTheme="minorHAnsi" w:hAnsi="CIDFont+F1" w:cs="CIDFont+F1"/>
          <w:szCs w:val="24"/>
        </w:rPr>
        <w:t>69</w:t>
      </w:r>
      <w:r>
        <w:rPr>
          <w:rFonts w:ascii="CIDFont+F1" w:eastAsiaTheme="minorHAnsi" w:hAnsi="CIDFont+F1" w:cs="CIDFont+F1"/>
          <w:szCs w:val="24"/>
        </w:rPr>
        <w:t xml:space="preserve">. </w:t>
      </w:r>
      <w:r w:rsidR="00C002BD">
        <w:rPr>
          <w:rFonts w:ascii="CIDFont+F1" w:eastAsiaTheme="minorHAnsi" w:hAnsi="CIDFont+F1" w:cs="CIDFont+F1"/>
          <w:szCs w:val="24"/>
        </w:rPr>
        <w:t>Mokinio mokymosi pažanga vertinama formuojamuoju būdu. Pasibaigus</w:t>
      </w:r>
      <w:r w:rsidR="00C002BD" w:rsidRPr="00C002BD">
        <w:rPr>
          <w:rFonts w:ascii="CIDFont+F1" w:eastAsiaTheme="minorHAnsi" w:hAnsi="CIDFont+F1" w:cs="CIDFont+F1"/>
          <w:szCs w:val="24"/>
        </w:rPr>
        <w:t xml:space="preserve"> </w:t>
      </w:r>
      <w:r w:rsidR="00C002BD">
        <w:rPr>
          <w:rFonts w:ascii="CIDFont+F1" w:eastAsiaTheme="minorHAnsi" w:hAnsi="CIDFont+F1" w:cs="CIDFont+F1"/>
          <w:szCs w:val="24"/>
        </w:rPr>
        <w:t>adaptaciniam</w:t>
      </w:r>
      <w:r w:rsidR="00B41676">
        <w:rPr>
          <w:rFonts w:ascii="CIDFont+F1" w:eastAsiaTheme="minorHAnsi" w:hAnsi="CIDFont+F1" w:cs="CIDFont+F1"/>
          <w:szCs w:val="24"/>
        </w:rPr>
        <w:t xml:space="preserve"> laikotarpiui, nustatomas mokinio kalbinės kompetencijos lygmuo,</w:t>
      </w:r>
      <w:r w:rsidR="00C002BD">
        <w:rPr>
          <w:rFonts w:ascii="CIDFont+F1" w:eastAsiaTheme="minorHAnsi" w:hAnsi="CIDFont+F1" w:cs="CIDFont+F1"/>
          <w:szCs w:val="24"/>
        </w:rPr>
        <w:t xml:space="preserve"> įvertinimas jo</w:t>
      </w:r>
      <w:r w:rsidR="00C002BD" w:rsidRPr="00C002BD">
        <w:rPr>
          <w:rFonts w:ascii="CIDFont+F1" w:eastAsiaTheme="minorHAnsi" w:hAnsi="CIDFont+F1" w:cs="CIDFont+F1"/>
          <w:szCs w:val="24"/>
        </w:rPr>
        <w:t xml:space="preserve"> </w:t>
      </w:r>
      <w:r w:rsidR="00C002BD">
        <w:rPr>
          <w:rFonts w:ascii="CIDFont+F1" w:eastAsiaTheme="minorHAnsi" w:hAnsi="CIDFont+F1" w:cs="CIDFont+F1"/>
          <w:szCs w:val="24"/>
        </w:rPr>
        <w:t>pasirengimas</w:t>
      </w:r>
      <w:r w:rsidR="00C002BD" w:rsidRPr="00C002BD">
        <w:rPr>
          <w:rFonts w:ascii="CIDFont+F1" w:eastAsiaTheme="minorHAnsi" w:hAnsi="CIDFont+F1" w:cs="CIDFont+F1"/>
          <w:szCs w:val="24"/>
        </w:rPr>
        <w:t xml:space="preserve"> </w:t>
      </w:r>
      <w:r w:rsidR="00C002BD">
        <w:rPr>
          <w:rFonts w:ascii="CIDFont+F1" w:eastAsiaTheme="minorHAnsi" w:hAnsi="CIDFont+F1" w:cs="CIDFont+F1"/>
          <w:szCs w:val="24"/>
        </w:rPr>
        <w:t>toliau</w:t>
      </w:r>
      <w:r w:rsidR="00C002BD" w:rsidRPr="00C002BD">
        <w:rPr>
          <w:rFonts w:ascii="CIDFont+F1" w:eastAsiaTheme="minorHAnsi" w:hAnsi="CIDFont+F1" w:cs="CIDFont+F1"/>
          <w:szCs w:val="24"/>
        </w:rPr>
        <w:t xml:space="preserve"> </w:t>
      </w:r>
      <w:r w:rsidR="00C002BD">
        <w:rPr>
          <w:rFonts w:ascii="CIDFont+F1" w:eastAsiaTheme="minorHAnsi" w:hAnsi="CIDFont+F1" w:cs="CIDFont+F1"/>
          <w:szCs w:val="24"/>
        </w:rPr>
        <w:t xml:space="preserve">mokytis su </w:t>
      </w:r>
      <w:r w:rsidR="00B41676">
        <w:rPr>
          <w:rFonts w:ascii="CIDFont+F1" w:eastAsiaTheme="minorHAnsi" w:hAnsi="CIDFont+F1" w:cs="CIDFont+F1"/>
          <w:szCs w:val="24"/>
        </w:rPr>
        <w:t xml:space="preserve"> </w:t>
      </w:r>
      <w:r w:rsidR="00C002BD">
        <w:rPr>
          <w:rFonts w:ascii="CIDFont+F1" w:eastAsiaTheme="minorHAnsi" w:hAnsi="CIDFont+F1" w:cs="CIDFont+F1"/>
          <w:szCs w:val="24"/>
        </w:rPr>
        <w:t xml:space="preserve">bendraamžiais mokinio amžių </w:t>
      </w:r>
      <w:r w:rsidR="00B41676">
        <w:rPr>
          <w:rFonts w:ascii="CIDFont+F1" w:eastAsiaTheme="minorHAnsi" w:hAnsi="CIDFont+F1" w:cs="CIDFont+F1"/>
          <w:szCs w:val="24"/>
        </w:rPr>
        <w:t xml:space="preserve"> </w:t>
      </w:r>
      <w:r w:rsidR="00C002BD">
        <w:rPr>
          <w:rFonts w:ascii="CIDFont+F1" w:eastAsiaTheme="minorHAnsi" w:hAnsi="CIDFont+F1" w:cs="CIDFont+F1"/>
          <w:szCs w:val="24"/>
        </w:rPr>
        <w:t>atitinkančioje klasėje arba,</w:t>
      </w:r>
      <w:r w:rsidR="00C002BD" w:rsidRPr="00C002BD">
        <w:rPr>
          <w:rFonts w:ascii="CIDFont+F1" w:eastAsiaTheme="minorHAnsi" w:hAnsi="CIDFont+F1" w:cs="CIDFont+F1"/>
          <w:szCs w:val="24"/>
        </w:rPr>
        <w:t xml:space="preserve"> </w:t>
      </w:r>
      <w:r w:rsidR="00C002BD">
        <w:rPr>
          <w:rFonts w:ascii="CIDFont+F1" w:eastAsiaTheme="minorHAnsi" w:hAnsi="CIDFont+F1" w:cs="CIDFont+F1"/>
          <w:szCs w:val="24"/>
        </w:rPr>
        <w:t>identifikavus didesnius</w:t>
      </w:r>
    </w:p>
    <w:p w14:paraId="42BA2320" w14:textId="77777777" w:rsidR="00C002BD" w:rsidRDefault="00B41676" w:rsidP="00B41676">
      <w:pPr>
        <w:autoSpaceDE w:val="0"/>
        <w:autoSpaceDN w:val="0"/>
        <w:adjustRightInd w:val="0"/>
        <w:rPr>
          <w:rFonts w:ascii="CIDFont+F1" w:eastAsiaTheme="minorHAnsi" w:hAnsi="CIDFont+F1" w:cs="CIDFont+F1"/>
          <w:szCs w:val="24"/>
        </w:rPr>
      </w:pPr>
      <w:r>
        <w:rPr>
          <w:rFonts w:ascii="CIDFont+F1" w:eastAsiaTheme="minorHAnsi" w:hAnsi="CIDFont+F1" w:cs="CIDFont+F1"/>
          <w:szCs w:val="24"/>
        </w:rPr>
        <w:t xml:space="preserve">mokymosi skirtumus, mokiniui gali </w:t>
      </w:r>
      <w:r w:rsidR="00C002BD">
        <w:rPr>
          <w:rFonts w:ascii="CIDFont+F1" w:eastAsiaTheme="minorHAnsi" w:hAnsi="CIDFont+F1" w:cs="CIDFont+F1"/>
          <w:szCs w:val="24"/>
        </w:rPr>
        <w:t xml:space="preserve">būti siūloma </w:t>
      </w:r>
      <w:r>
        <w:rPr>
          <w:rFonts w:ascii="CIDFont+F1" w:eastAsiaTheme="minorHAnsi" w:hAnsi="CIDFont+F1" w:cs="CIDFont+F1"/>
          <w:szCs w:val="24"/>
        </w:rPr>
        <w:t xml:space="preserve">mokytis </w:t>
      </w:r>
      <w:r w:rsidR="00C002BD">
        <w:rPr>
          <w:rFonts w:ascii="CIDFont+F1" w:eastAsiaTheme="minorHAnsi" w:hAnsi="CIDFont+F1" w:cs="CIDFont+F1"/>
          <w:szCs w:val="24"/>
        </w:rPr>
        <w:t xml:space="preserve"> žemesnėje</w:t>
      </w:r>
      <w:r>
        <w:rPr>
          <w:rFonts w:ascii="CIDFont+F1" w:eastAsiaTheme="minorHAnsi" w:hAnsi="CIDFont+F1" w:cs="CIDFont+F1"/>
          <w:szCs w:val="24"/>
        </w:rPr>
        <w:t xml:space="preserve"> </w:t>
      </w:r>
      <w:r w:rsidR="00C002BD">
        <w:rPr>
          <w:rFonts w:ascii="CIDFont+F1" w:eastAsiaTheme="minorHAnsi" w:hAnsi="CIDFont+F1" w:cs="CIDFont+F1"/>
          <w:szCs w:val="24"/>
        </w:rPr>
        <w:t>klasėje. Antraisiais</w:t>
      </w:r>
      <w:r w:rsidRPr="00B41676">
        <w:rPr>
          <w:rFonts w:ascii="CIDFont+F1" w:eastAsiaTheme="minorHAnsi" w:hAnsi="CIDFont+F1" w:cs="CIDFont+F1"/>
          <w:szCs w:val="24"/>
        </w:rPr>
        <w:t xml:space="preserve"> </w:t>
      </w:r>
      <w:r>
        <w:rPr>
          <w:rFonts w:ascii="CIDFont+F1" w:eastAsiaTheme="minorHAnsi" w:hAnsi="CIDFont+F1" w:cs="CIDFont+F1"/>
          <w:szCs w:val="24"/>
        </w:rPr>
        <w:t xml:space="preserve"> metais, jei</w:t>
      </w:r>
    </w:p>
    <w:p w14:paraId="79E26D3F" w14:textId="77777777" w:rsidR="00C002BD" w:rsidRDefault="00C002BD" w:rsidP="00B41676">
      <w:pPr>
        <w:autoSpaceDE w:val="0"/>
        <w:autoSpaceDN w:val="0"/>
        <w:adjustRightInd w:val="0"/>
        <w:jc w:val="both"/>
        <w:rPr>
          <w:rFonts w:ascii="CIDFont+F1" w:eastAsiaTheme="minorHAnsi" w:hAnsi="CIDFont+F1" w:cs="CIDFont+F1"/>
          <w:szCs w:val="24"/>
        </w:rPr>
      </w:pPr>
      <w:r>
        <w:rPr>
          <w:rFonts w:ascii="CIDFont+F1" w:eastAsiaTheme="minorHAnsi" w:hAnsi="CIDFont+F1" w:cs="CIDFont+F1"/>
          <w:szCs w:val="24"/>
        </w:rPr>
        <w:t>reikia ir ilgiau, mokiniui sudaromos sąlygos toliau plėtoti lietuvių</w:t>
      </w:r>
      <w:r w:rsidRPr="00C002BD">
        <w:rPr>
          <w:rFonts w:ascii="CIDFont+F1" w:eastAsiaTheme="minorHAnsi" w:hAnsi="CIDFont+F1" w:cs="CIDFont+F1"/>
          <w:szCs w:val="24"/>
        </w:rPr>
        <w:t xml:space="preserve"> </w:t>
      </w:r>
      <w:r>
        <w:rPr>
          <w:rFonts w:ascii="CIDFont+F1" w:eastAsiaTheme="minorHAnsi" w:hAnsi="CIDFont+F1" w:cs="CIDFont+F1"/>
          <w:szCs w:val="24"/>
        </w:rPr>
        <w:t>kalbos gebėjimus laikinojoje grupėje arba individualiai.</w:t>
      </w:r>
    </w:p>
    <w:p w14:paraId="7E85F5EE" w14:textId="01FFBCF3" w:rsidR="00B41676" w:rsidRDefault="00B41676" w:rsidP="00B41676">
      <w:pPr>
        <w:autoSpaceDE w:val="0"/>
        <w:autoSpaceDN w:val="0"/>
        <w:adjustRightInd w:val="0"/>
        <w:jc w:val="both"/>
        <w:rPr>
          <w:szCs w:val="24"/>
        </w:rPr>
      </w:pPr>
      <w:r>
        <w:rPr>
          <w:rFonts w:ascii="CIDFont+F1" w:eastAsiaTheme="minorHAnsi" w:hAnsi="CIDFont+F1" w:cs="CIDFont+F1"/>
          <w:szCs w:val="24"/>
        </w:rPr>
        <w:lastRenderedPageBreak/>
        <w:t xml:space="preserve">         7</w:t>
      </w:r>
      <w:r w:rsidR="0057042B">
        <w:rPr>
          <w:rFonts w:ascii="CIDFont+F1" w:eastAsiaTheme="minorHAnsi" w:hAnsi="CIDFont+F1" w:cs="CIDFont+F1"/>
          <w:szCs w:val="24"/>
        </w:rPr>
        <w:t>0</w:t>
      </w:r>
      <w:r>
        <w:rPr>
          <w:rFonts w:ascii="CIDFont+F1" w:eastAsiaTheme="minorHAnsi" w:hAnsi="CIDFont+F1" w:cs="CIDFont+F1"/>
          <w:szCs w:val="24"/>
        </w:rPr>
        <w:t xml:space="preserve">. </w:t>
      </w:r>
      <w:r>
        <w:rPr>
          <w:szCs w:val="24"/>
        </w:rPr>
        <w:t>Išlyginamosios klasės yra skirtos intensyviam lietuvių kalbos mokymuisi, kad užsieniečiai, grįžę ar</w:t>
      </w:r>
      <w:r>
        <w:rPr>
          <w:b/>
          <w:bCs/>
          <w:szCs w:val="24"/>
        </w:rPr>
        <w:t xml:space="preserve"> </w:t>
      </w:r>
      <w:r>
        <w:rPr>
          <w:szCs w:val="24"/>
        </w:rPr>
        <w:t xml:space="preserve">atvykę Lietuvos piliečiai per sąlyginai trumpą laiką išmoktų lietuvių kalbos ir pasirengtų toliau tęsti mokymąsi lietuvių kalba bendrosios paskirties klasėse. Jos steigiamos </w:t>
      </w:r>
      <w:r>
        <w:rPr>
          <w:color w:val="000000"/>
          <w:szCs w:val="24"/>
        </w:rPr>
        <w:t>savinink</w:t>
      </w:r>
      <w:r>
        <w:rPr>
          <w:color w:val="000000"/>
          <w:szCs w:val="24"/>
          <w:shd w:val="clear" w:color="auto" w:fill="FFFFFF"/>
        </w:rPr>
        <w:t>o teises ir pareigas įgyvendinančios institucijos (valstybinės mokyklos – biudžetinės įstaigos),</w:t>
      </w:r>
      <w:r>
        <w:rPr>
          <w:b/>
          <w:bCs/>
          <w:color w:val="000000"/>
          <w:szCs w:val="24"/>
          <w:shd w:val="clear" w:color="auto" w:fill="FFFFFF"/>
        </w:rPr>
        <w:t xml:space="preserve"> </w:t>
      </w:r>
      <w:r>
        <w:rPr>
          <w:color w:val="000000"/>
          <w:szCs w:val="24"/>
          <w:shd w:val="clear" w:color="auto" w:fill="FFFFFF"/>
        </w:rPr>
        <w:t>savivaldybės vykdomosios institucijos ar jos įgalioto asmens (savivaldybės mokyklos – biudžetinės įstaigos), dalyvių susirinkimo (</w:t>
      </w:r>
      <w:r>
        <w:rPr>
          <w:color w:val="000000"/>
          <w:szCs w:val="24"/>
        </w:rPr>
        <w:t>savininko</w:t>
      </w:r>
      <w:r>
        <w:rPr>
          <w:color w:val="000000"/>
          <w:szCs w:val="24"/>
          <w:shd w:val="clear" w:color="auto" w:fill="FFFFFF"/>
        </w:rPr>
        <w:t>) (valstybinės, savivaldybės mokyklos – viešosios įstaigos ir nevalstybinės mokyklos)</w:t>
      </w:r>
      <w:r>
        <w:rPr>
          <w:szCs w:val="24"/>
        </w:rPr>
        <w:t xml:space="preserve"> sprendimu.</w:t>
      </w:r>
    </w:p>
    <w:p w14:paraId="7438A8F7" w14:textId="6A86DB8B" w:rsidR="00B41676" w:rsidRDefault="00B41676" w:rsidP="00B41676">
      <w:pPr>
        <w:autoSpaceDE w:val="0"/>
        <w:autoSpaceDN w:val="0"/>
        <w:adjustRightInd w:val="0"/>
        <w:jc w:val="both"/>
        <w:rPr>
          <w:szCs w:val="24"/>
        </w:rPr>
      </w:pPr>
      <w:r>
        <w:rPr>
          <w:szCs w:val="24"/>
        </w:rPr>
        <w:t xml:space="preserve">         7</w:t>
      </w:r>
      <w:r w:rsidR="0057042B">
        <w:rPr>
          <w:szCs w:val="24"/>
        </w:rPr>
        <w:t>1</w:t>
      </w:r>
      <w:r>
        <w:rPr>
          <w:szCs w:val="24"/>
        </w:rPr>
        <w:t>. Organizuojant lietuvių kalbos mokymą išlyginamosiose klasėse, laikomasi šių reikalavimų:</w:t>
      </w:r>
    </w:p>
    <w:p w14:paraId="3CB6EF29" w14:textId="477869B1" w:rsidR="00B41676" w:rsidRDefault="00B41676" w:rsidP="00B41676">
      <w:pPr>
        <w:tabs>
          <w:tab w:val="center" w:pos="2552"/>
        </w:tabs>
        <w:ind w:firstLine="567"/>
        <w:jc w:val="both"/>
        <w:rPr>
          <w:szCs w:val="24"/>
        </w:rPr>
      </w:pPr>
      <w:r>
        <w:rPr>
          <w:szCs w:val="24"/>
        </w:rPr>
        <w:t>7</w:t>
      </w:r>
      <w:r w:rsidR="0057042B">
        <w:rPr>
          <w:szCs w:val="24"/>
        </w:rPr>
        <w:t>1</w:t>
      </w:r>
      <w:r>
        <w:rPr>
          <w:szCs w:val="24"/>
        </w:rPr>
        <w:t>.1. išlyginamąją klasę sudaro nuo 8 iki 20 mokinių;</w:t>
      </w:r>
      <w:r>
        <w:rPr>
          <w:szCs w:val="24"/>
        </w:rPr>
        <w:tab/>
      </w:r>
    </w:p>
    <w:p w14:paraId="5101D33B" w14:textId="292B7936" w:rsidR="00B41676" w:rsidRDefault="00B41676" w:rsidP="00B41676">
      <w:pPr>
        <w:tabs>
          <w:tab w:val="center" w:pos="4513"/>
        </w:tabs>
        <w:ind w:firstLine="567"/>
        <w:jc w:val="both"/>
        <w:rPr>
          <w:szCs w:val="24"/>
        </w:rPr>
      </w:pPr>
      <w:r>
        <w:rPr>
          <w:szCs w:val="24"/>
        </w:rPr>
        <w:t>7</w:t>
      </w:r>
      <w:r w:rsidR="0057042B">
        <w:rPr>
          <w:szCs w:val="24"/>
        </w:rPr>
        <w:t>1</w:t>
      </w:r>
      <w:r>
        <w:rPr>
          <w:szCs w:val="24"/>
        </w:rPr>
        <w:t>.2. išlyginamosios klasės sudaromos iš bendraamžių ar panašaus amžiaus mokinių;</w:t>
      </w:r>
    </w:p>
    <w:p w14:paraId="4E116862" w14:textId="3D0B89CD" w:rsidR="00B41676" w:rsidRDefault="00B41676" w:rsidP="00B41676">
      <w:pPr>
        <w:tabs>
          <w:tab w:val="center" w:pos="4513"/>
        </w:tabs>
        <w:ind w:firstLine="567"/>
        <w:jc w:val="both"/>
        <w:rPr>
          <w:szCs w:val="24"/>
        </w:rPr>
      </w:pPr>
      <w:r>
        <w:rPr>
          <w:szCs w:val="24"/>
        </w:rPr>
        <w:t>7</w:t>
      </w:r>
      <w:r w:rsidR="0057042B">
        <w:rPr>
          <w:szCs w:val="24"/>
        </w:rPr>
        <w:t>1</w:t>
      </w:r>
      <w:r>
        <w:rPr>
          <w:szCs w:val="24"/>
        </w:rPr>
        <w:t>.3. išlyginamosiose klasėse mokomasi ne ilgiau nei vienus metus;</w:t>
      </w:r>
    </w:p>
    <w:p w14:paraId="0CDE4B4D" w14:textId="1A53AF2B" w:rsidR="00B41676" w:rsidRDefault="00B41676" w:rsidP="00B41676">
      <w:pPr>
        <w:tabs>
          <w:tab w:val="center" w:pos="4513"/>
        </w:tabs>
        <w:ind w:firstLine="567"/>
        <w:jc w:val="both"/>
        <w:rPr>
          <w:szCs w:val="24"/>
        </w:rPr>
      </w:pPr>
      <w:r>
        <w:rPr>
          <w:szCs w:val="24"/>
        </w:rPr>
        <w:t>7</w:t>
      </w:r>
      <w:r w:rsidR="0057042B">
        <w:rPr>
          <w:szCs w:val="24"/>
        </w:rPr>
        <w:t>1</w:t>
      </w:r>
      <w:r>
        <w:rPr>
          <w:szCs w:val="24"/>
        </w:rPr>
        <w:t>.4. išlyginamajai</w:t>
      </w:r>
      <w:r>
        <w:rPr>
          <w:b/>
          <w:bCs/>
          <w:szCs w:val="24"/>
        </w:rPr>
        <w:t xml:space="preserve"> </w:t>
      </w:r>
      <w:r>
        <w:rPr>
          <w:szCs w:val="24"/>
        </w:rPr>
        <w:t>klasei skiriama ne mažiau kaip 25 pamokos per savaitę lietuvių kalbai mokyti ir kitoms ugdomosioms veikloms, padedančioms geriau išmokti lietuvių kalbą;</w:t>
      </w:r>
    </w:p>
    <w:p w14:paraId="46FB7854" w14:textId="504A47A5" w:rsidR="00B41676" w:rsidRDefault="00B41676" w:rsidP="00B41676">
      <w:pPr>
        <w:autoSpaceDE w:val="0"/>
        <w:autoSpaceDN w:val="0"/>
        <w:adjustRightInd w:val="0"/>
        <w:jc w:val="both"/>
        <w:rPr>
          <w:szCs w:val="24"/>
        </w:rPr>
      </w:pPr>
      <w:r>
        <w:rPr>
          <w:szCs w:val="24"/>
        </w:rPr>
        <w:t xml:space="preserve">         7</w:t>
      </w:r>
      <w:r w:rsidR="0057042B">
        <w:rPr>
          <w:szCs w:val="24"/>
        </w:rPr>
        <w:t>1</w:t>
      </w:r>
      <w:r>
        <w:rPr>
          <w:szCs w:val="24"/>
        </w:rPr>
        <w:t>.5. mokant lietuvių kalbos mokoma pagal Lietuvių kalbos pagal kalbos mokėjimo lygius (A1–B2) bendrąją programą.</w:t>
      </w:r>
    </w:p>
    <w:p w14:paraId="38440090" w14:textId="682E8FFF" w:rsidR="00B41676" w:rsidRDefault="00B41676" w:rsidP="00B41676">
      <w:pPr>
        <w:autoSpaceDE w:val="0"/>
        <w:autoSpaceDN w:val="0"/>
        <w:adjustRightInd w:val="0"/>
        <w:jc w:val="both"/>
        <w:rPr>
          <w:rFonts w:ascii="CIDFont+F1" w:eastAsiaTheme="minorHAnsi" w:hAnsi="CIDFont+F1" w:cs="CIDFont+F1"/>
          <w:szCs w:val="24"/>
        </w:rPr>
      </w:pPr>
      <w:r>
        <w:rPr>
          <w:szCs w:val="24"/>
        </w:rPr>
        <w:t xml:space="preserve">         </w:t>
      </w:r>
      <w:r w:rsidR="00CD01E2">
        <w:rPr>
          <w:szCs w:val="24"/>
        </w:rPr>
        <w:t>7</w:t>
      </w:r>
      <w:r w:rsidR="0057042B">
        <w:rPr>
          <w:szCs w:val="24"/>
        </w:rPr>
        <w:t>2</w:t>
      </w:r>
      <w:r w:rsidR="00CD01E2">
        <w:rPr>
          <w:szCs w:val="24"/>
        </w:rPr>
        <w:t xml:space="preserve">. </w:t>
      </w:r>
      <w:r w:rsidR="00CD01E2">
        <w:rPr>
          <w:szCs w:val="24"/>
          <w:lang w:eastAsia="ar-SA"/>
        </w:rPr>
        <w:t>Užsieniečių, grįžusių ar atvykusių Lietuvos piliečių lietuvių kalbos mokymas turi būti organizuojamas palankiausiu būdu, atsižvelgiant į mokinių amžiaus tarpsnio ypatumus ir kalbinės kompetencijos lygį, stebint jų pažangą, reaguojant į kylančius iššūkius ir nedelsiant priimant</w:t>
      </w:r>
      <w:r w:rsidR="00CD01E2">
        <w:rPr>
          <w:b/>
          <w:bCs/>
          <w:szCs w:val="24"/>
          <w:lang w:eastAsia="ar-SA"/>
        </w:rPr>
        <w:t xml:space="preserve"> </w:t>
      </w:r>
      <w:r w:rsidR="00CD01E2">
        <w:rPr>
          <w:szCs w:val="24"/>
          <w:lang w:eastAsia="ar-SA"/>
        </w:rPr>
        <w:t>reikiamus sprendimus.</w:t>
      </w:r>
    </w:p>
    <w:p w14:paraId="23D66A2F" w14:textId="77777777" w:rsidR="00683436" w:rsidRPr="00CD01E2" w:rsidRDefault="00683436" w:rsidP="00356C51">
      <w:pPr>
        <w:tabs>
          <w:tab w:val="left" w:pos="567"/>
        </w:tabs>
        <w:autoSpaceDE w:val="0"/>
        <w:autoSpaceDN w:val="0"/>
        <w:adjustRightInd w:val="0"/>
        <w:rPr>
          <w:rFonts w:ascii="CIDFont+F1" w:eastAsiaTheme="minorHAnsi" w:hAnsi="CIDFont+F1" w:cs="CIDFont+F1"/>
          <w:szCs w:val="24"/>
        </w:rPr>
      </w:pPr>
    </w:p>
    <w:p w14:paraId="73B446B1" w14:textId="77777777" w:rsidR="00683436" w:rsidRDefault="00683436" w:rsidP="00683436">
      <w:pPr>
        <w:tabs>
          <w:tab w:val="left" w:pos="993"/>
        </w:tabs>
        <w:jc w:val="center"/>
        <w:rPr>
          <w:b/>
          <w:bCs/>
          <w:szCs w:val="24"/>
        </w:rPr>
      </w:pPr>
      <w:r>
        <w:rPr>
          <w:b/>
          <w:bCs/>
          <w:szCs w:val="24"/>
        </w:rPr>
        <w:t>III SKYRIUS</w:t>
      </w:r>
    </w:p>
    <w:p w14:paraId="6608E84A" w14:textId="77777777" w:rsidR="00683436" w:rsidRDefault="00683436" w:rsidP="00683436">
      <w:pPr>
        <w:tabs>
          <w:tab w:val="left" w:pos="993"/>
        </w:tabs>
        <w:jc w:val="center"/>
        <w:rPr>
          <w:b/>
          <w:bCs/>
          <w:szCs w:val="24"/>
        </w:rPr>
      </w:pPr>
      <w:r>
        <w:rPr>
          <w:b/>
          <w:bCs/>
          <w:szCs w:val="24"/>
        </w:rPr>
        <w:t>PRADINIO UGDYMO PROGRAMOS ĮGYVENDINIMAS</w:t>
      </w:r>
    </w:p>
    <w:p w14:paraId="7EC43F9D" w14:textId="77777777" w:rsidR="00683436" w:rsidRDefault="00683436" w:rsidP="00336593">
      <w:pPr>
        <w:rPr>
          <w:b/>
          <w:bCs/>
          <w:szCs w:val="24"/>
        </w:rPr>
      </w:pPr>
    </w:p>
    <w:p w14:paraId="49C956FB" w14:textId="77777777" w:rsidR="00683436" w:rsidRDefault="00683436" w:rsidP="00683436">
      <w:pPr>
        <w:jc w:val="center"/>
        <w:rPr>
          <w:b/>
          <w:bCs/>
          <w:szCs w:val="24"/>
        </w:rPr>
      </w:pPr>
      <w:r>
        <w:rPr>
          <w:b/>
          <w:bCs/>
          <w:szCs w:val="24"/>
        </w:rPr>
        <w:t>PIRMASIS SKIRSNIS</w:t>
      </w:r>
    </w:p>
    <w:p w14:paraId="4C1AB938" w14:textId="77777777" w:rsidR="00683436" w:rsidRDefault="00683436" w:rsidP="00683436">
      <w:pPr>
        <w:shd w:val="clear" w:color="auto" w:fill="FFFFFF"/>
        <w:ind w:firstLine="567"/>
        <w:jc w:val="center"/>
        <w:rPr>
          <w:b/>
          <w:bCs/>
          <w:szCs w:val="24"/>
        </w:rPr>
      </w:pPr>
      <w:r>
        <w:rPr>
          <w:b/>
          <w:bCs/>
          <w:szCs w:val="24"/>
        </w:rPr>
        <w:t xml:space="preserve">PRADINIO UGDYMO PROGRAMOS ORGANIZAVIMO YPATUMAI </w:t>
      </w:r>
    </w:p>
    <w:p w14:paraId="3840719C" w14:textId="77777777" w:rsidR="00683436" w:rsidRDefault="00683436" w:rsidP="00683436">
      <w:pPr>
        <w:shd w:val="clear" w:color="auto" w:fill="FFFFFF"/>
        <w:ind w:firstLine="567"/>
        <w:jc w:val="center"/>
        <w:rPr>
          <w:b/>
          <w:color w:val="FFFFFF"/>
          <w:szCs w:val="24"/>
        </w:rPr>
      </w:pPr>
    </w:p>
    <w:p w14:paraId="1B534677" w14:textId="35C05043" w:rsidR="00683436" w:rsidRDefault="00356C51" w:rsidP="00683436">
      <w:pPr>
        <w:tabs>
          <w:tab w:val="left" w:pos="720"/>
        </w:tabs>
        <w:ind w:firstLine="426"/>
        <w:jc w:val="both"/>
        <w:rPr>
          <w:szCs w:val="24"/>
        </w:rPr>
      </w:pPr>
      <w:r>
        <w:rPr>
          <w:szCs w:val="24"/>
        </w:rPr>
        <w:t xml:space="preserve">  7</w:t>
      </w:r>
      <w:r w:rsidR="0057042B">
        <w:rPr>
          <w:szCs w:val="24"/>
        </w:rPr>
        <w:t>3</w:t>
      </w:r>
      <w:r w:rsidR="00683436">
        <w:rPr>
          <w:szCs w:val="24"/>
        </w:rPr>
        <w:t>. Pradinio ugdymo programos dalykų</w:t>
      </w:r>
      <w:r w:rsidR="006710C9">
        <w:rPr>
          <w:szCs w:val="24"/>
        </w:rPr>
        <w:t xml:space="preserve"> </w:t>
      </w:r>
      <w:r w:rsidR="006710C9" w:rsidRPr="006710C9">
        <w:rPr>
          <w:b/>
          <w:i/>
          <w:szCs w:val="24"/>
        </w:rPr>
        <w:t>(žiūrėti 4 pried</w:t>
      </w:r>
      <w:r w:rsidR="0057042B">
        <w:rPr>
          <w:b/>
          <w:i/>
          <w:szCs w:val="24"/>
        </w:rPr>
        <w:t>ą</w:t>
      </w:r>
      <w:r w:rsidR="006710C9" w:rsidRPr="006710C9">
        <w:rPr>
          <w:b/>
          <w:i/>
          <w:szCs w:val="24"/>
        </w:rPr>
        <w:t>)</w:t>
      </w:r>
      <w:r w:rsidR="00683436">
        <w:rPr>
          <w:szCs w:val="24"/>
        </w:rPr>
        <w:t xml:space="preserve"> turinio įgyvendinimo ypatumai:</w:t>
      </w:r>
    </w:p>
    <w:p w14:paraId="64C30012" w14:textId="3756D9DE" w:rsidR="00683436" w:rsidRDefault="00356C51" w:rsidP="00683436">
      <w:pPr>
        <w:tabs>
          <w:tab w:val="left" w:pos="720"/>
        </w:tabs>
        <w:ind w:firstLine="426"/>
        <w:jc w:val="both"/>
        <w:rPr>
          <w:szCs w:val="24"/>
        </w:rPr>
      </w:pPr>
      <w:r>
        <w:rPr>
          <w:szCs w:val="24"/>
        </w:rPr>
        <w:t xml:space="preserve">  7</w:t>
      </w:r>
      <w:r w:rsidR="0057042B">
        <w:rPr>
          <w:szCs w:val="24"/>
        </w:rPr>
        <w:t>3</w:t>
      </w:r>
      <w:r w:rsidR="00683436">
        <w:rPr>
          <w:szCs w:val="24"/>
        </w:rPr>
        <w:t xml:space="preserve">.1. mokinio tėvai (kiti atstovai pagal įstatymą), rašydami prašymą, parenka mokiniui dorinio ugdymo dalyką: etiką, tikybą; </w:t>
      </w:r>
    </w:p>
    <w:p w14:paraId="27E69F43" w14:textId="4930314F" w:rsidR="00683436" w:rsidRDefault="00356C51" w:rsidP="00683436">
      <w:pPr>
        <w:tabs>
          <w:tab w:val="left" w:pos="567"/>
          <w:tab w:val="left" w:pos="720"/>
        </w:tabs>
        <w:jc w:val="both"/>
        <w:rPr>
          <w:szCs w:val="24"/>
        </w:rPr>
      </w:pPr>
      <w:r>
        <w:rPr>
          <w:szCs w:val="24"/>
        </w:rPr>
        <w:t xml:space="preserve">         7</w:t>
      </w:r>
      <w:r w:rsidR="0057042B">
        <w:rPr>
          <w:szCs w:val="24"/>
        </w:rPr>
        <w:t>3</w:t>
      </w:r>
      <w:r w:rsidR="00683436">
        <w:rPr>
          <w:szCs w:val="24"/>
        </w:rPr>
        <w:t xml:space="preserve">.2. dorinio ugdymo dalyką mokiniui galima keisti kiekvienais mokslo metais pagal jo tėvų (kitų atstovų pagal įstatymą) pateiktą prašymą; </w:t>
      </w:r>
    </w:p>
    <w:p w14:paraId="55789652" w14:textId="38C3D738" w:rsidR="00683436" w:rsidRDefault="00356C51" w:rsidP="00683436">
      <w:pPr>
        <w:tabs>
          <w:tab w:val="left" w:pos="720"/>
        </w:tabs>
        <w:jc w:val="both"/>
        <w:rPr>
          <w:szCs w:val="24"/>
        </w:rPr>
      </w:pPr>
      <w:r>
        <w:rPr>
          <w:szCs w:val="24"/>
        </w:rPr>
        <w:t xml:space="preserve">          7</w:t>
      </w:r>
      <w:r w:rsidR="0057042B">
        <w:rPr>
          <w:szCs w:val="24"/>
        </w:rPr>
        <w:t>3</w:t>
      </w:r>
      <w:r w:rsidR="00683436">
        <w:rPr>
          <w:szCs w:val="24"/>
        </w:rPr>
        <w:t xml:space="preserve">.3. </w:t>
      </w:r>
      <w:r w:rsidR="00683436" w:rsidRPr="00D30189">
        <w:t xml:space="preserve">pirmosios užsienio kalbos </w:t>
      </w:r>
      <w:r w:rsidR="00683436">
        <w:t>(</w:t>
      </w:r>
      <w:r w:rsidR="00683436" w:rsidRPr="00D30189">
        <w:t>anglų</w:t>
      </w:r>
      <w:r w:rsidR="00683436">
        <w:t>)</w:t>
      </w:r>
      <w:r w:rsidR="00683436" w:rsidRPr="00D30189">
        <w:t xml:space="preserve">  mokoma(si) antraisiais–ketvirtaisiais pradinio ugdymo programos metais</w:t>
      </w:r>
      <w:r w:rsidR="00683436">
        <w:t>;</w:t>
      </w:r>
    </w:p>
    <w:p w14:paraId="3A6BB498" w14:textId="6E8E409A" w:rsidR="00683436" w:rsidRDefault="00990E57" w:rsidP="00683436">
      <w:pPr>
        <w:tabs>
          <w:tab w:val="left" w:pos="720"/>
        </w:tabs>
        <w:ind w:firstLine="567"/>
        <w:jc w:val="both"/>
        <w:rPr>
          <w:szCs w:val="24"/>
        </w:rPr>
      </w:pPr>
      <w:r>
        <w:rPr>
          <w:szCs w:val="24"/>
        </w:rPr>
        <w:t>7</w:t>
      </w:r>
      <w:r w:rsidR="0057042B">
        <w:rPr>
          <w:szCs w:val="24"/>
        </w:rPr>
        <w:t>3</w:t>
      </w:r>
      <w:r w:rsidR="00683436">
        <w:rPr>
          <w:szCs w:val="24"/>
        </w:rPr>
        <w:t>.4. visuomeninis ugdymas ir gamtos mokslai</w:t>
      </w:r>
      <w:r w:rsidR="0057042B">
        <w:rPr>
          <w:szCs w:val="24"/>
        </w:rPr>
        <w:t xml:space="preserve"> pradinėse klasėse</w:t>
      </w:r>
      <w:r w:rsidR="00683436">
        <w:rPr>
          <w:szCs w:val="24"/>
        </w:rPr>
        <w:t xml:space="preserve"> įgyvendinami</w:t>
      </w:r>
      <w:r w:rsidR="0057042B">
        <w:rPr>
          <w:szCs w:val="24"/>
        </w:rPr>
        <w:t>,</w:t>
      </w:r>
      <w:r w:rsidR="00683436">
        <w:rPr>
          <w:szCs w:val="24"/>
        </w:rPr>
        <w:t xml:space="preserve"> atsižvelgiant į bendrųjų programų nuostatas, gamtos mokslų pamokas praplečiant tyrinėjimo veikla</w:t>
      </w:r>
      <w:r w:rsidR="0057042B">
        <w:rPr>
          <w:szCs w:val="24"/>
        </w:rPr>
        <w:t>;</w:t>
      </w:r>
    </w:p>
    <w:p w14:paraId="50FBF1E0" w14:textId="643B9161" w:rsidR="00683436" w:rsidRDefault="00990E57" w:rsidP="00683436">
      <w:pPr>
        <w:tabs>
          <w:tab w:val="left" w:pos="720"/>
        </w:tabs>
        <w:ind w:firstLine="567"/>
        <w:jc w:val="both"/>
        <w:rPr>
          <w:szCs w:val="24"/>
        </w:rPr>
      </w:pPr>
      <w:r>
        <w:rPr>
          <w:szCs w:val="24"/>
        </w:rPr>
        <w:t>7</w:t>
      </w:r>
      <w:r w:rsidR="0057042B">
        <w:rPr>
          <w:szCs w:val="24"/>
        </w:rPr>
        <w:t>3</w:t>
      </w:r>
      <w:r w:rsidR="00683436">
        <w:rPr>
          <w:szCs w:val="24"/>
        </w:rPr>
        <w:t>.5. per fizinio ugdymo pamokas</w:t>
      </w:r>
      <w:r w:rsidR="00683436" w:rsidRPr="00292D7C">
        <w:rPr>
          <w:szCs w:val="24"/>
        </w:rPr>
        <w:t xml:space="preserve"> </w:t>
      </w:r>
      <w:r w:rsidR="00683436">
        <w:rPr>
          <w:szCs w:val="24"/>
        </w:rPr>
        <w:t>specialiosios medicininės fizinio pajėgumo grupės mokiniai</w:t>
      </w:r>
      <w:r w:rsidR="00683436" w:rsidRPr="00292D7C">
        <w:rPr>
          <w:szCs w:val="24"/>
        </w:rPr>
        <w:t xml:space="preserve"> </w:t>
      </w:r>
      <w:r w:rsidR="00683436">
        <w:rPr>
          <w:szCs w:val="24"/>
        </w:rPr>
        <w:t>dalyvauja ugdymo veiklose su pagrindine grupe, bet pratimai ir krūvis jiems skiriami pagal gydytojo rekomendacijas;</w:t>
      </w:r>
    </w:p>
    <w:p w14:paraId="6C7B033A" w14:textId="62722AD2" w:rsidR="00683436" w:rsidRDefault="00990E57" w:rsidP="00372A22">
      <w:pPr>
        <w:ind w:firstLine="567"/>
        <w:jc w:val="both"/>
        <w:rPr>
          <w:szCs w:val="24"/>
        </w:rPr>
      </w:pPr>
      <w:r>
        <w:rPr>
          <w:szCs w:val="24"/>
        </w:rPr>
        <w:t>7</w:t>
      </w:r>
      <w:r w:rsidR="0057042B">
        <w:rPr>
          <w:szCs w:val="24"/>
        </w:rPr>
        <w:t>3</w:t>
      </w:r>
      <w:r w:rsidR="00683436">
        <w:rPr>
          <w:szCs w:val="24"/>
        </w:rPr>
        <w:t xml:space="preserve">.6.  iš meninio ugdymo dalykų Gimnazija siūlo dailę, technologijas, muziką ir šokį; </w:t>
      </w:r>
    </w:p>
    <w:p w14:paraId="4637B4A4" w14:textId="72525279" w:rsidR="00683436" w:rsidRDefault="00990E57" w:rsidP="00372A22">
      <w:pPr>
        <w:ind w:firstLine="567"/>
        <w:jc w:val="both"/>
        <w:rPr>
          <w:szCs w:val="24"/>
        </w:rPr>
      </w:pPr>
      <w:r>
        <w:rPr>
          <w:szCs w:val="24"/>
        </w:rPr>
        <w:t>7</w:t>
      </w:r>
      <w:r w:rsidR="0057042B">
        <w:rPr>
          <w:szCs w:val="24"/>
        </w:rPr>
        <w:t>3</w:t>
      </w:r>
      <w:r w:rsidR="00683436">
        <w:rPr>
          <w:szCs w:val="24"/>
        </w:rPr>
        <w:t>.7. siekiant ugdyti mokinių informatinį mąstymą, mokant kūrybiško ir atsakingo šiuolaikinių technologijų naudojimo, saugaus ir atsakingo elgesio skaitmeninėje aplinkoje, skaitmeninio turinio kūrimo informacinės technologijos / informatika integruojami į visus mokomuosius dalykus ir neformalų ugdymą</w:t>
      </w:r>
      <w:r w:rsidR="0057042B">
        <w:rPr>
          <w:szCs w:val="24"/>
        </w:rPr>
        <w:t>;</w:t>
      </w:r>
    </w:p>
    <w:p w14:paraId="6219D90F" w14:textId="77D7B619" w:rsidR="00683436" w:rsidRDefault="00990E57" w:rsidP="00372A22">
      <w:pPr>
        <w:ind w:firstLine="567"/>
        <w:jc w:val="both"/>
        <w:rPr>
          <w:szCs w:val="24"/>
        </w:rPr>
      </w:pPr>
      <w:r>
        <w:rPr>
          <w:szCs w:val="24"/>
        </w:rPr>
        <w:t>7</w:t>
      </w:r>
      <w:r w:rsidR="0057042B">
        <w:rPr>
          <w:szCs w:val="24"/>
        </w:rPr>
        <w:t>3</w:t>
      </w:r>
      <w:r w:rsidR="00683436">
        <w:rPr>
          <w:szCs w:val="24"/>
        </w:rPr>
        <w:t>.8.</w:t>
      </w:r>
      <w:r w:rsidR="0057042B">
        <w:rPr>
          <w:szCs w:val="24"/>
        </w:rPr>
        <w:t xml:space="preserve"> E</w:t>
      </w:r>
      <w:r w:rsidR="00683436">
        <w:rPr>
          <w:szCs w:val="24"/>
        </w:rPr>
        <w:t>tninės kultūros bendroji programa ir Gyvenimo įgūdžių bendroji programa įgyvendinamos integruojant temas į kitus dalykus</w:t>
      </w:r>
      <w:r w:rsidR="00E62FB0">
        <w:rPr>
          <w:szCs w:val="24"/>
        </w:rPr>
        <w:t>;</w:t>
      </w:r>
    </w:p>
    <w:p w14:paraId="11A77B3C" w14:textId="36070B81" w:rsidR="00E62FB0" w:rsidRDefault="00E62FB0" w:rsidP="00372A22">
      <w:pPr>
        <w:ind w:firstLine="567"/>
        <w:jc w:val="both"/>
        <w:rPr>
          <w:szCs w:val="24"/>
        </w:rPr>
      </w:pPr>
      <w:r>
        <w:rPr>
          <w:szCs w:val="24"/>
        </w:rPr>
        <w:t>73.9. Įgyvendinant TŪM projektą visus mokslo metus organizuojamos STE</w:t>
      </w:r>
      <w:r w:rsidR="002F4C78">
        <w:rPr>
          <w:szCs w:val="24"/>
        </w:rPr>
        <w:t>A</w:t>
      </w:r>
      <w:r>
        <w:rPr>
          <w:szCs w:val="24"/>
        </w:rPr>
        <w:t xml:space="preserve">M veiklos Kauno </w:t>
      </w:r>
      <w:r w:rsidR="002F4C78">
        <w:rPr>
          <w:szCs w:val="24"/>
        </w:rPr>
        <w:t>kolegijos Alytaus STEAM atviros prieigos centre.</w:t>
      </w:r>
    </w:p>
    <w:p w14:paraId="14A8FA5B" w14:textId="799600AD" w:rsidR="00683436" w:rsidRDefault="00990E57" w:rsidP="00372A22">
      <w:pPr>
        <w:ind w:firstLine="567"/>
        <w:jc w:val="both"/>
        <w:rPr>
          <w:szCs w:val="24"/>
        </w:rPr>
      </w:pPr>
      <w:r>
        <w:rPr>
          <w:szCs w:val="24"/>
        </w:rPr>
        <w:t>7</w:t>
      </w:r>
      <w:r w:rsidR="0057042B">
        <w:rPr>
          <w:szCs w:val="24"/>
        </w:rPr>
        <w:t>4</w:t>
      </w:r>
      <w:r w:rsidR="00683436">
        <w:rPr>
          <w:szCs w:val="24"/>
        </w:rPr>
        <w:t>. Ugdymo procese nuolat stebima mokinių mokymosi pažanga ir prireikus suteikiama savalaikė mokymosi pagalba:</w:t>
      </w:r>
    </w:p>
    <w:p w14:paraId="319929BC" w14:textId="323345D1" w:rsidR="00683436" w:rsidRPr="00933087" w:rsidRDefault="00990E57" w:rsidP="00372A22">
      <w:pPr>
        <w:ind w:firstLine="567"/>
        <w:jc w:val="both"/>
        <w:rPr>
          <w:color w:val="FF0000"/>
        </w:rPr>
      </w:pPr>
      <w:r>
        <w:rPr>
          <w:szCs w:val="24"/>
        </w:rPr>
        <w:lastRenderedPageBreak/>
        <w:t>7</w:t>
      </w:r>
      <w:r w:rsidR="0057042B">
        <w:rPr>
          <w:szCs w:val="24"/>
        </w:rPr>
        <w:t>4</w:t>
      </w:r>
      <w:r w:rsidR="00683436">
        <w:rPr>
          <w:szCs w:val="24"/>
        </w:rPr>
        <w:t xml:space="preserve">.1. </w:t>
      </w:r>
      <w:r w:rsidR="00683436">
        <w:t>v</w:t>
      </w:r>
      <w:r w:rsidR="00683436" w:rsidRPr="00D30189">
        <w:rPr>
          <w:spacing w:val="-2"/>
        </w:rPr>
        <w:t>e</w:t>
      </w:r>
      <w:r w:rsidR="00683436" w:rsidRPr="00D30189">
        <w:rPr>
          <w:spacing w:val="5"/>
        </w:rPr>
        <w:t>r</w:t>
      </w:r>
      <w:r w:rsidR="00683436" w:rsidRPr="00D30189">
        <w:t>tin</w:t>
      </w:r>
      <w:r w:rsidR="00683436" w:rsidRPr="00D30189">
        <w:rPr>
          <w:spacing w:val="-1"/>
        </w:rPr>
        <w:t>a</w:t>
      </w:r>
      <w:r w:rsidR="00683436" w:rsidRPr="00D30189">
        <w:t>nt</w:t>
      </w:r>
      <w:r w:rsidR="00683436" w:rsidRPr="00D30189">
        <w:rPr>
          <w:spacing w:val="7"/>
        </w:rPr>
        <w:t xml:space="preserve"> </w:t>
      </w:r>
      <w:r w:rsidR="00683436" w:rsidRPr="00D30189">
        <w:t>mokin</w:t>
      </w:r>
      <w:r w:rsidR="00683436" w:rsidRPr="00D30189">
        <w:rPr>
          <w:spacing w:val="-2"/>
        </w:rPr>
        <w:t>i</w:t>
      </w:r>
      <w:r w:rsidR="00683436" w:rsidRPr="00D30189">
        <w:t>ų p</w:t>
      </w:r>
      <w:r w:rsidR="00683436" w:rsidRPr="00D30189">
        <w:rPr>
          <w:spacing w:val="-1"/>
        </w:rPr>
        <w:t>a</w:t>
      </w:r>
      <w:r w:rsidR="00683436" w:rsidRPr="00D30189">
        <w:rPr>
          <w:spacing w:val="1"/>
        </w:rPr>
        <w:t>ž</w:t>
      </w:r>
      <w:r w:rsidR="00683436" w:rsidRPr="00D30189">
        <w:rPr>
          <w:spacing w:val="-1"/>
        </w:rPr>
        <w:t>a</w:t>
      </w:r>
      <w:r w:rsidR="00683436" w:rsidRPr="00D30189">
        <w:t>ngą</w:t>
      </w:r>
      <w:r w:rsidR="00683436" w:rsidRPr="00D30189">
        <w:rPr>
          <w:spacing w:val="30"/>
        </w:rPr>
        <w:t xml:space="preserve"> </w:t>
      </w:r>
      <w:r w:rsidR="00683436" w:rsidRPr="00D30189">
        <w:t>ir</w:t>
      </w:r>
      <w:r w:rsidR="00683436" w:rsidRPr="00D30189">
        <w:rPr>
          <w:spacing w:val="30"/>
        </w:rPr>
        <w:t xml:space="preserve"> </w:t>
      </w:r>
      <w:r w:rsidR="00683436" w:rsidRPr="00D30189">
        <w:t>p</w:t>
      </w:r>
      <w:r w:rsidR="00683436" w:rsidRPr="00D30189">
        <w:rPr>
          <w:spacing w:val="-1"/>
        </w:rPr>
        <w:t>a</w:t>
      </w:r>
      <w:r w:rsidR="00683436" w:rsidRPr="00D30189">
        <w:t>siekimus</w:t>
      </w:r>
      <w:r w:rsidR="00683436" w:rsidRPr="00D30189">
        <w:rPr>
          <w:spacing w:val="31"/>
        </w:rPr>
        <w:t xml:space="preserve"> </w:t>
      </w:r>
      <w:r w:rsidR="00683436" w:rsidRPr="00D30189">
        <w:t>u</w:t>
      </w:r>
      <w:r w:rsidR="00683436" w:rsidRPr="00D30189">
        <w:rPr>
          <w:spacing w:val="-3"/>
        </w:rPr>
        <w:t>g</w:t>
      </w:r>
      <w:r w:rsidR="00683436" w:rsidRPr="00D30189">
        <w:rPr>
          <w:spacing w:val="4"/>
        </w:rPr>
        <w:t>d</w:t>
      </w:r>
      <w:r w:rsidR="00683436" w:rsidRPr="00D30189">
        <w:rPr>
          <w:spacing w:val="-5"/>
        </w:rPr>
        <w:t>y</w:t>
      </w:r>
      <w:r w:rsidR="00683436" w:rsidRPr="00D30189">
        <w:t>mo</w:t>
      </w:r>
      <w:r w:rsidR="00683436" w:rsidRPr="00D30189">
        <w:rPr>
          <w:spacing w:val="31"/>
        </w:rPr>
        <w:t xml:space="preserve"> </w:t>
      </w:r>
      <w:r w:rsidR="00683436" w:rsidRPr="00D30189">
        <w:t>p</w:t>
      </w:r>
      <w:r w:rsidR="00683436" w:rsidRPr="00D30189">
        <w:rPr>
          <w:spacing w:val="-1"/>
        </w:rPr>
        <w:t>r</w:t>
      </w:r>
      <w:r w:rsidR="00683436" w:rsidRPr="00D30189">
        <w:t>o</w:t>
      </w:r>
      <w:r w:rsidR="00683436" w:rsidRPr="00D30189">
        <w:rPr>
          <w:spacing w:val="1"/>
        </w:rPr>
        <w:t>c</w:t>
      </w:r>
      <w:r w:rsidR="00683436" w:rsidRPr="00D30189">
        <w:rPr>
          <w:spacing w:val="-1"/>
        </w:rPr>
        <w:t>e</w:t>
      </w:r>
      <w:r w:rsidR="00683436" w:rsidRPr="00D30189">
        <w:t>se</w:t>
      </w:r>
      <w:r w:rsidR="00683436" w:rsidRPr="00D30189">
        <w:rPr>
          <w:spacing w:val="30"/>
        </w:rPr>
        <w:t xml:space="preserve"> </w:t>
      </w:r>
      <w:r w:rsidR="00683436" w:rsidRPr="00D30189">
        <w:t>v</w:t>
      </w:r>
      <w:r w:rsidR="00683436" w:rsidRPr="00D30189">
        <w:rPr>
          <w:spacing w:val="-1"/>
        </w:rPr>
        <w:t>a</w:t>
      </w:r>
      <w:r w:rsidR="00683436" w:rsidRPr="00D30189">
        <w:t>d</w:t>
      </w:r>
      <w:r w:rsidR="00683436" w:rsidRPr="00D30189">
        <w:rPr>
          <w:spacing w:val="2"/>
        </w:rPr>
        <w:t>o</w:t>
      </w:r>
      <w:r w:rsidR="00683436" w:rsidRPr="00D30189">
        <w:t>v</w:t>
      </w:r>
      <w:r w:rsidR="00683436" w:rsidRPr="00D30189">
        <w:rPr>
          <w:spacing w:val="-1"/>
        </w:rPr>
        <w:t>a</w:t>
      </w:r>
      <w:r w:rsidR="00683436" w:rsidRPr="00D30189">
        <w:t>ujam</w:t>
      </w:r>
      <w:r w:rsidR="00683436" w:rsidRPr="00D30189">
        <w:rPr>
          <w:spacing w:val="-1"/>
        </w:rPr>
        <w:t>a</w:t>
      </w:r>
      <w:r w:rsidR="00683436" w:rsidRPr="00D30189">
        <w:t>si</w:t>
      </w:r>
      <w:r w:rsidR="00683436" w:rsidRPr="00D30189">
        <w:rPr>
          <w:spacing w:val="35"/>
        </w:rPr>
        <w:t xml:space="preserve"> </w:t>
      </w:r>
      <w:r w:rsidR="00683436" w:rsidRPr="00D30189">
        <w:t xml:space="preserve">Pradinio, pagrindinio ir vidurinio ugdymo programų aprašu (LR švietimo ir mokslo ministro </w:t>
      </w:r>
      <w:r w:rsidR="00372A22">
        <w:t>2023</w:t>
      </w:r>
      <w:r w:rsidR="00683436" w:rsidRPr="00D30189">
        <w:t xml:space="preserve"> m. </w:t>
      </w:r>
      <w:r w:rsidR="00372A22">
        <w:t>balandži</w:t>
      </w:r>
      <w:r w:rsidR="00683436" w:rsidRPr="00D30189">
        <w:t>o 2</w:t>
      </w:r>
      <w:r w:rsidR="00372A22">
        <w:t>0</w:t>
      </w:r>
      <w:r w:rsidR="00683436" w:rsidRPr="00D30189">
        <w:t xml:space="preserve"> d. įsakymas Nr. V-</w:t>
      </w:r>
      <w:r w:rsidR="00372A22">
        <w:t>570</w:t>
      </w:r>
      <w:r w:rsidR="00683436" w:rsidRPr="00D30189">
        <w:t>)</w:t>
      </w:r>
      <w:r w:rsidR="00683436" w:rsidRPr="00D30189">
        <w:rPr>
          <w:spacing w:val="-1"/>
        </w:rPr>
        <w:t xml:space="preserve"> ir </w:t>
      </w:r>
      <w:r w:rsidR="00683436" w:rsidRPr="00D30189">
        <w:t xml:space="preserve">pagal </w:t>
      </w:r>
      <w:r w:rsidR="00683436">
        <w:t>G</w:t>
      </w:r>
      <w:r w:rsidR="00683436" w:rsidRPr="00D30189">
        <w:t>imnazijos parengtą Mokinių pažangos ir pasiekimų vertinimo tvarkos aprašą (</w:t>
      </w:r>
      <w:r w:rsidR="004830E3" w:rsidRPr="004830E3">
        <w:rPr>
          <w:color w:val="000000" w:themeColor="text1"/>
        </w:rPr>
        <w:t>2024-06-28 direktoriaus įsakymas Nr. V-13</w:t>
      </w:r>
      <w:r w:rsidR="00683436" w:rsidRPr="004830E3">
        <w:rPr>
          <w:color w:val="000000" w:themeColor="text1"/>
        </w:rPr>
        <w:t>1);</w:t>
      </w:r>
    </w:p>
    <w:p w14:paraId="5BE2DF5F" w14:textId="456B782A" w:rsidR="00683436" w:rsidRDefault="00356C51" w:rsidP="00372A22">
      <w:pPr>
        <w:tabs>
          <w:tab w:val="left" w:pos="567"/>
          <w:tab w:val="left" w:pos="720"/>
          <w:tab w:val="left" w:pos="1418"/>
        </w:tabs>
        <w:suppressAutoHyphens/>
        <w:jc w:val="both"/>
      </w:pPr>
      <w:r>
        <w:t xml:space="preserve">         </w:t>
      </w:r>
      <w:r w:rsidR="00990E57">
        <w:t>7</w:t>
      </w:r>
      <w:r w:rsidR="00372A22">
        <w:t>4</w:t>
      </w:r>
      <w:r w:rsidR="00683436">
        <w:t>.2. p</w:t>
      </w:r>
      <w:r w:rsidR="00683436" w:rsidRPr="00D30189">
        <w:t>lanuodami ugdymo turinį mokytojai planuoja ir mokinių pažangos ir pasiekimų vertinimą, jį sieja su mokymo(-si) tikslais atsižvelgdami į mokinių mokymosi patirtį ir gebėjimus. Vertinimo metodus per rugsėjo mėnesį mokytojai aptaria su mokiniais ir j</w:t>
      </w:r>
      <w:r w:rsidR="00683436">
        <w:t>ų tėvais (kitais atstovais pagal įstatymą);</w:t>
      </w:r>
    </w:p>
    <w:p w14:paraId="29A023B1" w14:textId="5A5A3F66" w:rsidR="00683436" w:rsidRDefault="00990E57" w:rsidP="00372A22">
      <w:pPr>
        <w:tabs>
          <w:tab w:val="left" w:pos="720"/>
          <w:tab w:val="left" w:pos="1620"/>
        </w:tabs>
        <w:suppressAutoHyphens/>
        <w:jc w:val="both"/>
        <w:rPr>
          <w:color w:val="000000"/>
        </w:rPr>
      </w:pPr>
      <w:r>
        <w:t xml:space="preserve">          7</w:t>
      </w:r>
      <w:r w:rsidR="00372A22">
        <w:t>4</w:t>
      </w:r>
      <w:r w:rsidR="00683436">
        <w:t>.3. informacija apie pradinių</w:t>
      </w:r>
      <w:r w:rsidR="00683436" w:rsidRPr="00D30189">
        <w:t xml:space="preserve"> klasių mokinių mokymosi pasiekimus (kontrolinių darbų, testų ir kitų užduočių) mokiniams i</w:t>
      </w:r>
      <w:r w:rsidR="00683436">
        <w:t>r tėvams (kitiems atstovams pagal įstatymą</w:t>
      </w:r>
      <w:r w:rsidR="00683436" w:rsidRPr="00D30189">
        <w:t>) teikiama trumpais komentarais elektroniniame dienyne T</w:t>
      </w:r>
      <w:r w:rsidR="00372A22">
        <w:t>a</w:t>
      </w:r>
      <w:r w:rsidR="00683436" w:rsidRPr="00D30189">
        <w:t>M</w:t>
      </w:r>
      <w:r w:rsidR="00372A22">
        <w:t>o</w:t>
      </w:r>
      <w:r w:rsidR="00683436" w:rsidRPr="00D30189">
        <w:t xml:space="preserve">, mokytojas renka vertinimo informaciją mokinio pažangos ir pasiekimų aplanke. Taip pat informacija teikiama </w:t>
      </w:r>
      <w:r w:rsidR="00683436" w:rsidRPr="00D30189">
        <w:rPr>
          <w:color w:val="000000"/>
        </w:rPr>
        <w:t>per tėvų susirinkimus, taikant aktyviuosius bendradarbiavimo metodus, per „atvirų durų“ dienas, individualių pokalbių su mokyt</w:t>
      </w:r>
      <w:r w:rsidR="00683436">
        <w:rPr>
          <w:color w:val="000000"/>
        </w:rPr>
        <w:t>ojais ir klasių auklėtojais</w:t>
      </w:r>
      <w:r w:rsidR="00683436" w:rsidRPr="00D30189">
        <w:rPr>
          <w:color w:val="000000"/>
        </w:rPr>
        <w:t xml:space="preserve"> ir kt.</w:t>
      </w:r>
      <w:r w:rsidR="00683436">
        <w:rPr>
          <w:color w:val="000000"/>
        </w:rPr>
        <w:t>;</w:t>
      </w:r>
    </w:p>
    <w:p w14:paraId="7F861184" w14:textId="027E4C86" w:rsidR="00683436" w:rsidRDefault="00990E57" w:rsidP="00372A22">
      <w:pPr>
        <w:tabs>
          <w:tab w:val="left" w:pos="567"/>
          <w:tab w:val="left" w:pos="720"/>
          <w:tab w:val="left" w:pos="1620"/>
        </w:tabs>
        <w:suppressAutoHyphens/>
        <w:jc w:val="both"/>
      </w:pPr>
      <w:r>
        <w:rPr>
          <w:color w:val="000000"/>
        </w:rPr>
        <w:t xml:space="preserve">          7</w:t>
      </w:r>
      <w:r w:rsidR="00372A22">
        <w:rPr>
          <w:color w:val="000000"/>
        </w:rPr>
        <w:t>4</w:t>
      </w:r>
      <w:r w:rsidR="00683436">
        <w:rPr>
          <w:color w:val="000000"/>
        </w:rPr>
        <w:t>.4.</w:t>
      </w:r>
      <w:r w:rsidR="00683436" w:rsidRPr="004D48DD">
        <w:t xml:space="preserve"> </w:t>
      </w:r>
      <w:r w:rsidR="00683436" w:rsidRPr="00715F78">
        <w:t>mokinių pusmečio pasiekimai apibendrinami vertinant mokinio padarytą pažangą, jie įrašomi į elektroninį dienyną, nurodant mokinio pasiekimų lygį (</w:t>
      </w:r>
      <w:r w:rsidR="00372A22" w:rsidRPr="00715F78">
        <w:t xml:space="preserve">slenkstinis, </w:t>
      </w:r>
      <w:r w:rsidR="00683436" w:rsidRPr="00715F78">
        <w:t>patenkinamas, pagrindinis, aukštesnysis).</w:t>
      </w:r>
    </w:p>
    <w:p w14:paraId="555AFB73" w14:textId="1E3AF1AC" w:rsidR="00683436" w:rsidRPr="004D48DD" w:rsidRDefault="00683436" w:rsidP="00372A22">
      <w:pPr>
        <w:tabs>
          <w:tab w:val="left" w:pos="567"/>
          <w:tab w:val="left" w:pos="720"/>
        </w:tabs>
        <w:suppressAutoHyphens/>
        <w:jc w:val="both"/>
      </w:pPr>
      <w:r>
        <w:t xml:space="preserve">  </w:t>
      </w:r>
      <w:r w:rsidR="00990E57">
        <w:t xml:space="preserve">       7</w:t>
      </w:r>
      <w:r w:rsidR="00372A22">
        <w:t>4</w:t>
      </w:r>
      <w:r>
        <w:t xml:space="preserve">.5. </w:t>
      </w:r>
      <w:r w:rsidRPr="00D30189">
        <w:t>mokinių</w:t>
      </w:r>
      <w:r>
        <w:t>,</w:t>
      </w:r>
      <w:r w:rsidRPr="00D30189">
        <w:t xml:space="preserve"> turinčių </w:t>
      </w:r>
      <w:r>
        <w:t>s</w:t>
      </w:r>
      <w:r w:rsidRPr="00D30189">
        <w:t>pecialiųjų ugdymosi poreikių, ugdomų pagal pradinio ugdymo individualizuotą programą, ir specialiosios medicininės fizinio pajėgumo grupės mokinių padaryta arba nepadaryta pažanga fiksuojama atitinkamoje dienyno skiltyj</w:t>
      </w:r>
      <w:r>
        <w:t>e įrašant „p. p.“ arba „n. p.“.</w:t>
      </w:r>
    </w:p>
    <w:p w14:paraId="1E6D466B" w14:textId="77777777" w:rsidR="00683436" w:rsidRDefault="00683436" w:rsidP="00683436">
      <w:pPr>
        <w:ind w:firstLine="567"/>
        <w:jc w:val="center"/>
        <w:rPr>
          <w:b/>
          <w:szCs w:val="24"/>
        </w:rPr>
      </w:pPr>
    </w:p>
    <w:p w14:paraId="61332FF7" w14:textId="77777777" w:rsidR="00683436" w:rsidRDefault="00683436" w:rsidP="00683436">
      <w:pPr>
        <w:jc w:val="center"/>
        <w:rPr>
          <w:b/>
          <w:bCs/>
          <w:szCs w:val="24"/>
        </w:rPr>
      </w:pPr>
      <w:r>
        <w:rPr>
          <w:b/>
          <w:bCs/>
          <w:szCs w:val="24"/>
        </w:rPr>
        <w:t>IV SKYRIUS</w:t>
      </w:r>
    </w:p>
    <w:p w14:paraId="03C4004F" w14:textId="77777777" w:rsidR="00683436" w:rsidRDefault="00683436" w:rsidP="00683436">
      <w:pPr>
        <w:jc w:val="center"/>
        <w:rPr>
          <w:szCs w:val="24"/>
        </w:rPr>
      </w:pPr>
      <w:r>
        <w:rPr>
          <w:b/>
          <w:bCs/>
          <w:szCs w:val="24"/>
        </w:rPr>
        <w:t>PAGRINDINIO UGDYMO PROGRAMOS ĮGYVENDINIMAS</w:t>
      </w:r>
      <w:r>
        <w:rPr>
          <w:szCs w:val="24"/>
        </w:rPr>
        <w:t xml:space="preserve"> </w:t>
      </w:r>
    </w:p>
    <w:p w14:paraId="114C878E" w14:textId="77777777" w:rsidR="00683436" w:rsidRDefault="00683436" w:rsidP="00683436">
      <w:pPr>
        <w:ind w:firstLine="567"/>
        <w:jc w:val="center"/>
        <w:rPr>
          <w:szCs w:val="24"/>
        </w:rPr>
      </w:pPr>
    </w:p>
    <w:p w14:paraId="3FF9168C" w14:textId="77777777" w:rsidR="00683436" w:rsidRDefault="00683436" w:rsidP="00683436">
      <w:pPr>
        <w:jc w:val="center"/>
        <w:rPr>
          <w:b/>
          <w:bCs/>
          <w:szCs w:val="24"/>
        </w:rPr>
      </w:pPr>
      <w:r>
        <w:rPr>
          <w:b/>
          <w:bCs/>
          <w:szCs w:val="24"/>
        </w:rPr>
        <w:t>PIRMASIS SKIRSNIS</w:t>
      </w:r>
    </w:p>
    <w:p w14:paraId="51E2C908" w14:textId="77777777" w:rsidR="00683436" w:rsidRDefault="00683436" w:rsidP="00683436">
      <w:pPr>
        <w:ind w:firstLine="567"/>
        <w:jc w:val="both"/>
        <w:rPr>
          <w:sz w:val="20"/>
        </w:rPr>
      </w:pPr>
    </w:p>
    <w:p w14:paraId="04471F63" w14:textId="77777777" w:rsidR="00683436" w:rsidRDefault="00683436" w:rsidP="00683436">
      <w:pPr>
        <w:jc w:val="center"/>
        <w:rPr>
          <w:sz w:val="20"/>
        </w:rPr>
      </w:pPr>
      <w:r>
        <w:rPr>
          <w:b/>
          <w:bCs/>
          <w:szCs w:val="24"/>
        </w:rPr>
        <w:t>PAGRINDINIO UGDYMO PROGRAMOS ORGANIZAVIMO YPATUMAI</w:t>
      </w:r>
    </w:p>
    <w:p w14:paraId="378BC686" w14:textId="77777777" w:rsidR="00683436" w:rsidRDefault="00683436" w:rsidP="00683436">
      <w:pPr>
        <w:ind w:firstLine="567"/>
        <w:jc w:val="both"/>
        <w:rPr>
          <w:szCs w:val="24"/>
        </w:rPr>
      </w:pPr>
    </w:p>
    <w:p w14:paraId="084BC6F1" w14:textId="2A9F3316" w:rsidR="00683436" w:rsidRDefault="006325E4" w:rsidP="00990E57">
      <w:pPr>
        <w:tabs>
          <w:tab w:val="left" w:pos="567"/>
        </w:tabs>
        <w:ind w:firstLine="567"/>
        <w:jc w:val="both"/>
        <w:rPr>
          <w:szCs w:val="24"/>
        </w:rPr>
      </w:pPr>
      <w:r>
        <w:rPr>
          <w:szCs w:val="24"/>
        </w:rPr>
        <w:t>75</w:t>
      </w:r>
      <w:r w:rsidR="00683436">
        <w:rPr>
          <w:szCs w:val="24"/>
        </w:rPr>
        <w:t xml:space="preserve">. 5 klasės mokiniams </w:t>
      </w:r>
      <w:r w:rsidR="00683436" w:rsidRPr="00FF1D61">
        <w:rPr>
          <w:szCs w:val="24"/>
        </w:rPr>
        <w:t>skiriamas dviejų mėnesių</w:t>
      </w:r>
      <w:r w:rsidR="00683436">
        <w:rPr>
          <w:szCs w:val="24"/>
        </w:rPr>
        <w:t xml:space="preserve"> (rugsėjis, spalis) adaptacinis laikotarpis.</w:t>
      </w:r>
    </w:p>
    <w:p w14:paraId="5E1BD13C" w14:textId="63E84C2B" w:rsidR="00683436" w:rsidRDefault="00AC096B" w:rsidP="00683436">
      <w:pPr>
        <w:ind w:firstLine="567"/>
        <w:jc w:val="both"/>
        <w:rPr>
          <w:szCs w:val="24"/>
        </w:rPr>
      </w:pPr>
      <w:r>
        <w:rPr>
          <w:szCs w:val="24"/>
        </w:rPr>
        <w:t>76</w:t>
      </w:r>
      <w:r w:rsidR="00683436">
        <w:rPr>
          <w:szCs w:val="24"/>
        </w:rPr>
        <w:t xml:space="preserve">. Mokiniai, besimokantys pagal pagrindinio ugdymo programą, gali lankyti trumpalaikes ar ilgalaikes, jeigu tokios numatytos ugdymo plane, konsultacijas. </w:t>
      </w:r>
    </w:p>
    <w:p w14:paraId="6C36C1C9" w14:textId="14C41E67" w:rsidR="00683436" w:rsidRDefault="00AC096B" w:rsidP="00683436">
      <w:pPr>
        <w:ind w:firstLine="567"/>
        <w:jc w:val="both"/>
        <w:rPr>
          <w:szCs w:val="24"/>
        </w:rPr>
      </w:pPr>
      <w:r>
        <w:rPr>
          <w:szCs w:val="24"/>
        </w:rPr>
        <w:t>77</w:t>
      </w:r>
      <w:r w:rsidR="00683436">
        <w:rPr>
          <w:szCs w:val="24"/>
        </w:rPr>
        <w:t xml:space="preserve">. Mokiniai, besimokantys pagal pagrindinio ugdymo programą, gali pasirinkti neformalaus ugdymo būrelį, atitinkantį jų pomėgius ar gebėjimus. </w:t>
      </w:r>
      <w:r w:rsidR="00683436" w:rsidRPr="008D1981">
        <w:rPr>
          <w:szCs w:val="24"/>
        </w:rPr>
        <w:t>Neformalaus ugdymo valandos skiriamos pagal būrelių ve</w:t>
      </w:r>
      <w:r w:rsidR="00683436">
        <w:rPr>
          <w:szCs w:val="24"/>
        </w:rPr>
        <w:t xml:space="preserve">iklos rezultatyvumą, mokinių </w:t>
      </w:r>
      <w:r w:rsidR="00683436" w:rsidRPr="008D1981">
        <w:rPr>
          <w:szCs w:val="24"/>
        </w:rPr>
        <w:t>pageidavimus</w:t>
      </w:r>
      <w:r w:rsidR="00683436">
        <w:rPr>
          <w:szCs w:val="24"/>
        </w:rPr>
        <w:t xml:space="preserve"> (atliktos apklausos) ir Gimnazijos galimybes.         </w:t>
      </w:r>
    </w:p>
    <w:p w14:paraId="0BB537CE" w14:textId="54BC6DDE" w:rsidR="00683436" w:rsidRDefault="00990E57" w:rsidP="00683436">
      <w:pPr>
        <w:tabs>
          <w:tab w:val="left" w:pos="567"/>
        </w:tabs>
        <w:jc w:val="both"/>
        <w:rPr>
          <w:szCs w:val="24"/>
        </w:rPr>
      </w:pPr>
      <w:r>
        <w:rPr>
          <w:szCs w:val="24"/>
        </w:rPr>
        <w:t xml:space="preserve">         </w:t>
      </w:r>
      <w:r w:rsidR="00AC096B">
        <w:rPr>
          <w:szCs w:val="24"/>
        </w:rPr>
        <w:t>78</w:t>
      </w:r>
      <w:r w:rsidR="00683436">
        <w:rPr>
          <w:szCs w:val="24"/>
        </w:rPr>
        <w:t xml:space="preserve">. </w:t>
      </w:r>
      <w:r w:rsidR="00683436" w:rsidRPr="003E2959">
        <w:t>Socialinė-pilietinė veikla privaloma 5–II klasių mokiniams. Ji vykdoma pagal LR Švietimo ir mokslo ministerijos p</w:t>
      </w:r>
      <w:r w:rsidR="00683436">
        <w:t>arengtas rekomendacijas</w:t>
      </w:r>
      <w:r w:rsidR="0057042B">
        <w:t xml:space="preserve">. </w:t>
      </w:r>
      <w:r w:rsidR="00683436" w:rsidRPr="003E2959">
        <w:t>Socialinė-pilietinė veikla</w:t>
      </w:r>
      <w:r w:rsidR="0057042B">
        <w:t xml:space="preserve"> (</w:t>
      </w:r>
      <w:r w:rsidR="0057042B">
        <w:rPr>
          <w:b/>
          <w:bCs/>
          <w:i/>
          <w:iCs/>
        </w:rPr>
        <w:t>ž</w:t>
      </w:r>
      <w:r w:rsidR="0057042B" w:rsidRPr="00990E57">
        <w:rPr>
          <w:b/>
          <w:i/>
        </w:rPr>
        <w:t>iūrėti 9 priedą</w:t>
      </w:r>
      <w:r w:rsidR="0057042B">
        <w:rPr>
          <w:b/>
          <w:i/>
        </w:rPr>
        <w:t>)</w:t>
      </w:r>
      <w:r w:rsidR="00683436" w:rsidRPr="003E2959">
        <w:t xml:space="preserve"> siejama su mokyklos bendruomenės projektais, kultūrinė</w:t>
      </w:r>
      <w:r w:rsidR="00683436">
        <w:t>mis, socializacijos programomis:</w:t>
      </w:r>
    </w:p>
    <w:p w14:paraId="422A9002" w14:textId="47786735" w:rsidR="00683436" w:rsidRPr="00865E7C" w:rsidRDefault="00990E57" w:rsidP="00683436">
      <w:pPr>
        <w:tabs>
          <w:tab w:val="left" w:pos="567"/>
        </w:tabs>
        <w:jc w:val="both"/>
        <w:rPr>
          <w:szCs w:val="24"/>
        </w:rPr>
      </w:pPr>
      <w:r>
        <w:rPr>
          <w:szCs w:val="24"/>
        </w:rPr>
        <w:t xml:space="preserve">         </w:t>
      </w:r>
      <w:r w:rsidR="00AC096B">
        <w:rPr>
          <w:szCs w:val="24"/>
        </w:rPr>
        <w:t>78</w:t>
      </w:r>
      <w:r w:rsidR="00683436">
        <w:rPr>
          <w:szCs w:val="24"/>
        </w:rPr>
        <w:t>.1.</w:t>
      </w:r>
      <w:r w:rsidR="00683436" w:rsidRPr="007513A5">
        <w:rPr>
          <w:szCs w:val="24"/>
        </w:rPr>
        <w:t xml:space="preserve"> </w:t>
      </w:r>
      <w:r w:rsidR="00E02A19">
        <w:rPr>
          <w:szCs w:val="24"/>
        </w:rPr>
        <w:t>m</w:t>
      </w:r>
      <w:r w:rsidR="00683436">
        <w:rPr>
          <w:szCs w:val="24"/>
        </w:rPr>
        <w:t>okiniui, besimokančiam pagal pagrindinio ugdymo programą, privaloma atlikti socialinę-pilietinę veiklą,</w:t>
      </w:r>
      <w:r w:rsidR="00623E34">
        <w:rPr>
          <w:szCs w:val="24"/>
        </w:rPr>
        <w:t xml:space="preserve"> kurios trukmė</w:t>
      </w:r>
      <w:r w:rsidR="00683436">
        <w:rPr>
          <w:szCs w:val="24"/>
        </w:rPr>
        <w:t xml:space="preserve"> yra ne mažiau kaip 20</w:t>
      </w:r>
      <w:r w:rsidR="00683436">
        <w:rPr>
          <w:sz w:val="20"/>
        </w:rPr>
        <w:t xml:space="preserve"> </w:t>
      </w:r>
      <w:r w:rsidR="00683436">
        <w:rPr>
          <w:szCs w:val="24"/>
        </w:rPr>
        <w:t>valandų</w:t>
      </w:r>
      <w:r w:rsidR="00E02A19">
        <w:rPr>
          <w:szCs w:val="24"/>
        </w:rPr>
        <w:t>;</w:t>
      </w:r>
    </w:p>
    <w:p w14:paraId="75E38313" w14:textId="65595110" w:rsidR="00683436" w:rsidRDefault="00E02A19" w:rsidP="00683436">
      <w:pPr>
        <w:ind w:left="142" w:firstLine="425"/>
        <w:jc w:val="both"/>
      </w:pPr>
      <w:r>
        <w:rPr>
          <w:szCs w:val="24"/>
        </w:rPr>
        <w:t>78</w:t>
      </w:r>
      <w:r w:rsidR="00683436">
        <w:rPr>
          <w:szCs w:val="24"/>
        </w:rPr>
        <w:t>.2.</w:t>
      </w:r>
      <w:r w:rsidR="00683436" w:rsidRPr="007513A5">
        <w:t xml:space="preserve"> </w:t>
      </w:r>
      <w:r>
        <w:t>s</w:t>
      </w:r>
      <w:r w:rsidR="00683436" w:rsidRPr="003E2959">
        <w:t xml:space="preserve">ocialinę-pilietinę veiklą </w:t>
      </w:r>
      <w:r>
        <w:t>G</w:t>
      </w:r>
      <w:r w:rsidR="00683436" w:rsidRPr="003E2959">
        <w:t>imnazijoje koordinuoja kla</w:t>
      </w:r>
      <w:r w:rsidR="00683436">
        <w:t>sių auklėtojų metodinė grupė</w:t>
      </w:r>
      <w:r>
        <w:t>;</w:t>
      </w:r>
    </w:p>
    <w:p w14:paraId="342874C0" w14:textId="28D19153" w:rsidR="00683436" w:rsidRDefault="00E02A19" w:rsidP="00683436">
      <w:pPr>
        <w:ind w:left="142" w:firstLine="425"/>
        <w:jc w:val="both"/>
      </w:pPr>
      <w:r>
        <w:t>78</w:t>
      </w:r>
      <w:r w:rsidR="00683436">
        <w:t>.3.</w:t>
      </w:r>
      <w:r w:rsidR="00683436" w:rsidRPr="007513A5">
        <w:t xml:space="preserve"> </w:t>
      </w:r>
      <w:r>
        <w:t>m</w:t>
      </w:r>
      <w:r w:rsidR="00683436" w:rsidRPr="003E2959">
        <w:t>okinių socialinės-pilietinės veiklos apskaitą veda klasių auklėtojai. Ši veikla fiksuojama elektroniniame dienyne</w:t>
      </w:r>
      <w:r>
        <w:t>;</w:t>
      </w:r>
    </w:p>
    <w:p w14:paraId="0F13C58A" w14:textId="6E3BD5B4" w:rsidR="00683436" w:rsidRDefault="00E02A19" w:rsidP="00683436">
      <w:pPr>
        <w:ind w:left="142" w:firstLine="425"/>
        <w:jc w:val="both"/>
        <w:rPr>
          <w:szCs w:val="24"/>
        </w:rPr>
      </w:pPr>
      <w:r>
        <w:t>78</w:t>
      </w:r>
      <w:r w:rsidR="00683436">
        <w:t>.4.</w:t>
      </w:r>
      <w:r w:rsidR="00683436" w:rsidRPr="007513A5">
        <w:rPr>
          <w:szCs w:val="24"/>
        </w:rPr>
        <w:t xml:space="preserve"> </w:t>
      </w:r>
      <w:r>
        <w:rPr>
          <w:szCs w:val="24"/>
        </w:rPr>
        <w:t>s</w:t>
      </w:r>
      <w:r w:rsidR="00683436">
        <w:rPr>
          <w:szCs w:val="24"/>
        </w:rPr>
        <w:t xml:space="preserve">ocialinė-pilietinė veikla neįskaitoma į mokinio mokymosi krūvį. </w:t>
      </w:r>
      <w:r w:rsidR="00683436">
        <w:t xml:space="preserve"> </w:t>
      </w:r>
    </w:p>
    <w:p w14:paraId="048E062B" w14:textId="1E6AA3F0" w:rsidR="00683436" w:rsidRDefault="00E02A19" w:rsidP="00683436">
      <w:pPr>
        <w:ind w:firstLine="567"/>
        <w:jc w:val="both"/>
        <w:rPr>
          <w:szCs w:val="24"/>
        </w:rPr>
      </w:pPr>
      <w:r>
        <w:rPr>
          <w:szCs w:val="24"/>
        </w:rPr>
        <w:t>79</w:t>
      </w:r>
      <w:r w:rsidR="00683436">
        <w:rPr>
          <w:szCs w:val="24"/>
        </w:rPr>
        <w:t>. Gimnazija, įgyvendindama pagrindinio ugdymo programą sudaro galimybes mokiniams atlikti projektines veiklas:</w:t>
      </w:r>
    </w:p>
    <w:p w14:paraId="578F5A97" w14:textId="786770B0" w:rsidR="00683436" w:rsidRDefault="00E02A19" w:rsidP="00683436">
      <w:pPr>
        <w:ind w:firstLine="567"/>
        <w:jc w:val="both"/>
        <w:rPr>
          <w:szCs w:val="24"/>
        </w:rPr>
      </w:pPr>
      <w:r>
        <w:rPr>
          <w:szCs w:val="24"/>
        </w:rPr>
        <w:t>79</w:t>
      </w:r>
      <w:r w:rsidR="00683436">
        <w:rPr>
          <w:szCs w:val="24"/>
        </w:rPr>
        <w:t>.1. 5–8 klasėse dalykų mokytojams rekomenduojama numatyti trumpalaikes (2–3 savaičių) projektines veiklas;</w:t>
      </w:r>
    </w:p>
    <w:p w14:paraId="31932AD3" w14:textId="02655257" w:rsidR="00683436" w:rsidRDefault="00E02A19" w:rsidP="00683436">
      <w:pPr>
        <w:ind w:firstLine="567"/>
        <w:jc w:val="both"/>
        <w:rPr>
          <w:szCs w:val="24"/>
        </w:rPr>
      </w:pPr>
      <w:r>
        <w:rPr>
          <w:szCs w:val="24"/>
        </w:rPr>
        <w:t>79</w:t>
      </w:r>
      <w:r w:rsidR="00683436">
        <w:rPr>
          <w:szCs w:val="24"/>
        </w:rPr>
        <w:t>.2. I–II gimnazijos klasių mokiniai gali pasirinkti ir atlikti mokslo metų trukmės projektinį darbą</w:t>
      </w:r>
      <w:r>
        <w:rPr>
          <w:szCs w:val="24"/>
        </w:rPr>
        <w:t>, atitinkantį temą „Simno istorija ir ne tik“</w:t>
      </w:r>
      <w:r w:rsidR="00683436">
        <w:rPr>
          <w:szCs w:val="24"/>
        </w:rPr>
        <w:t>. Veiklų pasirinkimą stebi ir koordinuoja klasių auklėtojai.</w:t>
      </w:r>
    </w:p>
    <w:p w14:paraId="75DE9D91" w14:textId="5C3B9C12" w:rsidR="00683436" w:rsidRPr="004830E3" w:rsidRDefault="00E02A19" w:rsidP="00683436">
      <w:pPr>
        <w:tabs>
          <w:tab w:val="left" w:pos="567"/>
        </w:tabs>
        <w:ind w:firstLine="567"/>
        <w:jc w:val="both"/>
        <w:rPr>
          <w:color w:val="000000" w:themeColor="text1"/>
          <w:szCs w:val="24"/>
        </w:rPr>
      </w:pPr>
      <w:r>
        <w:rPr>
          <w:szCs w:val="24"/>
        </w:rPr>
        <w:lastRenderedPageBreak/>
        <w:t>79</w:t>
      </w:r>
      <w:r w:rsidR="00683436">
        <w:rPr>
          <w:szCs w:val="24"/>
        </w:rPr>
        <w:t>.3. Projektinė veikla organizuojama vadovaujan</w:t>
      </w:r>
      <w:r w:rsidR="00683436" w:rsidRPr="00FF1D61">
        <w:rPr>
          <w:szCs w:val="24"/>
        </w:rPr>
        <w:t>tis „Alytaus r. Simno gimnazijos mokinių praktinių-tiriamųjų projektinių darbų organizavimo tvarkos aprašu“,</w:t>
      </w:r>
      <w:r w:rsidR="00683436">
        <w:rPr>
          <w:szCs w:val="24"/>
        </w:rPr>
        <w:t xml:space="preserve"> patvirtintu direktoriaus </w:t>
      </w:r>
      <w:r w:rsidR="004830E3" w:rsidRPr="004830E3">
        <w:rPr>
          <w:color w:val="000000" w:themeColor="text1"/>
          <w:szCs w:val="24"/>
        </w:rPr>
        <w:t>2023-08-30</w:t>
      </w:r>
      <w:r w:rsidR="00683436" w:rsidRPr="004830E3">
        <w:rPr>
          <w:color w:val="000000" w:themeColor="text1"/>
          <w:szCs w:val="24"/>
        </w:rPr>
        <w:t xml:space="preserve"> įsakymu Nr. V-</w:t>
      </w:r>
      <w:r w:rsidR="004830E3" w:rsidRPr="004830E3">
        <w:rPr>
          <w:color w:val="000000" w:themeColor="text1"/>
          <w:szCs w:val="24"/>
        </w:rPr>
        <w:t>106</w:t>
      </w:r>
      <w:r w:rsidR="00683436" w:rsidRPr="004830E3">
        <w:rPr>
          <w:color w:val="000000" w:themeColor="text1"/>
          <w:szCs w:val="24"/>
        </w:rPr>
        <w:t>.</w:t>
      </w:r>
    </w:p>
    <w:p w14:paraId="784FB75D" w14:textId="7E5C9C6C" w:rsidR="00683436" w:rsidRDefault="003366B2" w:rsidP="00683436">
      <w:pPr>
        <w:tabs>
          <w:tab w:val="left" w:pos="567"/>
          <w:tab w:val="left" w:pos="8222"/>
        </w:tabs>
        <w:ind w:firstLine="426"/>
        <w:jc w:val="both"/>
        <w:rPr>
          <w:b/>
          <w:bCs/>
          <w:szCs w:val="24"/>
        </w:rPr>
      </w:pPr>
      <w:r>
        <w:rPr>
          <w:szCs w:val="24"/>
        </w:rPr>
        <w:t xml:space="preserve">  </w:t>
      </w:r>
      <w:r w:rsidR="00E02A19">
        <w:rPr>
          <w:szCs w:val="24"/>
        </w:rPr>
        <w:t>80</w:t>
      </w:r>
      <w:r w:rsidR="00683436">
        <w:rPr>
          <w:szCs w:val="24"/>
        </w:rPr>
        <w:t>. Mokymosi turinio įgyvendinimo organizavimas</w:t>
      </w:r>
      <w:r w:rsidR="006710C9">
        <w:rPr>
          <w:szCs w:val="24"/>
        </w:rPr>
        <w:t xml:space="preserve"> (</w:t>
      </w:r>
      <w:r w:rsidR="006710C9" w:rsidRPr="006710C9">
        <w:rPr>
          <w:b/>
          <w:i/>
          <w:szCs w:val="24"/>
        </w:rPr>
        <w:t>žiūrėti 5 priedą</w:t>
      </w:r>
      <w:r w:rsidR="006710C9">
        <w:rPr>
          <w:szCs w:val="24"/>
        </w:rPr>
        <w:t>)</w:t>
      </w:r>
      <w:r w:rsidR="00683436">
        <w:rPr>
          <w:szCs w:val="24"/>
        </w:rPr>
        <w:t>:</w:t>
      </w:r>
    </w:p>
    <w:p w14:paraId="253A5602" w14:textId="71398CC4" w:rsidR="00683436" w:rsidRDefault="00A71162" w:rsidP="00A71162">
      <w:pPr>
        <w:tabs>
          <w:tab w:val="left" w:pos="567"/>
          <w:tab w:val="left" w:pos="8222"/>
        </w:tabs>
        <w:ind w:firstLine="426"/>
        <w:jc w:val="both"/>
        <w:rPr>
          <w:szCs w:val="24"/>
        </w:rPr>
      </w:pPr>
      <w:r>
        <w:rPr>
          <w:szCs w:val="24"/>
        </w:rPr>
        <w:t xml:space="preserve">  8</w:t>
      </w:r>
      <w:r w:rsidR="00E02A19">
        <w:rPr>
          <w:szCs w:val="24"/>
        </w:rPr>
        <w:t>0</w:t>
      </w:r>
      <w:r w:rsidR="00683436">
        <w:rPr>
          <w:szCs w:val="24"/>
        </w:rPr>
        <w:t>.1. vieną iš dorinio ugdymo dalykų (etika, tikyba) mokiniui iki 14 metų</w:t>
      </w:r>
      <w:r w:rsidR="00683436" w:rsidRPr="0022338E">
        <w:rPr>
          <w:szCs w:val="24"/>
        </w:rPr>
        <w:t xml:space="preserve"> </w:t>
      </w:r>
      <w:r w:rsidR="00683436">
        <w:rPr>
          <w:szCs w:val="24"/>
        </w:rPr>
        <w:t>parenka tėvai (kiti atstovai pagal įstatymą),</w:t>
      </w:r>
      <w:r w:rsidR="00683436" w:rsidRPr="0022338E">
        <w:rPr>
          <w:szCs w:val="24"/>
        </w:rPr>
        <w:t xml:space="preserve"> </w:t>
      </w:r>
      <w:r w:rsidR="00683436">
        <w:rPr>
          <w:szCs w:val="24"/>
        </w:rPr>
        <w:t xml:space="preserve">nuo 14 metų mokinys savarankiškai renkasi pats;   </w:t>
      </w:r>
    </w:p>
    <w:p w14:paraId="4A0261DE" w14:textId="19DDF9D7" w:rsidR="00683436" w:rsidRDefault="00A71162" w:rsidP="00683436">
      <w:pPr>
        <w:tabs>
          <w:tab w:val="left" w:pos="720"/>
        </w:tabs>
        <w:ind w:firstLine="450"/>
        <w:jc w:val="both"/>
        <w:rPr>
          <w:szCs w:val="24"/>
        </w:rPr>
      </w:pPr>
      <w:r>
        <w:rPr>
          <w:szCs w:val="24"/>
        </w:rPr>
        <w:t xml:space="preserve"> 8</w:t>
      </w:r>
      <w:r w:rsidR="00E02A19">
        <w:rPr>
          <w:szCs w:val="24"/>
        </w:rPr>
        <w:t>0</w:t>
      </w:r>
      <w:r w:rsidR="00683436">
        <w:rPr>
          <w:szCs w:val="24"/>
        </w:rPr>
        <w:t>.2. dorinio ugdymo dalyką 5–II kla</w:t>
      </w:r>
      <w:r w:rsidR="00F67805">
        <w:rPr>
          <w:szCs w:val="24"/>
        </w:rPr>
        <w:t>sėse mokiniai gali keisti kartą per dvejus metus</w:t>
      </w:r>
      <w:r w:rsidR="00683436">
        <w:rPr>
          <w:szCs w:val="24"/>
        </w:rPr>
        <w:t>, besimokantys pagal vidurinio ugdymo programą dalyką renkasi dvejiems metams.</w:t>
      </w:r>
    </w:p>
    <w:p w14:paraId="58716501" w14:textId="1CAAA359" w:rsidR="00683436" w:rsidRDefault="00A71162" w:rsidP="00683436">
      <w:pPr>
        <w:tabs>
          <w:tab w:val="left" w:pos="567"/>
          <w:tab w:val="left" w:pos="8222"/>
        </w:tabs>
        <w:ind w:firstLine="426"/>
        <w:jc w:val="both"/>
        <w:rPr>
          <w:szCs w:val="24"/>
        </w:rPr>
      </w:pPr>
      <w:r>
        <w:rPr>
          <w:szCs w:val="24"/>
        </w:rPr>
        <w:t xml:space="preserve">  8</w:t>
      </w:r>
      <w:r w:rsidR="00E02A19">
        <w:rPr>
          <w:szCs w:val="24"/>
        </w:rPr>
        <w:t>0</w:t>
      </w:r>
      <w:r w:rsidR="00683436">
        <w:rPr>
          <w:szCs w:val="24"/>
        </w:rPr>
        <w:t>.3. užsienio kalba:</w:t>
      </w:r>
    </w:p>
    <w:p w14:paraId="113CABA9" w14:textId="69FD5A3B" w:rsidR="00683436" w:rsidRDefault="00A71162" w:rsidP="00683436">
      <w:pPr>
        <w:tabs>
          <w:tab w:val="left" w:pos="567"/>
          <w:tab w:val="left" w:pos="8222"/>
        </w:tabs>
        <w:ind w:firstLine="426"/>
        <w:jc w:val="both"/>
        <w:rPr>
          <w:szCs w:val="24"/>
        </w:rPr>
      </w:pPr>
      <w:r>
        <w:rPr>
          <w:szCs w:val="24"/>
        </w:rPr>
        <w:t xml:space="preserve">  8</w:t>
      </w:r>
      <w:r w:rsidR="00E02A19">
        <w:rPr>
          <w:szCs w:val="24"/>
        </w:rPr>
        <w:t>0</w:t>
      </w:r>
      <w:r w:rsidR="00683436">
        <w:rPr>
          <w:szCs w:val="24"/>
        </w:rPr>
        <w:t>.3.1. pagal pradinio ugdymo programą pradėtą mokytis pirmąją užsienio kalbą (anglų) mokinys tęsia pagrindinio ugdymo programoje kaip pirmąją užsienio kalbą iki pagrindinio ugdymo programos pabaigos;</w:t>
      </w:r>
    </w:p>
    <w:p w14:paraId="5F923322" w14:textId="2A89782E" w:rsidR="00683436" w:rsidRDefault="00A71162" w:rsidP="00683436">
      <w:pPr>
        <w:tabs>
          <w:tab w:val="left" w:pos="567"/>
          <w:tab w:val="left" w:pos="8222"/>
        </w:tabs>
        <w:ind w:firstLine="426"/>
        <w:jc w:val="both"/>
        <w:rPr>
          <w:szCs w:val="24"/>
        </w:rPr>
      </w:pPr>
      <w:r>
        <w:rPr>
          <w:szCs w:val="24"/>
        </w:rPr>
        <w:t xml:space="preserve">  8</w:t>
      </w:r>
      <w:r w:rsidR="00E02A19">
        <w:rPr>
          <w:szCs w:val="24"/>
        </w:rPr>
        <w:t>0</w:t>
      </w:r>
      <w:r w:rsidR="00683436">
        <w:rPr>
          <w:szCs w:val="24"/>
        </w:rPr>
        <w:t>.3.2. antrosios užsienio kalbos (rusų</w:t>
      </w:r>
      <w:r w:rsidR="00E02A19">
        <w:rPr>
          <w:szCs w:val="24"/>
        </w:rPr>
        <w:t>, ispanų</w:t>
      </w:r>
      <w:r w:rsidR="00683436">
        <w:rPr>
          <w:szCs w:val="24"/>
        </w:rPr>
        <w:t>) mokymas pradedamas 6 klasėje;</w:t>
      </w:r>
    </w:p>
    <w:p w14:paraId="06C076CC" w14:textId="6626E27C" w:rsidR="00683436" w:rsidRDefault="00A71162" w:rsidP="00683436">
      <w:pPr>
        <w:tabs>
          <w:tab w:val="left" w:pos="567"/>
          <w:tab w:val="left" w:pos="8222"/>
        </w:tabs>
        <w:ind w:firstLine="426"/>
        <w:jc w:val="both"/>
        <w:rPr>
          <w:szCs w:val="24"/>
        </w:rPr>
      </w:pPr>
      <w:r>
        <w:rPr>
          <w:szCs w:val="24"/>
        </w:rPr>
        <w:t xml:space="preserve">  8</w:t>
      </w:r>
      <w:r w:rsidR="00E02A19">
        <w:rPr>
          <w:szCs w:val="24"/>
        </w:rPr>
        <w:t>0</w:t>
      </w:r>
      <w:r w:rsidR="00683436">
        <w:rPr>
          <w:szCs w:val="24"/>
        </w:rPr>
        <w:t>.3.3.</w:t>
      </w:r>
      <w:r w:rsidR="00683436">
        <w:rPr>
          <w:sz w:val="20"/>
        </w:rPr>
        <w:t xml:space="preserve"> </w:t>
      </w:r>
      <w:r w:rsidR="00683436">
        <w:rPr>
          <w:szCs w:val="24"/>
        </w:rPr>
        <w:t>mokinio tėvai (kiti atstovai pagal įstatymą) mokiniui iki 14 metų parenka antrąją užsienio kalbą</w:t>
      </w:r>
      <w:r w:rsidR="00BC2906">
        <w:rPr>
          <w:szCs w:val="24"/>
        </w:rPr>
        <w:t>;</w:t>
      </w:r>
    </w:p>
    <w:p w14:paraId="29DEA0A7" w14:textId="1F3F6483" w:rsidR="00BC2906" w:rsidRDefault="00BC2906" w:rsidP="00BC2906">
      <w:pPr>
        <w:tabs>
          <w:tab w:val="left" w:pos="567"/>
          <w:tab w:val="left" w:pos="8222"/>
        </w:tabs>
        <w:ind w:firstLine="426"/>
        <w:jc w:val="both"/>
        <w:rPr>
          <w:szCs w:val="24"/>
        </w:rPr>
      </w:pPr>
      <w:r>
        <w:rPr>
          <w:szCs w:val="24"/>
        </w:rPr>
        <w:tab/>
        <w:t xml:space="preserve">80.3.4. </w:t>
      </w:r>
      <w:r>
        <w:rPr>
          <w:lang w:eastAsia="lt-LT"/>
        </w:rPr>
        <w:t>pradedant mokytis pagal pagrindinio ugdymo programos antrąją dalį (I gimnazijos klasėje) mokinys gali keisti anksčiau pradėtos antrosios užsienio kalbos (rusų) į kitos užsienio kalbos mokymąsi;</w:t>
      </w:r>
    </w:p>
    <w:p w14:paraId="209A229D" w14:textId="14AD2F89" w:rsidR="00683436" w:rsidRDefault="00A71162" w:rsidP="00683436">
      <w:pPr>
        <w:ind w:firstLine="567"/>
        <w:jc w:val="both"/>
        <w:rPr>
          <w:szCs w:val="24"/>
        </w:rPr>
      </w:pPr>
      <w:r>
        <w:rPr>
          <w:szCs w:val="24"/>
        </w:rPr>
        <w:t>8</w:t>
      </w:r>
      <w:r w:rsidR="00E02A19">
        <w:rPr>
          <w:szCs w:val="24"/>
        </w:rPr>
        <w:t>0</w:t>
      </w:r>
      <w:r w:rsidR="00683436">
        <w:rPr>
          <w:szCs w:val="24"/>
        </w:rPr>
        <w:t>.3.</w:t>
      </w:r>
      <w:r w:rsidR="00BC2906">
        <w:rPr>
          <w:szCs w:val="24"/>
        </w:rPr>
        <w:t>5</w:t>
      </w:r>
      <w:r w:rsidR="00683436">
        <w:rPr>
          <w:szCs w:val="24"/>
        </w:rPr>
        <w:t xml:space="preserve">. keisti užsienio kalbą, nebaigus pagrindinio ugdymo programos, galima tik tokiu atveju, kai mokinys yra atvykęs iš kitos </w:t>
      </w:r>
      <w:r w:rsidR="00683436">
        <w:rPr>
          <w:szCs w:val="24"/>
          <w:shd w:val="clear" w:color="auto" w:fill="FFFFFF"/>
        </w:rPr>
        <w:t>Lietuvos mokyklos ar užsienio ir Gimnazija negali užtikrinti pradėtos mokytis kalbos tęstinumo,</w:t>
      </w:r>
      <w:r w:rsidR="00683436">
        <w:rPr>
          <w:szCs w:val="24"/>
        </w:rPr>
        <w:t xml:space="preserve"> gavus mokinio tėvų (kitų atstovų pagal įstatymą) sutikimą raštu, mokiniui sudaromos sąlygos pradėti mokytis užsienio kalbos, kurios mokosi klasė, ir įveikti programų skirtumus;</w:t>
      </w:r>
    </w:p>
    <w:p w14:paraId="542EA4D8" w14:textId="534DFE26" w:rsidR="00683436" w:rsidRDefault="00A71162" w:rsidP="00683436">
      <w:pPr>
        <w:tabs>
          <w:tab w:val="left" w:pos="5096"/>
        </w:tabs>
        <w:ind w:firstLine="567"/>
        <w:jc w:val="both"/>
        <w:rPr>
          <w:szCs w:val="24"/>
        </w:rPr>
      </w:pPr>
      <w:r>
        <w:rPr>
          <w:szCs w:val="24"/>
        </w:rPr>
        <w:t>8</w:t>
      </w:r>
      <w:r w:rsidR="00BC2906">
        <w:rPr>
          <w:szCs w:val="24"/>
        </w:rPr>
        <w:t>0</w:t>
      </w:r>
      <w:r w:rsidR="00683436">
        <w:rPr>
          <w:szCs w:val="24"/>
        </w:rPr>
        <w:t>.3.</w:t>
      </w:r>
      <w:r w:rsidR="00BC2906">
        <w:rPr>
          <w:szCs w:val="24"/>
        </w:rPr>
        <w:t>6</w:t>
      </w:r>
      <w:r w:rsidR="00683436">
        <w:rPr>
          <w:szCs w:val="24"/>
        </w:rPr>
        <w:t>. jei mokinio vienos užsienio kalbos pasiekimai yra aukštesni, nei numatyta Pagrindinio ugdymo bendrosiose programose,</w:t>
      </w:r>
      <w:r w:rsidR="00683436">
        <w:rPr>
          <w:sz w:val="20"/>
        </w:rPr>
        <w:t xml:space="preserve"> </w:t>
      </w:r>
      <w:r w:rsidR="00683436">
        <w:rPr>
          <w:szCs w:val="24"/>
        </w:rPr>
        <w:t>mokinio tėvų (kitų atstovų pagal įstatymą) pageidavimu Gimnazija įskaito mokinio pasiekimus ir konvertuoja pagal dešimtbalę vertinimo sistemą. Gimnazija sudaro mokiniui individualų užsienio kalbos mokymosi planą ir galimybę vietoje užsienio kalbos pamokų lankyti papildomas lietuvių kalbos ir literatūros ar kitos užsienio kalbos pamokas kitose klasėse;</w:t>
      </w:r>
    </w:p>
    <w:p w14:paraId="1C76DB12" w14:textId="312C6E45" w:rsidR="00683436" w:rsidRDefault="00A71162" w:rsidP="00786B31">
      <w:pPr>
        <w:ind w:firstLine="567"/>
        <w:jc w:val="both"/>
        <w:rPr>
          <w:szCs w:val="24"/>
        </w:rPr>
      </w:pPr>
      <w:r>
        <w:rPr>
          <w:szCs w:val="24"/>
        </w:rPr>
        <w:t>8</w:t>
      </w:r>
      <w:r w:rsidR="00BC2906">
        <w:rPr>
          <w:szCs w:val="24"/>
        </w:rPr>
        <w:t>0</w:t>
      </w:r>
      <w:r w:rsidR="00683436">
        <w:rPr>
          <w:szCs w:val="24"/>
        </w:rPr>
        <w:t>.3.</w:t>
      </w:r>
      <w:r w:rsidR="00BC2906">
        <w:rPr>
          <w:szCs w:val="24"/>
        </w:rPr>
        <w:t>7</w:t>
      </w:r>
      <w:r w:rsidR="00683436">
        <w:rPr>
          <w:szCs w:val="24"/>
        </w:rPr>
        <w:t>. 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Gimnazijai pagal iš anksto priimtą susitarimą dėl atsiskaitymo laiko ir apibrėžti pasiekimų įvertinimo kriterijus;</w:t>
      </w:r>
    </w:p>
    <w:p w14:paraId="16BF0AE6" w14:textId="43FD1A9D" w:rsidR="00683436" w:rsidRDefault="00A71162" w:rsidP="00786B31">
      <w:pPr>
        <w:ind w:firstLine="567"/>
        <w:jc w:val="both"/>
        <w:rPr>
          <w:szCs w:val="24"/>
        </w:rPr>
      </w:pPr>
      <w:r>
        <w:rPr>
          <w:szCs w:val="24"/>
        </w:rPr>
        <w:t>8</w:t>
      </w:r>
      <w:r w:rsidR="00786B31">
        <w:rPr>
          <w:szCs w:val="24"/>
        </w:rPr>
        <w:t>0</w:t>
      </w:r>
      <w:r w:rsidR="00683436">
        <w:rPr>
          <w:szCs w:val="24"/>
        </w:rPr>
        <w:t>.4. gamtos mokslai:</w:t>
      </w:r>
    </w:p>
    <w:p w14:paraId="3A11C65D" w14:textId="0BC56C10" w:rsidR="00683436" w:rsidRDefault="00A71162" w:rsidP="00786B31">
      <w:pPr>
        <w:ind w:firstLine="567"/>
        <w:jc w:val="both"/>
        <w:rPr>
          <w:szCs w:val="24"/>
        </w:rPr>
      </w:pPr>
      <w:r>
        <w:rPr>
          <w:szCs w:val="24"/>
        </w:rPr>
        <w:t>8</w:t>
      </w:r>
      <w:r w:rsidR="00786B31">
        <w:rPr>
          <w:szCs w:val="24"/>
        </w:rPr>
        <w:t>0</w:t>
      </w:r>
      <w:r w:rsidR="00683436">
        <w:rPr>
          <w:szCs w:val="24"/>
        </w:rPr>
        <w:t xml:space="preserve">.4.1. eksperimentinė ir praktinė veikla Gimnazijoje atliekama gamtos mokslų laboratorijoje ir </w:t>
      </w:r>
      <w:r w:rsidR="00786B31">
        <w:rPr>
          <w:szCs w:val="24"/>
        </w:rPr>
        <w:t xml:space="preserve">Kauno kolegijos </w:t>
      </w:r>
      <w:r w:rsidR="00683436">
        <w:rPr>
          <w:szCs w:val="24"/>
        </w:rPr>
        <w:t xml:space="preserve">Alytaus kolegijos atvirosios prieigos STEAM centre; </w:t>
      </w:r>
    </w:p>
    <w:p w14:paraId="56F3A916" w14:textId="425DAEA8" w:rsidR="00683436" w:rsidRDefault="00A71162" w:rsidP="00786B31">
      <w:pPr>
        <w:ind w:firstLine="567"/>
        <w:jc w:val="both"/>
        <w:rPr>
          <w:szCs w:val="24"/>
        </w:rPr>
      </w:pPr>
      <w:r>
        <w:rPr>
          <w:szCs w:val="24"/>
        </w:rPr>
        <w:t>8</w:t>
      </w:r>
      <w:r w:rsidR="00786B31">
        <w:rPr>
          <w:szCs w:val="24"/>
        </w:rPr>
        <w:t>0</w:t>
      </w:r>
      <w:r w:rsidR="00683436">
        <w:rPr>
          <w:szCs w:val="24"/>
        </w:rPr>
        <w:t xml:space="preserve">.4.2. eksperimentinei ir praktinei veiklai skiriama ne mažiau nei 30 proc. ugdymo turinio įgyvendinimo laiko; </w:t>
      </w:r>
    </w:p>
    <w:p w14:paraId="5CAA9FE2" w14:textId="31DAE039" w:rsidR="00683436" w:rsidRDefault="00A71162" w:rsidP="00786B31">
      <w:pPr>
        <w:shd w:val="clear" w:color="auto" w:fill="FFFFFF"/>
        <w:ind w:firstLine="567"/>
        <w:jc w:val="both"/>
        <w:rPr>
          <w:szCs w:val="24"/>
        </w:rPr>
      </w:pPr>
      <w:r>
        <w:rPr>
          <w:szCs w:val="24"/>
        </w:rPr>
        <w:t>8</w:t>
      </w:r>
      <w:r w:rsidR="00786B31">
        <w:rPr>
          <w:szCs w:val="24"/>
        </w:rPr>
        <w:t>0</w:t>
      </w:r>
      <w:r w:rsidR="00683436">
        <w:rPr>
          <w:szCs w:val="24"/>
        </w:rPr>
        <w:t xml:space="preserve">.5. technologijos dalykui mokytis Gimnazija siūlo du modulius: </w:t>
      </w:r>
      <w:r w:rsidR="00683436" w:rsidRPr="00963E44">
        <w:rPr>
          <w:szCs w:val="24"/>
        </w:rPr>
        <w:t>gaminių dizainas, medžio darbai ir statybos;</w:t>
      </w:r>
    </w:p>
    <w:p w14:paraId="18C49AB7" w14:textId="2D0180D5" w:rsidR="00683436" w:rsidRDefault="00A71162" w:rsidP="00786B31">
      <w:pPr>
        <w:ind w:firstLine="567"/>
        <w:jc w:val="both"/>
        <w:rPr>
          <w:szCs w:val="24"/>
        </w:rPr>
      </w:pPr>
      <w:r>
        <w:rPr>
          <w:szCs w:val="24"/>
        </w:rPr>
        <w:t>8</w:t>
      </w:r>
      <w:r w:rsidR="00786B31">
        <w:rPr>
          <w:szCs w:val="24"/>
        </w:rPr>
        <w:t>0</w:t>
      </w:r>
      <w:r w:rsidR="00683436">
        <w:rPr>
          <w:szCs w:val="24"/>
        </w:rPr>
        <w:t>.6. meninio ugdymas dalykai: dailė, muzika, šokis</w:t>
      </w:r>
      <w:r w:rsidR="00715F78">
        <w:rPr>
          <w:szCs w:val="24"/>
        </w:rPr>
        <w:t>;</w:t>
      </w:r>
    </w:p>
    <w:p w14:paraId="49700A63" w14:textId="3D00828F" w:rsidR="00683436" w:rsidRDefault="00A71162" w:rsidP="00786B31">
      <w:pPr>
        <w:ind w:firstLine="567"/>
        <w:jc w:val="both"/>
        <w:rPr>
          <w:szCs w:val="24"/>
        </w:rPr>
      </w:pPr>
      <w:r>
        <w:rPr>
          <w:szCs w:val="24"/>
        </w:rPr>
        <w:t>8</w:t>
      </w:r>
      <w:r w:rsidR="00786B31">
        <w:rPr>
          <w:szCs w:val="24"/>
        </w:rPr>
        <w:t>0</w:t>
      </w:r>
      <w:r w:rsidR="00683436">
        <w:rPr>
          <w:szCs w:val="24"/>
        </w:rPr>
        <w:t>.7. per fizinio ugdymo pamokas</w:t>
      </w:r>
      <w:r w:rsidR="00683436" w:rsidRPr="00292D7C">
        <w:rPr>
          <w:szCs w:val="24"/>
        </w:rPr>
        <w:t xml:space="preserve"> </w:t>
      </w:r>
      <w:r w:rsidR="00683436">
        <w:rPr>
          <w:szCs w:val="24"/>
        </w:rPr>
        <w:t>specialiosios medicininės fizinio pajėgumo grupės mokiniai</w:t>
      </w:r>
      <w:r w:rsidR="00683436" w:rsidRPr="00292D7C">
        <w:rPr>
          <w:szCs w:val="24"/>
        </w:rPr>
        <w:t xml:space="preserve"> </w:t>
      </w:r>
      <w:r w:rsidR="00683436">
        <w:rPr>
          <w:szCs w:val="24"/>
        </w:rPr>
        <w:t>dalyvauja ugdymo veiklose su pagrindine grupe, bet pratimai ir krūvis jiems skiriami pagal gydytojo rekomendacijas:</w:t>
      </w:r>
    </w:p>
    <w:p w14:paraId="6A4B62BC" w14:textId="4D897696" w:rsidR="00683436" w:rsidRDefault="00A71162" w:rsidP="00786B31">
      <w:pPr>
        <w:ind w:firstLine="567"/>
        <w:jc w:val="both"/>
        <w:rPr>
          <w:szCs w:val="24"/>
        </w:rPr>
      </w:pPr>
      <w:r>
        <w:rPr>
          <w:szCs w:val="24"/>
        </w:rPr>
        <w:t>8</w:t>
      </w:r>
      <w:r w:rsidR="00786B31">
        <w:rPr>
          <w:szCs w:val="24"/>
        </w:rPr>
        <w:t>0</w:t>
      </w:r>
      <w:r w:rsidR="00683436">
        <w:rPr>
          <w:szCs w:val="24"/>
        </w:rPr>
        <w:t>.7.1. dėl ligos pobūdžio negalintiesiems atlikti įprastų užduočių mokytojas skiria alternatyvias atsiskaitymo užduotis, kurios atitinka mokinių fizines galimybes ir gydytojo rekomendacijas;</w:t>
      </w:r>
    </w:p>
    <w:p w14:paraId="6917C047" w14:textId="1A8CEE69" w:rsidR="00683436" w:rsidRDefault="00A71162" w:rsidP="00786B31">
      <w:pPr>
        <w:ind w:firstLine="567"/>
        <w:jc w:val="both"/>
        <w:rPr>
          <w:szCs w:val="24"/>
        </w:rPr>
      </w:pPr>
      <w:r>
        <w:rPr>
          <w:szCs w:val="24"/>
        </w:rPr>
        <w:t>8</w:t>
      </w:r>
      <w:r w:rsidR="00786B31">
        <w:rPr>
          <w:szCs w:val="24"/>
        </w:rPr>
        <w:t>0</w:t>
      </w:r>
      <w:r w:rsidR="00683436">
        <w:rPr>
          <w:szCs w:val="24"/>
        </w:rPr>
        <w:t>.7.2.</w:t>
      </w:r>
      <w:r w:rsidR="00683436" w:rsidRPr="00491243">
        <w:rPr>
          <w:szCs w:val="24"/>
        </w:rPr>
        <w:t xml:space="preserve"> </w:t>
      </w:r>
      <w:r w:rsidR="00683436">
        <w:rPr>
          <w:szCs w:val="24"/>
        </w:rPr>
        <w:t xml:space="preserve">mokiniams, atleistiems nuo fizinio ugdymo pamokų dėl sveikatos ir laikinai nedalyvaujantiems pamokoje dėl ligos, siūlomos kitokios veiklos (pvz., stalo žaidimai, šaškės, siūlomi užsiėmimai bibliotekoje, konsultacijos, socialinė veikla ir pan.).  </w:t>
      </w:r>
    </w:p>
    <w:p w14:paraId="4F3858E8" w14:textId="2421ACFF" w:rsidR="00683436" w:rsidRDefault="00A71162" w:rsidP="00786B31">
      <w:pPr>
        <w:ind w:firstLine="567"/>
        <w:jc w:val="both"/>
        <w:rPr>
          <w:szCs w:val="24"/>
        </w:rPr>
      </w:pPr>
      <w:r>
        <w:rPr>
          <w:szCs w:val="24"/>
        </w:rPr>
        <w:lastRenderedPageBreak/>
        <w:t>8</w:t>
      </w:r>
      <w:r w:rsidR="00786B31">
        <w:rPr>
          <w:szCs w:val="24"/>
        </w:rPr>
        <w:t>1</w:t>
      </w:r>
      <w:r w:rsidR="00683436">
        <w:rPr>
          <w:szCs w:val="24"/>
        </w:rPr>
        <w:t>. Pasirenkamieji dalykai, dalykų moduliai mokiniui nėra privalomi mokytis, mokinys juos renkasi pagal mokymosi poreikius. Privalomi šie dalykai tampa tuomet, kai mokinys juos pasirenka mokytis.</w:t>
      </w:r>
    </w:p>
    <w:p w14:paraId="612163FC" w14:textId="160E67E8" w:rsidR="00786B31" w:rsidRDefault="00A71162" w:rsidP="00786B31">
      <w:pPr>
        <w:tabs>
          <w:tab w:val="left" w:pos="567"/>
        </w:tabs>
        <w:ind w:firstLine="567"/>
        <w:jc w:val="both"/>
        <w:rPr>
          <w:szCs w:val="24"/>
        </w:rPr>
      </w:pPr>
      <w:r>
        <w:rPr>
          <w:szCs w:val="24"/>
        </w:rPr>
        <w:t>8</w:t>
      </w:r>
      <w:r w:rsidR="00786B31">
        <w:rPr>
          <w:szCs w:val="24"/>
        </w:rPr>
        <w:t>2</w:t>
      </w:r>
      <w:r w:rsidR="00683436">
        <w:rPr>
          <w:szCs w:val="24"/>
        </w:rPr>
        <w:t xml:space="preserve">. </w:t>
      </w:r>
      <w:r w:rsidR="00786B31">
        <w:t>V</w:t>
      </w:r>
      <w:r w:rsidR="00786B31" w:rsidRPr="00D30189">
        <w:rPr>
          <w:spacing w:val="-2"/>
        </w:rPr>
        <w:t>e</w:t>
      </w:r>
      <w:r w:rsidR="00786B31" w:rsidRPr="00D30189">
        <w:rPr>
          <w:spacing w:val="5"/>
        </w:rPr>
        <w:t>r</w:t>
      </w:r>
      <w:r w:rsidR="00786B31" w:rsidRPr="00D30189">
        <w:t>tin</w:t>
      </w:r>
      <w:r w:rsidR="00786B31" w:rsidRPr="00D30189">
        <w:rPr>
          <w:spacing w:val="-1"/>
        </w:rPr>
        <w:t>a</w:t>
      </w:r>
      <w:r w:rsidR="00786B31" w:rsidRPr="00D30189">
        <w:t>nt</w:t>
      </w:r>
      <w:r w:rsidR="00786B31" w:rsidRPr="00D30189">
        <w:rPr>
          <w:spacing w:val="7"/>
        </w:rPr>
        <w:t xml:space="preserve"> </w:t>
      </w:r>
      <w:r w:rsidR="00786B31" w:rsidRPr="00D30189">
        <w:t>mokin</w:t>
      </w:r>
      <w:r w:rsidR="00786B31" w:rsidRPr="00D30189">
        <w:rPr>
          <w:spacing w:val="-2"/>
        </w:rPr>
        <w:t>i</w:t>
      </w:r>
      <w:r w:rsidR="00786B31" w:rsidRPr="00D30189">
        <w:t>ų p</w:t>
      </w:r>
      <w:r w:rsidR="00786B31" w:rsidRPr="00D30189">
        <w:rPr>
          <w:spacing w:val="-1"/>
        </w:rPr>
        <w:t>a</w:t>
      </w:r>
      <w:r w:rsidR="00786B31" w:rsidRPr="00D30189">
        <w:rPr>
          <w:spacing w:val="1"/>
        </w:rPr>
        <w:t>ž</w:t>
      </w:r>
      <w:r w:rsidR="00786B31" w:rsidRPr="00D30189">
        <w:rPr>
          <w:spacing w:val="-1"/>
        </w:rPr>
        <w:t>a</w:t>
      </w:r>
      <w:r w:rsidR="00786B31" w:rsidRPr="00D30189">
        <w:t>ngą</w:t>
      </w:r>
      <w:r w:rsidR="00786B31" w:rsidRPr="00D30189">
        <w:rPr>
          <w:spacing w:val="30"/>
        </w:rPr>
        <w:t xml:space="preserve"> </w:t>
      </w:r>
      <w:r w:rsidR="00786B31" w:rsidRPr="00D30189">
        <w:t>ir</w:t>
      </w:r>
      <w:r w:rsidR="00786B31" w:rsidRPr="00D30189">
        <w:rPr>
          <w:spacing w:val="30"/>
        </w:rPr>
        <w:t xml:space="preserve"> </w:t>
      </w:r>
      <w:r w:rsidR="00786B31" w:rsidRPr="00D30189">
        <w:t>p</w:t>
      </w:r>
      <w:r w:rsidR="00786B31" w:rsidRPr="00D30189">
        <w:rPr>
          <w:spacing w:val="-1"/>
        </w:rPr>
        <w:t>a</w:t>
      </w:r>
      <w:r w:rsidR="00786B31" w:rsidRPr="00D30189">
        <w:t>siekimus</w:t>
      </w:r>
      <w:r w:rsidR="00786B31" w:rsidRPr="00D30189">
        <w:rPr>
          <w:spacing w:val="31"/>
        </w:rPr>
        <w:t xml:space="preserve"> </w:t>
      </w:r>
      <w:r w:rsidR="00786B31" w:rsidRPr="00D30189">
        <w:t>u</w:t>
      </w:r>
      <w:r w:rsidR="00786B31" w:rsidRPr="00D30189">
        <w:rPr>
          <w:spacing w:val="-3"/>
        </w:rPr>
        <w:t>g</w:t>
      </w:r>
      <w:r w:rsidR="00786B31" w:rsidRPr="00D30189">
        <w:rPr>
          <w:spacing w:val="4"/>
        </w:rPr>
        <w:t>d</w:t>
      </w:r>
      <w:r w:rsidR="00786B31" w:rsidRPr="00D30189">
        <w:rPr>
          <w:spacing w:val="-5"/>
        </w:rPr>
        <w:t>y</w:t>
      </w:r>
      <w:r w:rsidR="00786B31" w:rsidRPr="00D30189">
        <w:t>mo</w:t>
      </w:r>
      <w:r w:rsidR="00786B31" w:rsidRPr="00D30189">
        <w:rPr>
          <w:spacing w:val="31"/>
        </w:rPr>
        <w:t xml:space="preserve"> </w:t>
      </w:r>
      <w:r w:rsidR="00786B31" w:rsidRPr="00D30189">
        <w:t>p</w:t>
      </w:r>
      <w:r w:rsidR="00786B31" w:rsidRPr="00D30189">
        <w:rPr>
          <w:spacing w:val="-1"/>
        </w:rPr>
        <w:t>r</w:t>
      </w:r>
      <w:r w:rsidR="00786B31" w:rsidRPr="00D30189">
        <w:t>o</w:t>
      </w:r>
      <w:r w:rsidR="00786B31" w:rsidRPr="00D30189">
        <w:rPr>
          <w:spacing w:val="1"/>
        </w:rPr>
        <w:t>c</w:t>
      </w:r>
      <w:r w:rsidR="00786B31" w:rsidRPr="00D30189">
        <w:rPr>
          <w:spacing w:val="-1"/>
        </w:rPr>
        <w:t>e</w:t>
      </w:r>
      <w:r w:rsidR="00786B31" w:rsidRPr="00D30189">
        <w:t>se</w:t>
      </w:r>
      <w:r w:rsidR="00786B31" w:rsidRPr="00D30189">
        <w:rPr>
          <w:spacing w:val="30"/>
        </w:rPr>
        <w:t xml:space="preserve"> </w:t>
      </w:r>
      <w:r w:rsidR="00786B31" w:rsidRPr="00D30189">
        <w:t>v</w:t>
      </w:r>
      <w:r w:rsidR="00786B31" w:rsidRPr="00D30189">
        <w:rPr>
          <w:spacing w:val="-1"/>
        </w:rPr>
        <w:t>a</w:t>
      </w:r>
      <w:r w:rsidR="00786B31" w:rsidRPr="00D30189">
        <w:t>d</w:t>
      </w:r>
      <w:r w:rsidR="00786B31" w:rsidRPr="00D30189">
        <w:rPr>
          <w:spacing w:val="2"/>
        </w:rPr>
        <w:t>o</w:t>
      </w:r>
      <w:r w:rsidR="00786B31" w:rsidRPr="00D30189">
        <w:t>v</w:t>
      </w:r>
      <w:r w:rsidR="00786B31" w:rsidRPr="00D30189">
        <w:rPr>
          <w:spacing w:val="-1"/>
        </w:rPr>
        <w:t>a</w:t>
      </w:r>
      <w:r w:rsidR="00786B31" w:rsidRPr="00D30189">
        <w:t>ujam</w:t>
      </w:r>
      <w:r w:rsidR="00786B31" w:rsidRPr="00D30189">
        <w:rPr>
          <w:spacing w:val="-1"/>
        </w:rPr>
        <w:t>a</w:t>
      </w:r>
      <w:r w:rsidR="00786B31" w:rsidRPr="00D30189">
        <w:t>si</w:t>
      </w:r>
      <w:r w:rsidR="00786B31" w:rsidRPr="00D30189">
        <w:rPr>
          <w:spacing w:val="35"/>
        </w:rPr>
        <w:t xml:space="preserve"> </w:t>
      </w:r>
      <w:r w:rsidR="00786B31" w:rsidRPr="00D30189">
        <w:t xml:space="preserve">Pradinio, pagrindinio ir vidurinio ugdymo programų aprašu (LR švietimo ir mokslo ministro </w:t>
      </w:r>
      <w:r w:rsidR="00786B31">
        <w:t>2023</w:t>
      </w:r>
      <w:r w:rsidR="00786B31" w:rsidRPr="00D30189">
        <w:t xml:space="preserve"> m. </w:t>
      </w:r>
      <w:r w:rsidR="00786B31">
        <w:t>balandži</w:t>
      </w:r>
      <w:r w:rsidR="00786B31" w:rsidRPr="00D30189">
        <w:t>o 2</w:t>
      </w:r>
      <w:r w:rsidR="00786B31">
        <w:t>0</w:t>
      </w:r>
      <w:r w:rsidR="00786B31" w:rsidRPr="00D30189">
        <w:t xml:space="preserve"> d. įsakymas Nr. V-</w:t>
      </w:r>
      <w:r w:rsidR="00786B31">
        <w:t>570</w:t>
      </w:r>
      <w:r w:rsidR="00786B31" w:rsidRPr="00D30189">
        <w:t>)</w:t>
      </w:r>
      <w:r w:rsidR="00786B31" w:rsidRPr="00D30189">
        <w:rPr>
          <w:spacing w:val="-1"/>
        </w:rPr>
        <w:t xml:space="preserve"> ir </w:t>
      </w:r>
      <w:r w:rsidR="00786B31" w:rsidRPr="00D30189">
        <w:t xml:space="preserve">pagal </w:t>
      </w:r>
      <w:r w:rsidR="00786B31">
        <w:t>G</w:t>
      </w:r>
      <w:r w:rsidR="00786B31" w:rsidRPr="00D30189">
        <w:t>imnazijos parengtą Mokinių pažangos ir pasiekimų vertinimo tvarkos aprašą (</w:t>
      </w:r>
      <w:r w:rsidR="00786B31" w:rsidRPr="004830E3">
        <w:rPr>
          <w:color w:val="000000" w:themeColor="text1"/>
        </w:rPr>
        <w:t>2024-06-28 direktoriaus įsakymas Nr. V-131)</w:t>
      </w:r>
    </w:p>
    <w:p w14:paraId="007A1B46" w14:textId="5E56F204" w:rsidR="00683436" w:rsidRDefault="00A71162" w:rsidP="00786B31">
      <w:pPr>
        <w:tabs>
          <w:tab w:val="left" w:pos="567"/>
          <w:tab w:val="left" w:pos="720"/>
          <w:tab w:val="left" w:pos="1418"/>
        </w:tabs>
        <w:suppressAutoHyphens/>
        <w:jc w:val="both"/>
      </w:pPr>
      <w:r>
        <w:t xml:space="preserve">         8</w:t>
      </w:r>
      <w:r w:rsidR="001D457E">
        <w:t>2</w:t>
      </w:r>
      <w:r w:rsidR="00683436">
        <w:t>.1. p</w:t>
      </w:r>
      <w:r w:rsidR="00683436" w:rsidRPr="00D30189">
        <w:t>lanuodami ugdymo turinį</w:t>
      </w:r>
      <w:r w:rsidR="00683436">
        <w:t>,</w:t>
      </w:r>
      <w:r w:rsidR="00683436" w:rsidRPr="00D30189">
        <w:t xml:space="preserve"> mokytojai planuoja ir mokinių pažangos </w:t>
      </w:r>
      <w:r w:rsidR="001D457E">
        <w:t>bei</w:t>
      </w:r>
      <w:r w:rsidR="00683436" w:rsidRPr="00D30189">
        <w:t xml:space="preserve"> pasiekimų vertinimą, jį sieja su mokymo(-si) tikslais atsižvelgdami į mokinių mokymosi patirtį ir gebėjimus. Vertinimo </w:t>
      </w:r>
      <w:r w:rsidR="00683436">
        <w:t xml:space="preserve">būdus, </w:t>
      </w:r>
      <w:r w:rsidR="00683436" w:rsidRPr="00D30189">
        <w:t>metodus per rugsėjo mėnesį mokytojai aptaria su mokiniais ir j</w:t>
      </w:r>
      <w:r w:rsidR="00683436">
        <w:t>ų tėvais (kitais atstovais pagal įstatymą);</w:t>
      </w:r>
    </w:p>
    <w:p w14:paraId="67750992" w14:textId="40FD60C5" w:rsidR="00683436" w:rsidRDefault="00A71162" w:rsidP="00786B31">
      <w:pPr>
        <w:tabs>
          <w:tab w:val="left" w:pos="567"/>
          <w:tab w:val="left" w:pos="720"/>
          <w:tab w:val="left" w:pos="1418"/>
        </w:tabs>
        <w:suppressAutoHyphens/>
        <w:jc w:val="both"/>
      </w:pPr>
      <w:r>
        <w:t xml:space="preserve">         8</w:t>
      </w:r>
      <w:r w:rsidR="001D457E">
        <w:t>2</w:t>
      </w:r>
      <w:r w:rsidR="00683436">
        <w:t>.2. įvertinimai:</w:t>
      </w:r>
    </w:p>
    <w:p w14:paraId="0FFD0846" w14:textId="303A8183" w:rsidR="00683436" w:rsidRDefault="00A71162" w:rsidP="00786B31">
      <w:pPr>
        <w:tabs>
          <w:tab w:val="left" w:pos="567"/>
          <w:tab w:val="left" w:pos="720"/>
          <w:tab w:val="left" w:pos="1418"/>
        </w:tabs>
        <w:suppressAutoHyphens/>
        <w:jc w:val="both"/>
      </w:pPr>
      <w:r>
        <w:t xml:space="preserve">         8</w:t>
      </w:r>
      <w:r w:rsidR="001D457E">
        <w:t>2</w:t>
      </w:r>
      <w:r w:rsidR="00683436">
        <w:t>.2.1. dorinio ugdymo dalykai įvertinami „įskaityta“/„neįskaityta“</w:t>
      </w:r>
      <w:r w:rsidR="001D457E">
        <w:t>;</w:t>
      </w:r>
    </w:p>
    <w:p w14:paraId="79332963" w14:textId="66132FD7" w:rsidR="00683436" w:rsidRDefault="00A71162" w:rsidP="00786B31">
      <w:pPr>
        <w:tabs>
          <w:tab w:val="left" w:pos="0"/>
        </w:tabs>
        <w:jc w:val="both"/>
        <w:rPr>
          <w:color w:val="000000"/>
        </w:rPr>
      </w:pPr>
      <w:r>
        <w:t xml:space="preserve">         8</w:t>
      </w:r>
      <w:r w:rsidR="001D457E">
        <w:t>2</w:t>
      </w:r>
      <w:r w:rsidR="00683436">
        <w:t xml:space="preserve">.2.2. </w:t>
      </w:r>
      <w:r w:rsidR="00683436">
        <w:rPr>
          <w:color w:val="000000"/>
        </w:rPr>
        <w:t>5</w:t>
      </w:r>
      <w:r w:rsidR="00683436" w:rsidRPr="003E2959">
        <w:rPr>
          <w:color w:val="000000"/>
        </w:rPr>
        <w:t>–IV kl</w:t>
      </w:r>
      <w:r w:rsidR="00683436">
        <w:rPr>
          <w:color w:val="000000"/>
        </w:rPr>
        <w:t>asių mokiniams</w:t>
      </w:r>
      <w:r w:rsidR="00683436" w:rsidRPr="003E2959">
        <w:rPr>
          <w:color w:val="000000"/>
        </w:rPr>
        <w:t xml:space="preserve"> kalbos, tikslieji mokslai, socialiniai ir gamt</w:t>
      </w:r>
      <w:r w:rsidR="00683436">
        <w:rPr>
          <w:color w:val="000000"/>
        </w:rPr>
        <w:t>os mokslai, technologijos, menai, projektiniai darbai įvertinami pažymiais;</w:t>
      </w:r>
    </w:p>
    <w:p w14:paraId="3AC7B181" w14:textId="0C7FB694" w:rsidR="00683436" w:rsidRDefault="00A71162" w:rsidP="00786B31">
      <w:pPr>
        <w:tabs>
          <w:tab w:val="left" w:pos="0"/>
        </w:tabs>
        <w:jc w:val="both"/>
        <w:rPr>
          <w:color w:val="000000"/>
        </w:rPr>
      </w:pPr>
      <w:r>
        <w:rPr>
          <w:color w:val="000000"/>
        </w:rPr>
        <w:t xml:space="preserve">         8</w:t>
      </w:r>
      <w:r w:rsidR="001D457E">
        <w:rPr>
          <w:color w:val="000000"/>
        </w:rPr>
        <w:t>2</w:t>
      </w:r>
      <w:r w:rsidR="00683436">
        <w:rPr>
          <w:color w:val="000000"/>
        </w:rPr>
        <w:t xml:space="preserve">.2.3. </w:t>
      </w:r>
      <w:r w:rsidR="00683436" w:rsidRPr="003E2959">
        <w:rPr>
          <w:color w:val="000000"/>
        </w:rPr>
        <w:t>5–I klasių mokiniai fizinio ugdymo pamokose vertinami „įs</w:t>
      </w:r>
      <w:r w:rsidR="00683436">
        <w:rPr>
          <w:color w:val="000000"/>
        </w:rPr>
        <w:t>kaityta“ arba „neįskaityta“, II</w:t>
      </w:r>
      <w:r w:rsidR="00683436" w:rsidRPr="003E2959">
        <w:rPr>
          <w:color w:val="000000"/>
        </w:rPr>
        <w:t xml:space="preserve">–IV klasių </w:t>
      </w:r>
      <w:r w:rsidR="00683436">
        <w:rPr>
          <w:color w:val="000000"/>
        </w:rPr>
        <w:t>mokiniai – pažymiais</w:t>
      </w:r>
      <w:r w:rsidR="00683436" w:rsidRPr="003E2959">
        <w:rPr>
          <w:color w:val="000000"/>
        </w:rPr>
        <w:t xml:space="preserve"> dešimties balų sistemoje</w:t>
      </w:r>
      <w:r w:rsidR="00683436">
        <w:rPr>
          <w:color w:val="000000"/>
        </w:rPr>
        <w:t>;</w:t>
      </w:r>
    </w:p>
    <w:p w14:paraId="19F16321" w14:textId="0AE52EF5" w:rsidR="00683436" w:rsidRDefault="00A71162" w:rsidP="00786B31">
      <w:pPr>
        <w:tabs>
          <w:tab w:val="left" w:pos="0"/>
        </w:tabs>
        <w:jc w:val="both"/>
        <w:rPr>
          <w:color w:val="000000"/>
        </w:rPr>
      </w:pPr>
      <w:r>
        <w:rPr>
          <w:color w:val="000000"/>
        </w:rPr>
        <w:t xml:space="preserve">         8</w:t>
      </w:r>
      <w:r w:rsidR="001D457E">
        <w:rPr>
          <w:color w:val="000000"/>
        </w:rPr>
        <w:t>2</w:t>
      </w:r>
      <w:r w:rsidR="00683436">
        <w:rPr>
          <w:color w:val="000000"/>
        </w:rPr>
        <w:t>.2.4.</w:t>
      </w:r>
      <w:r w:rsidR="00683436" w:rsidRPr="007A181F">
        <w:rPr>
          <w:color w:val="000000"/>
        </w:rPr>
        <w:t xml:space="preserve"> </w:t>
      </w:r>
      <w:r w:rsidR="00683436">
        <w:rPr>
          <w:color w:val="000000"/>
        </w:rPr>
        <w:t>p</w:t>
      </w:r>
      <w:r w:rsidR="00683436" w:rsidRPr="003E2959">
        <w:rPr>
          <w:color w:val="000000"/>
        </w:rPr>
        <w:t>asirenkamieji dalykai vertinami pažymiais.</w:t>
      </w:r>
      <w:r w:rsidR="001D457E">
        <w:rPr>
          <w:color w:val="000000"/>
        </w:rPr>
        <w:t xml:space="preserve"> </w:t>
      </w:r>
      <w:r w:rsidR="00683436" w:rsidRPr="003E2959">
        <w:rPr>
          <w:color w:val="000000"/>
        </w:rPr>
        <w:t>Dalykų moduliai – „įskaityta“ arba „neįskaityta“</w:t>
      </w:r>
      <w:r w:rsidR="00683436">
        <w:rPr>
          <w:color w:val="000000"/>
        </w:rPr>
        <w:t>;</w:t>
      </w:r>
    </w:p>
    <w:p w14:paraId="5C74A47B" w14:textId="655F78B9" w:rsidR="00683436" w:rsidRDefault="00A71162" w:rsidP="00786B31">
      <w:pPr>
        <w:tabs>
          <w:tab w:val="left" w:pos="0"/>
          <w:tab w:val="left" w:pos="567"/>
        </w:tabs>
        <w:jc w:val="both"/>
        <w:rPr>
          <w:color w:val="000000"/>
        </w:rPr>
      </w:pPr>
      <w:r>
        <w:rPr>
          <w:color w:val="000000"/>
        </w:rPr>
        <w:t xml:space="preserve">          8</w:t>
      </w:r>
      <w:r w:rsidR="001D457E">
        <w:rPr>
          <w:color w:val="000000"/>
        </w:rPr>
        <w:t>2</w:t>
      </w:r>
      <w:r w:rsidR="00683436">
        <w:rPr>
          <w:color w:val="000000"/>
        </w:rPr>
        <w:t>.3.</w:t>
      </w:r>
      <w:r w:rsidR="00683436" w:rsidRPr="00024366">
        <w:rPr>
          <w:color w:val="000000"/>
        </w:rPr>
        <w:t xml:space="preserve"> </w:t>
      </w:r>
      <w:r w:rsidR="00683436">
        <w:rPr>
          <w:color w:val="000000"/>
        </w:rPr>
        <w:t>a</w:t>
      </w:r>
      <w:r w:rsidR="00683436" w:rsidRPr="003E2959">
        <w:rPr>
          <w:color w:val="000000"/>
        </w:rPr>
        <w:t>pie mokinių pasiekimus ir pažangą tėvai</w:t>
      </w:r>
      <w:r w:rsidR="00B60DA5">
        <w:rPr>
          <w:color w:val="000000"/>
        </w:rPr>
        <w:t xml:space="preserve"> (kiti atstovai pagal įstatymą)</w:t>
      </w:r>
      <w:r w:rsidR="00683436" w:rsidRPr="003E2959">
        <w:rPr>
          <w:color w:val="000000"/>
        </w:rPr>
        <w:t xml:space="preserve"> informuojami per elektroninį dienyną, per tėvų susirinkimus, taikant aktyviuosius bendradarbiavimo metodus, per „atvirų durų“ dienas, individualių pokalbių su mokytojais ir klasių auklėtojais metu ir kt.</w:t>
      </w:r>
      <w:r w:rsidR="00683436">
        <w:rPr>
          <w:color w:val="000000"/>
        </w:rPr>
        <w:t>;</w:t>
      </w:r>
    </w:p>
    <w:p w14:paraId="01D6E512" w14:textId="48EB86D4" w:rsidR="00683436" w:rsidRDefault="00A71162" w:rsidP="00786B31">
      <w:pPr>
        <w:tabs>
          <w:tab w:val="left" w:pos="0"/>
          <w:tab w:val="left" w:pos="567"/>
        </w:tabs>
        <w:jc w:val="both"/>
        <w:rPr>
          <w:color w:val="000000"/>
        </w:rPr>
      </w:pPr>
      <w:r>
        <w:rPr>
          <w:color w:val="000000"/>
        </w:rPr>
        <w:t xml:space="preserve">          </w:t>
      </w:r>
      <w:r w:rsidR="001D457E">
        <w:rPr>
          <w:color w:val="000000"/>
        </w:rPr>
        <w:t>82</w:t>
      </w:r>
      <w:r w:rsidR="00683436">
        <w:rPr>
          <w:color w:val="000000"/>
        </w:rPr>
        <w:t>.4.</w:t>
      </w:r>
      <w:r w:rsidR="00683436" w:rsidRPr="00024366">
        <w:t xml:space="preserve"> </w:t>
      </w:r>
      <w:r w:rsidR="00683436">
        <w:t>m</w:t>
      </w:r>
      <w:r w:rsidR="00683436" w:rsidRPr="003E2959">
        <w:t>oki</w:t>
      </w:r>
      <w:r w:rsidR="00683436">
        <w:t>nių, jų tėvų (kitų atstovų pagal įstatymą) prašymai</w:t>
      </w:r>
      <w:r w:rsidR="00683436" w:rsidRPr="003E2959">
        <w:t xml:space="preserve"> dėl pasiekimų įvertinimo objektyvumo</w:t>
      </w:r>
      <w:r w:rsidR="00683436">
        <w:t xml:space="preserve"> nagrinėjami taip, kaip numatyta</w:t>
      </w:r>
      <w:r w:rsidR="00683436" w:rsidRPr="003E2959">
        <w:t xml:space="preserve"> </w:t>
      </w:r>
      <w:r w:rsidR="00683436">
        <w:t>„P</w:t>
      </w:r>
      <w:r w:rsidR="00683436" w:rsidRPr="003E2959">
        <w:t>asiekimų įvertinimo objektyvumo</w:t>
      </w:r>
      <w:r w:rsidR="00683436">
        <w:t xml:space="preserve"> nagrinėjimo tvarkos apraše“</w:t>
      </w:r>
      <w:r w:rsidR="00B60DA5">
        <w:t xml:space="preserve"> (patvirtinta g</w:t>
      </w:r>
      <w:r w:rsidR="00683436" w:rsidRPr="003E2959">
        <w:t>imnazijos direktoriau</w:t>
      </w:r>
      <w:r w:rsidR="00683436">
        <w:t>s 2009-01-09 įsakymas Nr. V-60).</w:t>
      </w:r>
    </w:p>
    <w:p w14:paraId="2C1E839C" w14:textId="77777777" w:rsidR="00683436" w:rsidRPr="00024366" w:rsidRDefault="00683436" w:rsidP="00786B31">
      <w:pPr>
        <w:tabs>
          <w:tab w:val="left" w:pos="0"/>
          <w:tab w:val="left" w:pos="567"/>
        </w:tabs>
        <w:jc w:val="both"/>
        <w:rPr>
          <w:color w:val="000000"/>
        </w:rPr>
      </w:pPr>
      <w:r>
        <w:rPr>
          <w:color w:val="000000"/>
        </w:rPr>
        <w:t xml:space="preserve">         </w:t>
      </w:r>
    </w:p>
    <w:p w14:paraId="29ABC7A0" w14:textId="77777777" w:rsidR="00683436" w:rsidRDefault="00683436" w:rsidP="00786B31">
      <w:pPr>
        <w:jc w:val="center"/>
        <w:rPr>
          <w:b/>
          <w:bCs/>
          <w:szCs w:val="24"/>
        </w:rPr>
      </w:pPr>
      <w:r>
        <w:rPr>
          <w:b/>
          <w:bCs/>
          <w:szCs w:val="24"/>
        </w:rPr>
        <w:t>V SKYRIUS</w:t>
      </w:r>
    </w:p>
    <w:p w14:paraId="3E160856" w14:textId="77777777" w:rsidR="00683436" w:rsidRDefault="00683436" w:rsidP="00683436">
      <w:pPr>
        <w:jc w:val="center"/>
        <w:rPr>
          <w:b/>
          <w:bCs/>
          <w:szCs w:val="24"/>
        </w:rPr>
      </w:pPr>
      <w:r>
        <w:rPr>
          <w:b/>
          <w:bCs/>
          <w:szCs w:val="24"/>
        </w:rPr>
        <w:t>VIDURINIO UGDYMO PROGRAMOS ĮGYVENDINIMAS</w:t>
      </w:r>
    </w:p>
    <w:p w14:paraId="6E4AA275" w14:textId="77777777" w:rsidR="00683436" w:rsidRDefault="00683436" w:rsidP="00683436">
      <w:pPr>
        <w:jc w:val="center"/>
        <w:rPr>
          <w:b/>
          <w:bCs/>
          <w:szCs w:val="24"/>
        </w:rPr>
      </w:pPr>
    </w:p>
    <w:p w14:paraId="40474CD4" w14:textId="77777777" w:rsidR="00683436" w:rsidRDefault="00683436" w:rsidP="00683436">
      <w:pPr>
        <w:jc w:val="center"/>
        <w:rPr>
          <w:b/>
          <w:bCs/>
          <w:szCs w:val="24"/>
        </w:rPr>
      </w:pPr>
      <w:r>
        <w:rPr>
          <w:b/>
          <w:bCs/>
          <w:szCs w:val="24"/>
        </w:rPr>
        <w:t>PIRMASIS SKIRSNIS</w:t>
      </w:r>
    </w:p>
    <w:p w14:paraId="0A5B3144" w14:textId="77777777" w:rsidR="00683436" w:rsidRDefault="00683436" w:rsidP="0082656E">
      <w:pPr>
        <w:jc w:val="center"/>
        <w:rPr>
          <w:b/>
          <w:bCs/>
          <w:szCs w:val="24"/>
        </w:rPr>
      </w:pPr>
      <w:r>
        <w:rPr>
          <w:b/>
          <w:bCs/>
          <w:szCs w:val="24"/>
        </w:rPr>
        <w:t xml:space="preserve">VIDURINIO UGDYMO PROGRAMOS ĮGYVENDINIMAS </w:t>
      </w:r>
    </w:p>
    <w:p w14:paraId="677DC5C8" w14:textId="77777777" w:rsidR="0082656E" w:rsidRDefault="0082656E" w:rsidP="0082656E">
      <w:pPr>
        <w:jc w:val="center"/>
        <w:rPr>
          <w:b/>
          <w:bCs/>
          <w:szCs w:val="24"/>
        </w:rPr>
      </w:pPr>
    </w:p>
    <w:p w14:paraId="5F197FD1" w14:textId="441CBEFE" w:rsidR="00683436" w:rsidRDefault="00A71162" w:rsidP="0082656E">
      <w:pPr>
        <w:suppressAutoHyphens/>
        <w:ind w:right="-164" w:firstLine="567"/>
        <w:jc w:val="both"/>
        <w:rPr>
          <w:b/>
          <w:bCs/>
          <w:szCs w:val="24"/>
        </w:rPr>
      </w:pPr>
      <w:r>
        <w:rPr>
          <w:szCs w:val="24"/>
        </w:rPr>
        <w:t>8</w:t>
      </w:r>
      <w:r w:rsidR="00905008">
        <w:rPr>
          <w:szCs w:val="24"/>
        </w:rPr>
        <w:t>3</w:t>
      </w:r>
      <w:r w:rsidR="00683436">
        <w:rPr>
          <w:szCs w:val="24"/>
        </w:rPr>
        <w:t>.</w:t>
      </w:r>
      <w:r w:rsidR="00683436" w:rsidRPr="00A309E3">
        <w:rPr>
          <w:szCs w:val="24"/>
        </w:rPr>
        <w:t xml:space="preserve"> </w:t>
      </w:r>
      <w:r w:rsidR="0082656E">
        <w:rPr>
          <w:szCs w:val="24"/>
        </w:rPr>
        <w:t>III–IV gimnazijos klasės mokiniams minimalus pamokų skaičius – 25 pamokos per savaitę (1 750 pamokų per dvejus metus).</w:t>
      </w:r>
    </w:p>
    <w:p w14:paraId="70495FEC" w14:textId="23DC1233" w:rsidR="00683436" w:rsidRDefault="00A71162" w:rsidP="00683436">
      <w:pPr>
        <w:ind w:firstLine="567"/>
        <w:jc w:val="both"/>
        <w:rPr>
          <w:szCs w:val="24"/>
        </w:rPr>
      </w:pPr>
      <w:r>
        <w:rPr>
          <w:szCs w:val="24"/>
        </w:rPr>
        <w:t>8</w:t>
      </w:r>
      <w:r w:rsidR="00E432DC">
        <w:rPr>
          <w:szCs w:val="24"/>
        </w:rPr>
        <w:t>4</w:t>
      </w:r>
      <w:r w:rsidR="00683436">
        <w:rPr>
          <w:szCs w:val="24"/>
        </w:rPr>
        <w:t xml:space="preserve">. Suderinę su Gimnazija, III gimnazijos klasės mokiniai rengia individualų ugdymo planą, kuriame numatomi mokinio pasirinkti dalykai. </w:t>
      </w:r>
      <w:r w:rsidR="00E432DC">
        <w:rPr>
          <w:szCs w:val="24"/>
        </w:rPr>
        <w:t>Mokinys:</w:t>
      </w:r>
    </w:p>
    <w:p w14:paraId="07C2496B" w14:textId="698068CB" w:rsidR="00E432DC" w:rsidRDefault="00E432DC" w:rsidP="00E432DC">
      <w:pPr>
        <w:ind w:firstLine="567"/>
        <w:jc w:val="both"/>
      </w:pPr>
      <w:r>
        <w:t>84.1. privalo mokytis:</w:t>
      </w:r>
    </w:p>
    <w:p w14:paraId="4387429F" w14:textId="63AD7940" w:rsidR="00E432DC" w:rsidRDefault="00E432DC" w:rsidP="00E432DC">
      <w:pPr>
        <w:ind w:firstLine="567"/>
        <w:jc w:val="both"/>
      </w:pPr>
      <w:r>
        <w:t>84.1.1. lietuvių kalbos ir literatūros bendruoju arba išplėstiniu kursu;</w:t>
      </w:r>
    </w:p>
    <w:p w14:paraId="3713A2CE" w14:textId="55FB80A5" w:rsidR="00E432DC" w:rsidRDefault="00E432DC" w:rsidP="00E432DC">
      <w:pPr>
        <w:ind w:firstLine="567"/>
        <w:jc w:val="both"/>
      </w:pPr>
      <w:r>
        <w:t>84.1.2. matematikos bendruoju arba išplėstiniu kursu</w:t>
      </w:r>
      <w:r w:rsidR="00704498">
        <w:t>, matematikos modulį „Planimetrija;</w:t>
      </w:r>
    </w:p>
    <w:p w14:paraId="075998E6" w14:textId="3EA32415" w:rsidR="00E432DC" w:rsidRDefault="00E432DC" w:rsidP="00E432DC">
      <w:pPr>
        <w:ind w:firstLine="567"/>
        <w:jc w:val="both"/>
      </w:pPr>
      <w:r>
        <w:t>84.1.3. fizinio ugdymo;</w:t>
      </w:r>
    </w:p>
    <w:p w14:paraId="4D59C4A1" w14:textId="0A1DC62D" w:rsidR="00E432DC" w:rsidRDefault="00801C04" w:rsidP="00E432DC">
      <w:pPr>
        <w:ind w:firstLine="567"/>
        <w:jc w:val="both"/>
        <w:textAlignment w:val="baseline"/>
        <w:rPr>
          <w:lang w:eastAsia="lt-LT"/>
        </w:rPr>
      </w:pPr>
      <w:r>
        <w:rPr>
          <w:lang w:eastAsia="lt-LT"/>
        </w:rPr>
        <w:t>84</w:t>
      </w:r>
      <w:r w:rsidR="00E432DC">
        <w:rPr>
          <w:lang w:eastAsia="lt-LT"/>
        </w:rPr>
        <w:t>.2. privalo pasirinkti mokytis bent vieno dalyko iš kiekvienos dalykų grupės (mokinys dalykų gali rinktis ir daugiau, jei dalykų grupėje yra daugiau nei du):</w:t>
      </w:r>
    </w:p>
    <w:p w14:paraId="07D941D0" w14:textId="176CACCA" w:rsidR="00E432DC" w:rsidRDefault="00801C04" w:rsidP="00E432DC">
      <w:pPr>
        <w:ind w:firstLine="567"/>
        <w:jc w:val="both"/>
        <w:textAlignment w:val="baseline"/>
        <w:rPr>
          <w:lang w:eastAsia="lt-LT"/>
        </w:rPr>
      </w:pPr>
      <w:r>
        <w:rPr>
          <w:lang w:eastAsia="lt-LT"/>
        </w:rPr>
        <w:t>84</w:t>
      </w:r>
      <w:r w:rsidR="00E432DC">
        <w:rPr>
          <w:lang w:eastAsia="lt-LT"/>
        </w:rPr>
        <w:t>.2.1. užsienio kalbos (anglų)</w:t>
      </w:r>
      <w:r>
        <w:rPr>
          <w:lang w:eastAsia="lt-LT"/>
        </w:rPr>
        <w:t>;</w:t>
      </w:r>
    </w:p>
    <w:p w14:paraId="34BE7C90" w14:textId="1E5DFDCA" w:rsidR="00E432DC" w:rsidRDefault="00801C04" w:rsidP="00E432DC">
      <w:pPr>
        <w:ind w:firstLine="567"/>
        <w:jc w:val="both"/>
        <w:textAlignment w:val="baseline"/>
        <w:rPr>
          <w:lang w:eastAsia="lt-LT"/>
        </w:rPr>
      </w:pPr>
      <w:r>
        <w:rPr>
          <w:lang w:eastAsia="lt-LT"/>
        </w:rPr>
        <w:t>84</w:t>
      </w:r>
      <w:r w:rsidR="00E432DC">
        <w:rPr>
          <w:lang w:eastAsia="lt-LT"/>
        </w:rPr>
        <w:t>.2.2. biologijos, chemijos, fizikos, informatikos;</w:t>
      </w:r>
    </w:p>
    <w:p w14:paraId="0ABD7C67" w14:textId="17991098" w:rsidR="00E432DC" w:rsidRDefault="00801C04" w:rsidP="00E432DC">
      <w:pPr>
        <w:ind w:firstLine="567"/>
        <w:jc w:val="both"/>
        <w:textAlignment w:val="baseline"/>
        <w:rPr>
          <w:lang w:eastAsia="lt-LT"/>
        </w:rPr>
      </w:pPr>
      <w:r>
        <w:rPr>
          <w:lang w:eastAsia="lt-LT"/>
        </w:rPr>
        <w:t>84</w:t>
      </w:r>
      <w:r w:rsidR="00E432DC">
        <w:rPr>
          <w:lang w:eastAsia="lt-LT"/>
        </w:rPr>
        <w:t>.2.3. istorijos, geografijos, ekonomikos ir verslumo;</w:t>
      </w:r>
    </w:p>
    <w:p w14:paraId="225A37F6" w14:textId="4E13775D" w:rsidR="00E432DC" w:rsidRDefault="00801C04" w:rsidP="00E432DC">
      <w:pPr>
        <w:ind w:firstLine="567"/>
        <w:jc w:val="both"/>
        <w:textAlignment w:val="baseline"/>
        <w:rPr>
          <w:lang w:eastAsia="lt-LT"/>
        </w:rPr>
      </w:pPr>
      <w:r>
        <w:rPr>
          <w:lang w:eastAsia="lt-LT"/>
        </w:rPr>
        <w:t>84</w:t>
      </w:r>
      <w:r w:rsidR="00E432DC">
        <w:rPr>
          <w:lang w:eastAsia="lt-LT"/>
        </w:rPr>
        <w:t>.2.4. etikos, tikybos;</w:t>
      </w:r>
    </w:p>
    <w:p w14:paraId="7A21A936" w14:textId="51F36B30" w:rsidR="00E432DC" w:rsidRDefault="00801C04" w:rsidP="00E432DC">
      <w:pPr>
        <w:ind w:firstLine="567"/>
        <w:jc w:val="both"/>
      </w:pPr>
      <w:r>
        <w:t>84</w:t>
      </w:r>
      <w:r w:rsidR="00E432DC">
        <w:t xml:space="preserve">.2.5. dailės, muzikos, šokio; </w:t>
      </w:r>
    </w:p>
    <w:p w14:paraId="78657C71" w14:textId="17D58883" w:rsidR="00E432DC" w:rsidRDefault="00801C04" w:rsidP="00E432DC">
      <w:pPr>
        <w:ind w:firstLine="567"/>
        <w:jc w:val="both"/>
      </w:pPr>
      <w:r>
        <w:t>84</w:t>
      </w:r>
      <w:r w:rsidR="00E432DC">
        <w:t>.3. gali pasirinkti mokytis dalyką / dalykus ne tik iš privalomai pasirenkamųjų mokytis dalykų grupių bet ir:</w:t>
      </w:r>
    </w:p>
    <w:p w14:paraId="6863F6C1" w14:textId="2C5B12E5" w:rsidR="00E432DC" w:rsidRDefault="00801C04" w:rsidP="00E432DC">
      <w:pPr>
        <w:ind w:firstLine="567"/>
        <w:jc w:val="both"/>
      </w:pPr>
      <w:r>
        <w:lastRenderedPageBreak/>
        <w:t>84</w:t>
      </w:r>
      <w:r w:rsidR="00E432DC">
        <w:t xml:space="preserve">.3.1. iš laisvai pasirenkamųjų dalykų grupės (nacionalinis saugumas ir krašto gynyba, </w:t>
      </w:r>
      <w:r w:rsidR="00704498">
        <w:t>braižyba</w:t>
      </w:r>
      <w:r w:rsidR="00E432DC">
        <w:t>);</w:t>
      </w:r>
    </w:p>
    <w:p w14:paraId="5DFE461E" w14:textId="644A5027" w:rsidR="00E432DC" w:rsidRDefault="00704498" w:rsidP="00E432DC">
      <w:pPr>
        <w:ind w:firstLine="567"/>
        <w:jc w:val="both"/>
        <w:textAlignment w:val="baseline"/>
        <w:rPr>
          <w:lang w:eastAsia="lt-LT"/>
        </w:rPr>
      </w:pPr>
      <w:r>
        <w:rPr>
          <w:lang w:eastAsia="lt-LT"/>
        </w:rPr>
        <w:t>84</w:t>
      </w:r>
      <w:r w:rsidR="00E432DC">
        <w:rPr>
          <w:lang w:eastAsia="lt-LT"/>
        </w:rPr>
        <w:t>.3.2.</w:t>
      </w:r>
      <w:r>
        <w:rPr>
          <w:lang w:eastAsia="lt-LT"/>
        </w:rPr>
        <w:t xml:space="preserve"> </w:t>
      </w:r>
      <w:r w:rsidR="00E432DC">
        <w:rPr>
          <w:lang w:eastAsia="lt-LT"/>
        </w:rPr>
        <w:t>dalykų modulius, formaliojo profesinio mokymo programos modulį. Laisvai pasirenkamųjų dalykų grupės dalykai nėra privalomi mokytis, mokiniui sudaroma galimybė laisvai pasirinkti jo mokymosi poreikius atliepiantį dalyką (dalykus) ir (ar) modulį (modulius);</w:t>
      </w:r>
    </w:p>
    <w:p w14:paraId="7ED4DE56" w14:textId="06E4B241" w:rsidR="00E432DC" w:rsidRDefault="00704498" w:rsidP="00E432DC">
      <w:pPr>
        <w:ind w:firstLine="567"/>
        <w:jc w:val="both"/>
      </w:pPr>
      <w:r>
        <w:t>84</w:t>
      </w:r>
      <w:r w:rsidR="00E432DC">
        <w:t>.4. atsižvelgdamas į mokymosi poreikius, gali pasirinkti mokytis ir daugiau dalykų ir per savaitę turėti daugiau pamokų, nei numatytas minimalus privalomas pamokų skaičius, bet turi būti neviršijamas Higienos normoje nustatytas maksimalus pamokų skaičius;</w:t>
      </w:r>
    </w:p>
    <w:p w14:paraId="3ABC39A9" w14:textId="796F2C83" w:rsidR="00704498" w:rsidRDefault="00704498" w:rsidP="00704498">
      <w:pPr>
        <w:ind w:firstLine="567"/>
        <w:jc w:val="both"/>
      </w:pPr>
      <w:r>
        <w:t>84</w:t>
      </w:r>
      <w:r w:rsidR="00E432DC">
        <w:t>.5. privalo mokytis „Duomenų tyrybos, programavimo ir saugaus elgesio pradmenys“ (70 pamokų) modulio, jeigu pasirinko mokytis informatiką.</w:t>
      </w:r>
    </w:p>
    <w:p w14:paraId="2A456BE7" w14:textId="4A1599FE" w:rsidR="00E432DC" w:rsidRDefault="00704498" w:rsidP="00E432DC">
      <w:pPr>
        <w:ind w:firstLine="567"/>
        <w:jc w:val="both"/>
        <w:textAlignment w:val="baseline"/>
      </w:pPr>
      <w:r>
        <w:rPr>
          <w:lang w:eastAsia="lt-LT"/>
        </w:rPr>
        <w:t>85</w:t>
      </w:r>
      <w:r w:rsidR="00E432DC">
        <w:rPr>
          <w:lang w:eastAsia="lt-LT"/>
        </w:rPr>
        <w:t xml:space="preserve">. Socialinė-pilietinė veikla besimokančiajam pagal vidurinio ugdymo programą yra privaloma, jos trukmė ne mažesnė nei 70 val. </w:t>
      </w:r>
    </w:p>
    <w:p w14:paraId="4AECFDB2" w14:textId="6537D9B9" w:rsidR="00683436" w:rsidRDefault="00704498" w:rsidP="00683436">
      <w:pPr>
        <w:ind w:firstLine="567"/>
        <w:jc w:val="both"/>
        <w:rPr>
          <w:szCs w:val="24"/>
        </w:rPr>
      </w:pPr>
      <w:r>
        <w:rPr>
          <w:szCs w:val="24"/>
        </w:rPr>
        <w:t>86</w:t>
      </w:r>
      <w:r w:rsidR="00683436">
        <w:rPr>
          <w:szCs w:val="24"/>
        </w:rPr>
        <w:t xml:space="preserve">. Minimalus mokinių skaičiaus laikinojoje grupėje 6 mokiniai, gamtos mokslų ir informatikos – 5. </w:t>
      </w:r>
    </w:p>
    <w:p w14:paraId="00CD7FEB" w14:textId="49D2F427" w:rsidR="00683436" w:rsidRDefault="00704498" w:rsidP="00683436">
      <w:pPr>
        <w:ind w:firstLine="567"/>
        <w:jc w:val="both"/>
        <w:rPr>
          <w:szCs w:val="24"/>
        </w:rPr>
      </w:pPr>
      <w:r>
        <w:rPr>
          <w:szCs w:val="24"/>
        </w:rPr>
        <w:t>87</w:t>
      </w:r>
      <w:r w:rsidR="00683436">
        <w:rPr>
          <w:szCs w:val="24"/>
        </w:rPr>
        <w:t xml:space="preserve">. </w:t>
      </w:r>
      <w:r w:rsidR="00683436">
        <w:t>Gimnazija yra nustačiusi mokinio individualaus ugdymo plano struktūrą ir dalyko, dalyko kurso keitimo tvarką</w:t>
      </w:r>
      <w:r w:rsidR="00A71162">
        <w:t xml:space="preserve"> (patvirtinta gimnazijos direktoriaus 2024-06-28 įsakymu Nr. V-130)</w:t>
      </w:r>
      <w:r w:rsidR="00683436">
        <w:t>.</w:t>
      </w:r>
      <w:r w:rsidR="00683436">
        <w:rPr>
          <w:szCs w:val="24"/>
        </w:rPr>
        <w:t xml:space="preserve"> </w:t>
      </w:r>
    </w:p>
    <w:p w14:paraId="66B0FD36" w14:textId="38EB1F72" w:rsidR="00683436" w:rsidRDefault="00D60309" w:rsidP="00683436">
      <w:pPr>
        <w:ind w:firstLine="567"/>
        <w:jc w:val="both"/>
      </w:pPr>
      <w:r>
        <w:rPr>
          <w:szCs w:val="24"/>
        </w:rPr>
        <w:t>88</w:t>
      </w:r>
      <w:r w:rsidR="00683436">
        <w:rPr>
          <w:szCs w:val="24"/>
        </w:rPr>
        <w:t>.</w:t>
      </w:r>
      <w:r w:rsidR="00683436" w:rsidRPr="00347FEE">
        <w:t xml:space="preserve"> </w:t>
      </w:r>
      <w:r w:rsidR="00683436">
        <w:t>Mokinio, besimokančio pagal vidurinio ugdymo programą</w:t>
      </w:r>
      <w:r w:rsidR="006710C9">
        <w:t xml:space="preserve"> (</w:t>
      </w:r>
      <w:r w:rsidR="006710C9" w:rsidRPr="006710C9">
        <w:rPr>
          <w:b/>
          <w:i/>
        </w:rPr>
        <w:t>žiūrėti 6 priedą</w:t>
      </w:r>
      <w:r w:rsidR="006710C9">
        <w:t>)</w:t>
      </w:r>
      <w:r w:rsidR="00683436">
        <w:t>, pasirinkti mokytis dalykai tampa privalomi. Jeigu pasirinkto dalyko programos mokinys nebaigia, pripažįstama, kad jis jo nesimokė.</w:t>
      </w:r>
    </w:p>
    <w:p w14:paraId="2EEEEC37" w14:textId="4F12A4EF" w:rsidR="00683436" w:rsidRDefault="00D60309" w:rsidP="00A71162">
      <w:pPr>
        <w:tabs>
          <w:tab w:val="left" w:pos="567"/>
        </w:tabs>
        <w:ind w:firstLine="567"/>
        <w:jc w:val="both"/>
        <w:rPr>
          <w:szCs w:val="24"/>
        </w:rPr>
      </w:pPr>
      <w:r>
        <w:t>89</w:t>
      </w:r>
      <w:r w:rsidR="00683436">
        <w:t>. Mokiniui, besimokančio pagal vidurinio ugdymo programą, atvykusiam iš kitos mokyklos, Gimnazija užtikrina galimybę įgyvendinti savo individualų ugdymo planą arba, nesant tam sąlygų, siūlo keisti pasirinktus dalykus, modulius.</w:t>
      </w:r>
    </w:p>
    <w:p w14:paraId="1EE8D8FE" w14:textId="77777777" w:rsidR="00683436" w:rsidRDefault="00683436" w:rsidP="00683436">
      <w:pPr>
        <w:tabs>
          <w:tab w:val="left" w:pos="2268"/>
          <w:tab w:val="left" w:pos="4424"/>
        </w:tabs>
        <w:ind w:firstLine="567"/>
        <w:jc w:val="both"/>
        <w:rPr>
          <w:szCs w:val="24"/>
        </w:rPr>
      </w:pPr>
    </w:p>
    <w:p w14:paraId="65D94809"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 SKYRIUS</w:t>
      </w:r>
    </w:p>
    <w:p w14:paraId="5BAD7136"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MOKINIŲ, TURINČIŲ SPECIALIŲJŲ UGDYMOSI POREIKIŲ (IŠSKYRUS ATSIRANDANČIUS DĖL IŠSKIRTINIŲ GABUMŲ), UGDYMO ORGANIZAVIMAS</w:t>
      </w:r>
    </w:p>
    <w:p w14:paraId="27DD0CB2"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p>
    <w:p w14:paraId="663CC79A"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 xml:space="preserve">PIRMASIS SKIRSNIS </w:t>
      </w:r>
    </w:p>
    <w:p w14:paraId="44C24EF7"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PAGRINDINIAI UGDYMO ORGANIZAVIMO PRINCIPAI</w:t>
      </w:r>
    </w:p>
    <w:p w14:paraId="6D5C2269" w14:textId="77777777" w:rsidR="00683436" w:rsidRDefault="00683436" w:rsidP="00683436">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firstLine="567"/>
        <w:jc w:val="center"/>
        <w:rPr>
          <w:b/>
          <w:szCs w:val="24"/>
        </w:rPr>
      </w:pPr>
    </w:p>
    <w:p w14:paraId="02A0F755" w14:textId="77777777" w:rsidR="00683436" w:rsidRDefault="00683436" w:rsidP="00683436">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firstLine="567"/>
        <w:jc w:val="center"/>
        <w:rPr>
          <w:b/>
          <w:szCs w:val="24"/>
        </w:rPr>
      </w:pPr>
    </w:p>
    <w:p w14:paraId="743D1B9E" w14:textId="06423816" w:rsidR="00683436" w:rsidRDefault="00A71162" w:rsidP="00683436">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szCs w:val="24"/>
        </w:rPr>
      </w:pPr>
      <w:r>
        <w:rPr>
          <w:szCs w:val="24"/>
        </w:rPr>
        <w:t>9</w:t>
      </w:r>
      <w:r w:rsidR="00D60309">
        <w:rPr>
          <w:szCs w:val="24"/>
        </w:rPr>
        <w:t>0</w:t>
      </w:r>
      <w:r w:rsidR="00683436">
        <w:rPr>
          <w:szCs w:val="24"/>
        </w:rPr>
        <w:t>. Gimnazija, rengdama ir įgyvendindama ugdymo planą, pagal galimybes užtikrina visų mokinių įtrauktį į švietimą, šalinta kliūtis, dėl kurių mokinys patiria dalyvavimo švietime ir ugdymosi sunkumų, ir teikia būtiną švietimo pagalbą</w:t>
      </w:r>
      <w:r w:rsidR="00D60309">
        <w:rPr>
          <w:szCs w:val="24"/>
        </w:rPr>
        <w:t xml:space="preserve"> (</w:t>
      </w:r>
      <w:r w:rsidR="00D60309">
        <w:rPr>
          <w:b/>
          <w:bCs/>
          <w:i/>
          <w:iCs/>
          <w:szCs w:val="24"/>
        </w:rPr>
        <w:t>ž</w:t>
      </w:r>
      <w:r w:rsidR="0092228F" w:rsidRPr="0092228F">
        <w:rPr>
          <w:b/>
          <w:i/>
          <w:szCs w:val="24"/>
        </w:rPr>
        <w:t>iūrėti 8 priedą</w:t>
      </w:r>
      <w:r w:rsidR="00D60309">
        <w:rPr>
          <w:bCs/>
          <w:iCs/>
          <w:szCs w:val="24"/>
        </w:rPr>
        <w:t>)</w:t>
      </w:r>
      <w:r w:rsidR="0092228F" w:rsidRPr="0092228F">
        <w:rPr>
          <w:b/>
          <w:i/>
          <w:szCs w:val="24"/>
        </w:rPr>
        <w:t>.</w:t>
      </w:r>
    </w:p>
    <w:p w14:paraId="67596EE4" w14:textId="6782ACB8" w:rsidR="00683436" w:rsidRDefault="00A71162" w:rsidP="00683436">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szCs w:val="24"/>
        </w:rPr>
      </w:pPr>
      <w:r>
        <w:rPr>
          <w:szCs w:val="24"/>
        </w:rPr>
        <w:t>9</w:t>
      </w:r>
      <w:r w:rsidR="00D60309">
        <w:rPr>
          <w:szCs w:val="24"/>
        </w:rPr>
        <w:t>1</w:t>
      </w:r>
      <w:r w:rsidR="00683436">
        <w:rPr>
          <w:szCs w:val="24"/>
        </w:rPr>
        <w:t xml:space="preserve">. Ugdymo procese 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 </w:t>
      </w:r>
    </w:p>
    <w:p w14:paraId="6D00005C" w14:textId="0C116C23" w:rsidR="00683436" w:rsidRDefault="00A71162" w:rsidP="00683436">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szCs w:val="24"/>
        </w:rPr>
      </w:pPr>
      <w:r>
        <w:rPr>
          <w:szCs w:val="24"/>
        </w:rPr>
        <w:t>9</w:t>
      </w:r>
      <w:r w:rsidR="00D60309">
        <w:rPr>
          <w:szCs w:val="24"/>
        </w:rPr>
        <w:t>2</w:t>
      </w:r>
      <w:r w:rsidR="00683436">
        <w:rPr>
          <w:szCs w:val="24"/>
        </w:rPr>
        <w:t>. Gimnazija, formuodama gimnazijos, klasės, mokinio ugdymo turinį ir organizuodama bei įgyvendindama ugdymo procesą, vadovaujasi bendrosiomis programomis ir šio skyriaus nuostatomis (jei šiame skyriuje nereglamentuojama, gimnazija vadovaujasi kitomis Bendrųjų ugdymo planų nuostatomis, reglamentuojančiomis ugdymo programų įgyvendinimą) bei atsižvelgia į:</w:t>
      </w:r>
    </w:p>
    <w:p w14:paraId="341AB9F7" w14:textId="0564BA2D"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w:t>
      </w:r>
      <w:r w:rsidR="00D60309">
        <w:rPr>
          <w:szCs w:val="24"/>
        </w:rPr>
        <w:t>2</w:t>
      </w:r>
      <w:r w:rsidR="00683436">
        <w:rPr>
          <w:szCs w:val="24"/>
        </w:rPr>
        <w:t>.1. mokinio mokymosi ir švietimo pagalbos poreikius;</w:t>
      </w:r>
    </w:p>
    <w:p w14:paraId="005D0BFB" w14:textId="310642DF"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w:t>
      </w:r>
      <w:r w:rsidR="00D60309">
        <w:rPr>
          <w:szCs w:val="24"/>
        </w:rPr>
        <w:t>2</w:t>
      </w:r>
      <w:r w:rsidR="00683436">
        <w:rPr>
          <w:szCs w:val="24"/>
        </w:rPr>
        <w:t>.2. formaliojo švietimo programą;</w:t>
      </w:r>
    </w:p>
    <w:p w14:paraId="0CA14818" w14:textId="32F76B88"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w:t>
      </w:r>
      <w:r w:rsidR="00D60309">
        <w:rPr>
          <w:szCs w:val="24"/>
        </w:rPr>
        <w:t>2</w:t>
      </w:r>
      <w:r w:rsidR="00683436">
        <w:rPr>
          <w:szCs w:val="24"/>
        </w:rPr>
        <w:t>.3. mokymosi formą ir mokymo proceso organizavimo būdą;</w:t>
      </w:r>
    </w:p>
    <w:p w14:paraId="22578522" w14:textId="09396B14"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w:t>
      </w:r>
      <w:r w:rsidR="005D018E">
        <w:rPr>
          <w:szCs w:val="24"/>
        </w:rPr>
        <w:t>2</w:t>
      </w:r>
      <w:r w:rsidR="00683436">
        <w:rPr>
          <w:szCs w:val="24"/>
        </w:rPr>
        <w:t xml:space="preserve">.4. švietimo pagalbos specialistų, </w:t>
      </w:r>
      <w:r w:rsidR="00A34882">
        <w:rPr>
          <w:szCs w:val="24"/>
        </w:rPr>
        <w:t>G</w:t>
      </w:r>
      <w:r w:rsidR="00683436">
        <w:rPr>
          <w:szCs w:val="24"/>
        </w:rPr>
        <w:t xml:space="preserve">imnazijos </w:t>
      </w:r>
      <w:r w:rsidR="00A34882">
        <w:rPr>
          <w:szCs w:val="24"/>
        </w:rPr>
        <w:t>V</w:t>
      </w:r>
      <w:r w:rsidR="00683436">
        <w:rPr>
          <w:szCs w:val="24"/>
        </w:rPr>
        <w:t>aiko gerovės komisijos, pedagoginių psichologinių ar švietimo pagalbos tarnybų rekomendacijas;</w:t>
      </w:r>
    </w:p>
    <w:p w14:paraId="129B24FD" w14:textId="3C7F4AA2"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w:t>
      </w:r>
      <w:r w:rsidR="005D018E">
        <w:rPr>
          <w:szCs w:val="24"/>
        </w:rPr>
        <w:t>2</w:t>
      </w:r>
      <w:r w:rsidR="00683436">
        <w:rPr>
          <w:szCs w:val="24"/>
        </w:rPr>
        <w:t>.5.</w:t>
      </w:r>
      <w:r w:rsidR="00683436" w:rsidRPr="008558BC">
        <w:t xml:space="preserve"> </w:t>
      </w:r>
      <w:r w:rsidR="00683436">
        <w:t>specialiųjų ugdymosi poreikių turintiems 1–4 klasių mokiniams trumpinama ugdymo veikla (pamokų trukmė 5 min.), sutaupytas laikas skiriamas mokinių veiklai keisti, pedagoginėms pertraukėlėms.</w:t>
      </w:r>
    </w:p>
    <w:p w14:paraId="64E6B89D" w14:textId="2AC608AA"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lastRenderedPageBreak/>
        <w:t>9</w:t>
      </w:r>
      <w:r w:rsidR="005D018E">
        <w:rPr>
          <w:szCs w:val="24"/>
        </w:rPr>
        <w:t>3</w:t>
      </w:r>
      <w:r w:rsidR="00683436">
        <w:rPr>
          <w:szCs w:val="24"/>
        </w:rPr>
        <w:t>. Pradinio ugdymo individualizuotos ir pagrindinio ugdymo individualizuotos programos  įgyvendinimas reglamentuojamas Bendrųjų ugdymo planų 8 priede.</w:t>
      </w:r>
    </w:p>
    <w:p w14:paraId="02455829" w14:textId="6581DF65"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9</w:t>
      </w:r>
      <w:r w:rsidR="005D018E">
        <w:rPr>
          <w:szCs w:val="24"/>
          <w:lang w:eastAsia="lt-LT"/>
        </w:rPr>
        <w:t>4</w:t>
      </w:r>
      <w:r w:rsidR="00683436">
        <w:rPr>
          <w:szCs w:val="24"/>
          <w:lang w:eastAsia="lt-LT"/>
        </w:rPr>
        <w:t>. Gimnazija kiekvienam mokiniui, turinčiam specialiųjų ugdymosi poreikių, rengia individualų ugdymo planą, kurio sudėtinė dalis yra pagalbos planas, apimantis pagalbą ugdymo procese ir kitų specialistų teikiamą pagalbą, didinančią ugdymo veiksmingumą, ir:</w:t>
      </w:r>
    </w:p>
    <w:p w14:paraId="3953D517" w14:textId="1DF16223"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9</w:t>
      </w:r>
      <w:r w:rsidR="005D018E">
        <w:rPr>
          <w:szCs w:val="24"/>
          <w:lang w:eastAsia="lt-LT"/>
        </w:rPr>
        <w:t>4</w:t>
      </w:r>
      <w:r w:rsidR="00683436">
        <w:rPr>
          <w:szCs w:val="24"/>
          <w:lang w:eastAsia="lt-LT"/>
        </w:rPr>
        <w:t xml:space="preserve">.1. pagalbos planą rengia logopedė, jo įgyvendinimą koordinuoja direktoriaus pavaduotojas ugdymui, kurie kartu su mokytojais ir švietimo pagalbą teikiančiais specialistais, vaiku, su jo tėvais (kitais atstovais pagal įstatymą)  numato ugdymo ir pagalbos tikslus; </w:t>
      </w:r>
    </w:p>
    <w:p w14:paraId="6022B609" w14:textId="6FC40CB6"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9</w:t>
      </w:r>
      <w:r w:rsidR="005D018E">
        <w:rPr>
          <w:szCs w:val="24"/>
          <w:lang w:eastAsia="lt-LT"/>
        </w:rPr>
        <w:t>4</w:t>
      </w:r>
      <w:r w:rsidR="00683436">
        <w:rPr>
          <w:szCs w:val="24"/>
          <w:lang w:eastAsia="lt-LT"/>
        </w:rPr>
        <w:t xml:space="preserve">.2. </w:t>
      </w:r>
      <w:r w:rsidR="00683436">
        <w:t>individualaus plano įgyvendinimui sudaromi</w:t>
      </w:r>
      <w:r w:rsidR="00683436">
        <w:rPr>
          <w:szCs w:val="24"/>
          <w:lang w:eastAsia="lt-LT"/>
        </w:rPr>
        <w:t xml:space="preserve">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2EAE7094" w14:textId="64EDB546" w:rsidR="00683436" w:rsidRDefault="00A71162"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9</w:t>
      </w:r>
      <w:r w:rsidR="005D018E">
        <w:rPr>
          <w:szCs w:val="24"/>
          <w:lang w:eastAsia="lt-LT"/>
        </w:rPr>
        <w:t>4</w:t>
      </w:r>
      <w:r w:rsidR="00683436">
        <w:rPr>
          <w:szCs w:val="24"/>
          <w:lang w:eastAsia="lt-LT"/>
        </w:rPr>
        <w:t xml:space="preserve">.3. Gimnazijos </w:t>
      </w:r>
      <w:r w:rsidR="00A34882">
        <w:t>V</w:t>
      </w:r>
      <w:r w:rsidR="00683436">
        <w:t>aiko gerovės komisija vykdo įgyvendinimo stebėseną, sistemingai aptaria, analizuoja kartą per pusmetį.</w:t>
      </w:r>
    </w:p>
    <w:p w14:paraId="7521BA86" w14:textId="55D74578"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 xml:space="preserve">. Gimnazija, rengdama </w:t>
      </w:r>
      <w:r w:rsidR="00683436">
        <w:rPr>
          <w:szCs w:val="24"/>
          <w:lang w:eastAsia="lt-LT"/>
        </w:rPr>
        <w:t>individualų ugdymo planą</w:t>
      </w:r>
      <w:r w:rsidR="00683436">
        <w:rPr>
          <w:szCs w:val="24"/>
        </w:rPr>
        <w:t xml:space="preserve"> mokiniui ir vadovaudamasi Bendrųjų ugdymo planų 78, 86, 87, 100, 108 punktuose nurodytu pradinio, pagrindinio ar vidurinio ugdymo dalykų programoms įgyvendinti skiriamų pamokų skaičiumi, gali:</w:t>
      </w:r>
    </w:p>
    <w:p w14:paraId="29FDA1F0" w14:textId="5433BAD8"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.1. pradinio ugdymo programoje koreguoti iki 20 procentų, o pagrindinio ugdymo programoje iki 30 procentų dalykų programoms įgyvendinti skiriamų metinių pamokų skaičiaus (nemažindama nustatyto mokiniui minimalaus pamokų skaičiaus per savaitę);</w:t>
      </w:r>
    </w:p>
    <w:p w14:paraId="023A4663" w14:textId="25468EFA"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.2. planuoti specialiąsias pamokas ir (ar) didinti pamokų, skirtų ugdymo sričiai / dalykų grupei, socialinei veiklai, ugdymui profesinei karjerai, medijų ir informaciniam raštingumui, skaičių, siekdama plėtoti asmens kompetencijas ir tenkinti ugdymosi poreikius, daugiau dėmesio skirti bendrosioms kompetencijoms ugdyti, taip pat meniniam, technologiniam, sveikatos ugdymui. Mokiniams, kurių gimtoji kalba nėra lietuvių kalba, pamokos skiriamos lietuvių kalbai mokyti ar dvikalbiam ugdymui;</w:t>
      </w:r>
    </w:p>
    <w:p w14:paraId="10AB0169" w14:textId="5875F56E"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.3. keisti specialiųjų pamokų, pratybų ir individualiai pagalbai skiriamų valandų (pamokų) skaičių;</w:t>
      </w:r>
    </w:p>
    <w:p w14:paraId="0B61CA87" w14:textId="726D6E79" w:rsidR="00683436" w:rsidRDefault="005D018E" w:rsidP="00683436">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 xml:space="preserve">.4. keisti pamokų trukmę, dienos ugdymo struktūrą, siekdama </w:t>
      </w:r>
      <w:r w:rsidR="00683436">
        <w:rPr>
          <w:szCs w:val="24"/>
          <w:lang w:eastAsia="lt-LT"/>
        </w:rPr>
        <w:t>individualiame ugdymo plane</w:t>
      </w:r>
      <w:r w:rsidR="00683436">
        <w:rPr>
          <w:szCs w:val="24"/>
        </w:rPr>
        <w:t xml:space="preserve"> numatytų tikslų; </w:t>
      </w:r>
    </w:p>
    <w:p w14:paraId="41A35C0F" w14:textId="7791A978" w:rsidR="00683436" w:rsidRDefault="005D018E" w:rsidP="00683436">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 xml:space="preserve">.5. formuoti nuolatines ar laikinąsias grupes, pogrupius iš tų pačių ar skirtingų klasių mokinių; </w:t>
      </w:r>
    </w:p>
    <w:p w14:paraId="330F7C13" w14:textId="15E01C78" w:rsidR="00683436" w:rsidRDefault="005D018E" w:rsidP="00683436">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.6. vėliau pradėti pirmosios ar antrosios užsienio kalbos mokyti – mokinį, turintį klausos, įvairiapusių raidos, elgesio ir emocijų, kalbos ir kalbėjimo, skaitymo ir (ar) rašymo, intelekto (taip pat ir nepatikslintų intelekto), bendrųjų mokymosi sutrikimų, turintį kochlearinius implantus;</w:t>
      </w:r>
    </w:p>
    <w:p w14:paraId="7417A975" w14:textId="5343C81B" w:rsidR="00683436" w:rsidRDefault="005D018E" w:rsidP="0068343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 xml:space="preserve">.7. mokyti tik vienos užsienio kalbos – mokinį, turintį klausos, įvairiapusių raidos, elgesio ir emocijų, kalbos ir kalbėjimo, skaitymo ir (ar) rašymo, intelekto (taip pat ir nepatikslintų intelekto), bendrųjų mokymosi sutrikimų, turintį kochlearinius implantus; </w:t>
      </w:r>
    </w:p>
    <w:p w14:paraId="4ACCF56C" w14:textId="0608534A" w:rsidR="00683436" w:rsidRDefault="005D018E" w:rsidP="00683436">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.8. 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kalbai mokyti;</w:t>
      </w:r>
    </w:p>
    <w:p w14:paraId="33F01D42" w14:textId="0F946EC4" w:rsidR="00683436" w:rsidRDefault="005D018E" w:rsidP="0068343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.9. nemokyti muzikos turinčiojo klausos sutrikimą (išskyrus nežymų);</w:t>
      </w:r>
    </w:p>
    <w:p w14:paraId="1D9F2B78" w14:textId="7EC91A77" w:rsidR="00683436" w:rsidRDefault="005D018E" w:rsidP="0068343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95</w:t>
      </w:r>
      <w:r w:rsidR="00683436">
        <w:rPr>
          <w:szCs w:val="24"/>
        </w:rPr>
        <w:t xml:space="preserve">.10. nemokyti technologijų turinčiojo judesio ir padėties bei neurologinių sutrikimų (išskyrus lengvus), o vietoj jų mokinys gali rinktis kitus </w:t>
      </w:r>
      <w:r w:rsidR="00683436">
        <w:rPr>
          <w:szCs w:val="24"/>
          <w:lang w:eastAsia="lt-LT"/>
        </w:rPr>
        <w:t>individualaus ugdymo plano</w:t>
      </w:r>
      <w:r w:rsidR="00683436">
        <w:rPr>
          <w:szCs w:val="24"/>
        </w:rPr>
        <w:t xml:space="preserve"> dalykus, tenkinančius specialiuosius ugdymosi poreikius, gauti pedagoginę ar specialiąją pedagoginę pagalbą.</w:t>
      </w:r>
    </w:p>
    <w:p w14:paraId="7E5360CC" w14:textId="7D04E49A" w:rsidR="00683436" w:rsidRDefault="005D018E" w:rsidP="0068343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 xml:space="preserve">. Mokiniui, kuris mokosi pagal bendrojo ugdymo programą, ją pritaikant, mokinio </w:t>
      </w:r>
      <w:r w:rsidR="00683436">
        <w:rPr>
          <w:szCs w:val="24"/>
          <w:lang w:eastAsia="lt-LT"/>
        </w:rPr>
        <w:t xml:space="preserve">individualus ugdymo planas </w:t>
      </w:r>
      <w:r w:rsidR="00683436">
        <w:rPr>
          <w:szCs w:val="24"/>
        </w:rPr>
        <w:t xml:space="preserve">sudaromas vadovaujantis Bendrųjų ugdymo planų 78, 86, 87, 100, 108 punktuose dalykų programoms įgyvendinti nurodomu pamokų skaičiumi, kuris gali būti </w:t>
      </w:r>
      <w:r w:rsidR="00683436">
        <w:rPr>
          <w:szCs w:val="24"/>
        </w:rPr>
        <w:lastRenderedPageBreak/>
        <w:t>koreguojamas iki 25 procentų. Bendras pamokų ir neformaliojo švietimo pamokų skaičius gali būti didinamas atsižvelgiant į mokinio galias ir ugdymosi poreikius, specialistų rekomendacijas:</w:t>
      </w:r>
    </w:p>
    <w:p w14:paraId="5FB579E1" w14:textId="4CA09E7D" w:rsidR="00683436" w:rsidRDefault="005D018E" w:rsidP="0068343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 xml:space="preserve">.1. sutrikusios klausos (išskyrus nežymų) mokinio </w:t>
      </w:r>
      <w:r w:rsidR="00683436">
        <w:rPr>
          <w:szCs w:val="24"/>
          <w:lang w:eastAsia="lt-LT"/>
        </w:rPr>
        <w:t>individualaus ugdymo plano rengimas</w:t>
      </w:r>
      <w:r w:rsidR="00683436">
        <w:rPr>
          <w:szCs w:val="24"/>
        </w:rPr>
        <w:t>:</w:t>
      </w:r>
    </w:p>
    <w:p w14:paraId="50118BAC" w14:textId="4BDA356F" w:rsidR="00683436" w:rsidRDefault="005D018E" w:rsidP="0068343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.1.1. mokiniui, ugdomam pagal pradinio ugdymo programą:</w:t>
      </w:r>
    </w:p>
    <w:p w14:paraId="4C2824A5" w14:textId="01F404F6"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 xml:space="preserve">.1.1.1. </w:t>
      </w:r>
      <w:r w:rsidR="00683436">
        <w:t>lietuvių kalbai skiriama ne mažiau kaip 420 pamokų per dvejus mokslo metus, dalykinei praktinei veiklai – ne mažiau kaip 140 pamokų per dvejus mokslo metus, meniniam ugdymui – ne mažiau kaip 210 pamokų per dvejus mokslo metus;</w:t>
      </w:r>
    </w:p>
    <w:p w14:paraId="3B129BA5" w14:textId="61F2325B" w:rsidR="00683436" w:rsidRPr="008012C0"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 w:val="28"/>
          <w:szCs w:val="28"/>
        </w:rPr>
      </w:pPr>
      <w:r>
        <w:rPr>
          <w:szCs w:val="24"/>
        </w:rPr>
        <w:t>96</w:t>
      </w:r>
      <w:r w:rsidR="00683436">
        <w:rPr>
          <w:szCs w:val="24"/>
        </w:rPr>
        <w:t>.1.1.2. tarties, kalbos mokymo ir klausos lavinimo individualioms pratyboms skiriama ne mažiau kaip 140 pamokų per metus (kochlearinių implantų naudotojams – ne mažiau kaip 140 pamokų per metus). Tarties, kalbos mokymo ir klausos lavinimo individualios pratybos gali vykti lietuvių kalbos pamokose ar po</w:t>
      </w:r>
      <w:r w:rsidR="00683436">
        <w:rPr>
          <w:b/>
          <w:bCs/>
          <w:szCs w:val="24"/>
        </w:rPr>
        <w:t xml:space="preserve"> </w:t>
      </w:r>
      <w:r w:rsidR="00683436">
        <w:rPr>
          <w:szCs w:val="24"/>
        </w:rPr>
        <w:t>pamokų įvairiomis formomis. Pratybų ir lietuvių kalbos pamokų turinys turi derėti;</w:t>
      </w:r>
    </w:p>
    <w:p w14:paraId="53E9CA47" w14:textId="7414E69C" w:rsidR="00683436" w:rsidRDefault="005D018E" w:rsidP="00683436">
      <w:pPr>
        <w:tabs>
          <w:tab w:val="left" w:pos="7419"/>
        </w:tabs>
        <w:ind w:firstLine="567"/>
        <w:jc w:val="both"/>
        <w:rPr>
          <w:szCs w:val="24"/>
        </w:rPr>
      </w:pPr>
      <w:r>
        <w:rPr>
          <w:szCs w:val="24"/>
        </w:rPr>
        <w:t>96</w:t>
      </w:r>
      <w:r w:rsidR="00683436">
        <w:rPr>
          <w:szCs w:val="24"/>
        </w:rPr>
        <w:t xml:space="preserve">.1.2. besimokančiajam pagal pagrindinio ugdymo programą </w:t>
      </w:r>
      <w:r w:rsidR="00683436">
        <w:rPr>
          <w:szCs w:val="24"/>
          <w:lang w:eastAsia="lt-LT"/>
        </w:rPr>
        <w:t>individualus ugdymo planas</w:t>
      </w:r>
      <w:r w:rsidR="00683436">
        <w:rPr>
          <w:szCs w:val="24"/>
        </w:rPr>
        <w:t xml:space="preserve"> sudaromas vadovaujantis Bendrųjų ugdymo planų  86, 87  punktais;</w:t>
      </w:r>
    </w:p>
    <w:p w14:paraId="4B01EE9E" w14:textId="42C2FC9C"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.1.3. I–II gimnazijos klasėse iš mokinio ugdymo(si) poreikiams tenkinti skiriamų pamokų ne mažiau kaip 100 pamokų per metus skiriama mokyti individualizuotai ir diferencijuotai bei karjeros valdymo kompetencijoms ugdyti;</w:t>
      </w:r>
    </w:p>
    <w:p w14:paraId="242C01A9" w14:textId="5F42AF31"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.1.4. mokiniui tarties, kalbos mokymo ir klausos lavinimo specialiosioms pratyboms skiriama: 5 klasėje – ne mažiau kaip 74 pamokos, 6–8 klasėse ir I, II gimnazijos klasėse – ne mažiau kaip 37 pamokos per metus, turinčiam kochlearinius implantus – ne mažiau kaip 74 pamokos per metus. Pratybų ir lietuvių kalbos pamokų turinys turi derėti;</w:t>
      </w:r>
    </w:p>
    <w:p w14:paraId="47487734" w14:textId="636D0A2D"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 xml:space="preserve">.2. sutrikusios kalbos ir kitos komunikacijos mokinio </w:t>
      </w:r>
      <w:r w:rsidR="00683436">
        <w:rPr>
          <w:szCs w:val="24"/>
          <w:lang w:eastAsia="lt-LT"/>
        </w:rPr>
        <w:t>individualus ugdymo planas</w:t>
      </w:r>
      <w:r w:rsidR="00683436">
        <w:rPr>
          <w:szCs w:val="24"/>
        </w:rPr>
        <w:t xml:space="preserve"> sudaromas vadovaujantis Bendrųjų ugdymo planų</w:t>
      </w:r>
      <w:r w:rsidR="00683436">
        <w:rPr>
          <w:sz w:val="20"/>
        </w:rPr>
        <w:t xml:space="preserve"> </w:t>
      </w:r>
      <w:r w:rsidR="00683436">
        <w:rPr>
          <w:szCs w:val="24"/>
        </w:rPr>
        <w:t>78, 86, 87, 100, 108 punktais. Ugdymo plane specialiosios pamokos skiriamos tarčiai, kalbai ir klausai lavinti:</w:t>
      </w:r>
    </w:p>
    <w:p w14:paraId="4211D251" w14:textId="2B69F344"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.2.1. individualioms ir grupinėms pratyboms 1–4 klasėse skiriama ne mažiau kaip 70 pamokų per dvejus mokslo metus;</w:t>
      </w:r>
    </w:p>
    <w:p w14:paraId="40BE51C1" w14:textId="6C7F379E"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.2.2. specialiosioms pratyboms 5–8 klasėse skiriamos ne mažiau kaip 74 pamokos per metus, I–II gimnazijos klasėse – ne mažiau kaip 18 pamokų per metus mokinio kalbai ir komunikacijai lavinti;</w:t>
      </w:r>
    </w:p>
    <w:p w14:paraId="60533B45" w14:textId="24C2A88E"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.2.3. mokiniui, bendraujančiam alternatyviuoju būdu, tarties, kalbos ir komunikacijos lavinimo specialiosioms pratyboms 5–8 ir I–II gimnazijos klasėse skiriama ne mažiau kaip 18 pamokų per metus;</w:t>
      </w:r>
    </w:p>
    <w:p w14:paraId="74159DF4" w14:textId="3B57FF36"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 xml:space="preserve">.3. judesio ir padėties sutrikimų turinčio mokinio </w:t>
      </w:r>
      <w:r w:rsidR="00683436">
        <w:rPr>
          <w:szCs w:val="24"/>
          <w:lang w:eastAsia="lt-LT"/>
        </w:rPr>
        <w:t>individualus ugdymo planas</w:t>
      </w:r>
      <w:r w:rsidR="00683436">
        <w:rPr>
          <w:szCs w:val="24"/>
        </w:rPr>
        <w:t xml:space="preserve"> sudaromas vadovaujantis Bendrųjų ugdymo planų 78, 86, 87, 100, 108 punktais. Ugdymo plane pamokos skiriamos gydomajai kūno kultūrai, sensomotorikai lavinti, naudojimosi kompiuteriu įgūdžiams formuoti, komunikaciniams gebėjimams ugdyti;</w:t>
      </w:r>
    </w:p>
    <w:p w14:paraId="7C599C50" w14:textId="07EAA83F"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.4. įvairiapusių raidos sutrikimų turinčio mokinio</w:t>
      </w:r>
      <w:r w:rsidR="00683436">
        <w:rPr>
          <w:szCs w:val="24"/>
          <w:lang w:eastAsia="lt-LT"/>
        </w:rPr>
        <w:t xml:space="preserve"> individualus ugdymo planas</w:t>
      </w:r>
      <w:r w:rsidR="00683436">
        <w:rPr>
          <w:szCs w:val="24"/>
        </w:rPr>
        <w:t xml:space="preserve"> sudaromas vadovaujantis Bendrųjų ugdymo planų 78, 86, 87, 100, 108 punktais:</w:t>
      </w:r>
    </w:p>
    <w:p w14:paraId="14CEA0E0" w14:textId="1BAC05D1"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 xml:space="preserve">.4.1. </w:t>
      </w:r>
      <w:r w:rsidR="00683436">
        <w:t>gali būtų skiriamas mokytojo padėjėjas;</w:t>
      </w:r>
    </w:p>
    <w:p w14:paraId="55FE75EF" w14:textId="60255E1C" w:rsidR="00683436" w:rsidRDefault="005D018E" w:rsidP="0068343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 xml:space="preserve">.4.2. </w:t>
      </w:r>
      <w:r w:rsidR="00683436">
        <w:rPr>
          <w:szCs w:val="24"/>
          <w:lang w:eastAsia="lt-LT"/>
        </w:rPr>
        <w:t>individualiame ugdymo plane</w:t>
      </w:r>
      <w:r w:rsidR="00683436">
        <w:rPr>
          <w:szCs w:val="24"/>
        </w:rPr>
        <w:t xml:space="preserve"> numatyta elgesio prevencijos ir intervencijos būdai, socialinių įgūdžių ugdymo veiklos. Periodiškai (ne rečiau kaip kartą per mėnesį) arba užfiksavus mokinio pažangą ar nustačius, kad ugdymo procese pažanga nedaroma, peržiūrimas ir koreguojamas individualus pagalbos vaikui planas;</w:t>
      </w:r>
    </w:p>
    <w:p w14:paraId="1DFF3362" w14:textId="46EB96B2" w:rsidR="00683436" w:rsidRDefault="005D018E"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.4.3. esant poreikiui, mokiniui sudaroma galimybė turėti pritaikytą nuolatinę mokymosi vietą, prireikus naudojant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6262FD1B" w14:textId="5DF12DAB" w:rsidR="00683436" w:rsidRDefault="00C72532"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lastRenderedPageBreak/>
        <w:t>96</w:t>
      </w:r>
      <w:r w:rsidR="00683436">
        <w:rPr>
          <w:szCs w:val="24"/>
        </w:rPr>
        <w:t>.4.4. rengiant</w:t>
      </w:r>
      <w:r w:rsidR="00683436">
        <w:rPr>
          <w:szCs w:val="24"/>
          <w:lang w:eastAsia="lt-LT"/>
        </w:rPr>
        <w:t xml:space="preserve"> individualų ugdymo planą,</w:t>
      </w:r>
      <w:r w:rsidR="00683436">
        <w:rPr>
          <w:szCs w:val="24"/>
        </w:rPr>
        <w:t xml:space="preserve"> mokytojai bendradarbiaudami su švietimo pagalbos specialistais, gauna nuolatinę pagalbą ir paramą, kaip taikyti elgesio vertinimo priemones netinkamo elgesio priežastims nustatyti bei reikalingų įgūdžių ugdymo strategijoms parinkti;</w:t>
      </w:r>
    </w:p>
    <w:p w14:paraId="0A94F218" w14:textId="5C7783C7" w:rsidR="00683436" w:rsidRDefault="00C72532"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.4.5.</w:t>
      </w:r>
      <w:r w:rsidR="00683436" w:rsidRPr="00603F5E">
        <w:t xml:space="preserve"> </w:t>
      </w:r>
      <w:r w:rsidR="00683436">
        <w:t>siekiant atsižvelgti į individualius mokinio gebėjimus ir raidos specifiką, numatomi mokymo medžiagos pateikimo būdai (vaizdinis, garsinis ir kt.) ir įtraukiamas mokinys į veiklas  pagal jo pomėgius, naudojant vizualines užuominas ugdymo procese ir jo mokymosi vietoje, pasirenkama individualiame ugdymo plane numatyta mokymosi pasiekimų vertinimo ir individualios pažangos stebėjimo forma;</w:t>
      </w:r>
    </w:p>
    <w:p w14:paraId="0F182ACF" w14:textId="451DB8BE" w:rsidR="00683436" w:rsidRDefault="00C72532"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.4.6.</w:t>
      </w:r>
      <w:r w:rsidR="00683436" w:rsidRPr="00DC0384">
        <w:t xml:space="preserve"> </w:t>
      </w:r>
      <w:r w:rsidR="00683436">
        <w:t>sudarant tvarkaraščius individualiam ugdymo planui įgyvendinti, užtikrintos sąlygos ugdomosios veiklos metu daryti fizinio aktyvumo pertraukas, jų metu pagal galimybes panaudojant specialias priemones (minkštasuolius, balansavimo, supimosi priemones ir kt.);</w:t>
      </w:r>
    </w:p>
    <w:p w14:paraId="2D2F017F" w14:textId="6D81C732" w:rsidR="00683436" w:rsidRDefault="00C72532"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96</w:t>
      </w:r>
      <w:r w:rsidR="00683436">
        <w:rPr>
          <w:szCs w:val="24"/>
        </w:rPr>
        <w:t>.4.7.</w:t>
      </w:r>
      <w:r w:rsidR="00683436" w:rsidRPr="00DC0384">
        <w:t xml:space="preserve"> </w:t>
      </w:r>
      <w:r w:rsidR="00683436">
        <w:t xml:space="preserve">taikomi vizualinio struktūravimo metodai ir priemonės pamokų ir pertraukų metu (struktūruojamos erdvės, veiklos, pamokos, pertraukos, užduotys, pagal poreikį naudojama vaizdinė dienotvarkė, pasirinkimų lentelės ir kt.) bei teikiama kita vizualinė pagalba (pvz., naudojami atgaliniai laikmačiai). </w:t>
      </w:r>
      <w:r w:rsidR="00683436">
        <w:rPr>
          <w:szCs w:val="24"/>
        </w:rPr>
        <w:t xml:space="preserve"> </w:t>
      </w:r>
    </w:p>
    <w:p w14:paraId="7F5924BF" w14:textId="15B63BAE" w:rsidR="00683436" w:rsidRDefault="00C72532"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97</w:t>
      </w:r>
      <w:r w:rsidR="00683436">
        <w:rPr>
          <w:szCs w:val="24"/>
        </w:rPr>
        <w:t xml:space="preserve">. Bendrojo ugdymo dalykų programas pritaiko mokytojas, atsižvelgdamas į mokinio gebėjimus ir galias, </w:t>
      </w:r>
      <w:r w:rsidR="00A34882">
        <w:rPr>
          <w:szCs w:val="24"/>
        </w:rPr>
        <w:t>V</w:t>
      </w:r>
      <w:r w:rsidR="00683436">
        <w:rPr>
          <w:szCs w:val="24"/>
        </w:rPr>
        <w:t xml:space="preserve">aiko gerovės komisijos narių rekomendacijas. </w:t>
      </w:r>
    </w:p>
    <w:p w14:paraId="19E3BBC2" w14:textId="6E34D436" w:rsidR="00683436" w:rsidRDefault="00C72532"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32"/>
          <w:szCs w:val="32"/>
        </w:rPr>
      </w:pPr>
      <w:r>
        <w:rPr>
          <w:szCs w:val="24"/>
        </w:rPr>
        <w:t>98</w:t>
      </w:r>
      <w:r w:rsidR="00683436">
        <w:rPr>
          <w:szCs w:val="24"/>
        </w:rPr>
        <w:t xml:space="preserve">. Gimnazijoje skiriama 35 pamokos per metus kiekvienam mokiniui, kuris mokosi pagal pradinio ugdymo programą ir kuriam pedagoginė psichologinė tarnyba gimnazijos </w:t>
      </w:r>
      <w:r w:rsidR="00A34882">
        <w:rPr>
          <w:szCs w:val="24"/>
        </w:rPr>
        <w:t>V</w:t>
      </w:r>
      <w:r w:rsidR="00683436">
        <w:rPr>
          <w:szCs w:val="24"/>
        </w:rPr>
        <w:t xml:space="preserve">aiko gerovės komisija rekomenduoja teikti specialistų pagalbą. </w:t>
      </w:r>
    </w:p>
    <w:p w14:paraId="50A6CB6E"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sz w:val="20"/>
        </w:rPr>
      </w:pPr>
    </w:p>
    <w:p w14:paraId="29D71F84"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ANTRASIS SKIRSNIS</w:t>
      </w:r>
    </w:p>
    <w:p w14:paraId="3CE0DBA7"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MOKINIŲ, TURINČIŲ SPECIALIŲJŲ UGDYMOSI POREIKIŲ, MOKYMOSI PASIEKIMŲ IR PAŽANGOS VERTINIMAS</w:t>
      </w:r>
    </w:p>
    <w:p w14:paraId="19576133"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Cs w:val="24"/>
        </w:rPr>
      </w:pPr>
    </w:p>
    <w:p w14:paraId="48389899" w14:textId="75AE94AE" w:rsidR="00683436" w:rsidRDefault="00C72532"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99</w:t>
      </w:r>
      <w:r w:rsidR="00683436">
        <w:rPr>
          <w:szCs w:val="24"/>
        </w:rPr>
        <w:t>. Mokinio, kuris mokosi pagal bendrojo ugdymo programą, mokymosi pasiekimai ir pažanga vertinami pagal bendrosiose programose numatytus pasiekimus ir vadovaujantis Bendrųjų ugdymo planų nuostatomis.</w:t>
      </w:r>
    </w:p>
    <w:p w14:paraId="3E4312D4" w14:textId="7A237314" w:rsidR="00683436" w:rsidRDefault="00CD799A"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Cs w:val="24"/>
        </w:rPr>
        <w:t>10</w:t>
      </w:r>
      <w:r w:rsidR="00C72532">
        <w:rPr>
          <w:szCs w:val="24"/>
        </w:rPr>
        <w:t>0</w:t>
      </w:r>
      <w:r w:rsidR="00683436">
        <w:rPr>
          <w:szCs w:val="24"/>
        </w:rPr>
        <w:t xml:space="preserve">. Mokinio, kuriam bendrojo ugdymo programa pritaikoma, mokymosi pažanga ir pasiekimai ugdymo procese vertinami pagal mokinio </w:t>
      </w:r>
      <w:r w:rsidR="00683436">
        <w:rPr>
          <w:szCs w:val="24"/>
          <w:lang w:eastAsia="lt-LT"/>
        </w:rPr>
        <w:t>individualiame ugdymo plane</w:t>
      </w:r>
      <w:r w:rsidR="00683436">
        <w:rPr>
          <w:szCs w:val="24"/>
        </w:rPr>
        <w:t xml:space="preserv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 </w:t>
      </w:r>
      <w:r w:rsidR="00683436">
        <w:t>Mokslo metų pabaigoje aptariami pasiekimai, kuriuos pildo dalykų mokytojai pasiekimų vertinimo lape.</w:t>
      </w:r>
    </w:p>
    <w:p w14:paraId="2E36226A" w14:textId="2B73FEB9" w:rsidR="00683436" w:rsidRDefault="00CD799A"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10</w:t>
      </w:r>
      <w:r w:rsidR="00C72532">
        <w:t>1</w:t>
      </w:r>
      <w:r w:rsidR="00683436">
        <w:t>.</w:t>
      </w:r>
      <w:r w:rsidR="00683436" w:rsidRPr="00250BE5">
        <w:t xml:space="preserve"> </w:t>
      </w:r>
      <w:r w:rsidR="00683436">
        <w:t>Mokinio, kuris mokosi pagal pradinio ir pagrindinio ugdymo individualizuotą programą, pažanga vertinama atsižvelgiant į jo galias ir vertinimo suvokimą, specialiuosius ugdymosi poreikius, numatomą pažangą, tėvų (kitų atstovų pagal įstatymą) pageidavimus. Vertinimo būdai: pradiniame ugdyme – vertinimo įrašai (padarė pažangą – pp, nepadarė pažangos – np, įrašai) pagrindiniame ugdyme, formuojamasis vertinimas, komentarai ir pažymiai.</w:t>
      </w:r>
    </w:p>
    <w:p w14:paraId="6DD2F65A" w14:textId="3F5C285F" w:rsidR="00683436" w:rsidRDefault="00CD799A"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10</w:t>
      </w:r>
      <w:r w:rsidR="00C72532">
        <w:t>2</w:t>
      </w:r>
      <w:r w:rsidR="00683436">
        <w:t>.</w:t>
      </w:r>
      <w:r w:rsidR="00683436" w:rsidRPr="00250BE5">
        <w:t xml:space="preserve"> </w:t>
      </w:r>
      <w:r w:rsidR="00683436">
        <w:t>Mokinių, turinčių kalbos ir komunikacijos sutrikimų pasiekimai aprašomi kalbos įvertinimo kortelėse.</w:t>
      </w:r>
    </w:p>
    <w:p w14:paraId="5141BD3A"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b/>
          <w:szCs w:val="24"/>
        </w:rPr>
      </w:pPr>
    </w:p>
    <w:p w14:paraId="62052E83"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TREČIASIS SKIRSNIS</w:t>
      </w:r>
    </w:p>
    <w:p w14:paraId="7BD64CA0"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ŠVIETIMO PAGALBOS MOKINIUI, TURINČIAM SPECIALIŲJŲ UGDYMOSI POREIKIŲ, TEIKIMAS</w:t>
      </w:r>
    </w:p>
    <w:p w14:paraId="67468BAF"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szCs w:val="24"/>
        </w:rPr>
      </w:pPr>
    </w:p>
    <w:p w14:paraId="1869B8A1" w14:textId="18722761" w:rsidR="00683436" w:rsidRDefault="00CD799A"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10</w:t>
      </w:r>
      <w:r w:rsidR="00C72532">
        <w:rPr>
          <w:szCs w:val="24"/>
        </w:rPr>
        <w:t>3</w:t>
      </w:r>
      <w:r w:rsidR="00683436">
        <w:rPr>
          <w:szCs w:val="24"/>
        </w:rPr>
        <w:t>.</w:t>
      </w:r>
      <w:r w:rsidR="00683436" w:rsidRPr="00AC57A8">
        <w:t xml:space="preserve"> </w:t>
      </w:r>
      <w:r w:rsidR="00683436">
        <w:t>Gimnazija užtikrina Švietimo pagalbą mokiniui.</w:t>
      </w:r>
    </w:p>
    <w:p w14:paraId="2ADCBC3A" w14:textId="14DB958E" w:rsidR="00683436" w:rsidRDefault="00CD799A"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lastRenderedPageBreak/>
        <w:t>10</w:t>
      </w:r>
      <w:r w:rsidR="00C72532">
        <w:rPr>
          <w:szCs w:val="24"/>
        </w:rPr>
        <w:t>4</w:t>
      </w:r>
      <w:r w:rsidR="00683436">
        <w:rPr>
          <w:szCs w:val="24"/>
        </w:rPr>
        <w:t>.</w:t>
      </w:r>
      <w:r w:rsidR="00683436" w:rsidRPr="00AC57A8">
        <w:t xml:space="preserve"> </w:t>
      </w:r>
      <w:r w:rsidR="00683436">
        <w:t xml:space="preserve">Švietimo pagalba, ją teikiantys specialistai, tikslai ir intensyvumas mokiniui numatyti mokinio pagalbos plane, atsižvelgiant į pedagoginės psichologinės ar švietimo pagalbos tarnybos ir </w:t>
      </w:r>
      <w:r w:rsidR="00A34882">
        <w:t>G</w:t>
      </w:r>
      <w:r w:rsidR="00683436">
        <w:t xml:space="preserve">imnazijos </w:t>
      </w:r>
      <w:r w:rsidR="00A34882">
        <w:t>V</w:t>
      </w:r>
      <w:r w:rsidR="00683436">
        <w:t>aiko gerovės komisijos rekomendacijomis.</w:t>
      </w:r>
      <w:r w:rsidR="00683436">
        <w:rPr>
          <w:szCs w:val="24"/>
        </w:rPr>
        <w:t xml:space="preserve"> </w:t>
      </w:r>
    </w:p>
    <w:p w14:paraId="712DB856" w14:textId="21556989" w:rsidR="00683436" w:rsidRDefault="00C72532"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105</w:t>
      </w:r>
      <w:r w:rsidR="00683436">
        <w:rPr>
          <w:szCs w:val="24"/>
        </w:rPr>
        <w:t>.</w:t>
      </w:r>
      <w:r w:rsidR="00683436" w:rsidRPr="00AC57A8">
        <w:t xml:space="preserve"> </w:t>
      </w:r>
      <w:r w:rsidR="00683436">
        <w:t>Švietimo pagalbą teikiantys specialistai padeda įveikti mokymosi sunkumus, šalindami priežastis, dėl kurių mokinys patiria mokymosi sunkumų ir susiduria su kliūtimis dalyvauti ugdymo procese, bendradarbiaudami dirba komandose kartu su mokytojais ir kitais specialistais, teikiančiais pagalbą mokiniui, mokinio tėvais (kitais atstovais pagal įstatymą), teikia konsultacinę pagalbą ir įgalina mokinio tėvus (kitus atstovus pagal įstatymą), kitus, teikiančius paslaugas ir pagalbas, padėti mokiniui ugdytis, sudaryti sąlygas mokytis ir užtikrinti jo gerovę.</w:t>
      </w:r>
      <w:r w:rsidR="00683436">
        <w:rPr>
          <w:szCs w:val="24"/>
        </w:rPr>
        <w:t xml:space="preserve"> </w:t>
      </w:r>
    </w:p>
    <w:p w14:paraId="0205AF16" w14:textId="21E048C2" w:rsidR="00683436" w:rsidRDefault="00CD799A"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1</w:t>
      </w:r>
      <w:r w:rsidR="00C72532">
        <w:rPr>
          <w:szCs w:val="24"/>
        </w:rPr>
        <w:t>06</w:t>
      </w:r>
      <w:r w:rsidR="00683436">
        <w:rPr>
          <w:szCs w:val="24"/>
        </w:rPr>
        <w:t>.</w:t>
      </w:r>
      <w:r w:rsidR="00683436" w:rsidRPr="004F0F99">
        <w:t xml:space="preserve"> </w:t>
      </w:r>
      <w:r w:rsidR="00683436">
        <w:t xml:space="preserve">Švietimo pagalba mokiniui teikiama laikinai ar pastoviai ugdymo proceso metu ar pasibaigus ugdymo procesui, konsultuojant mokinį, atsižvelgiant į individualiame ugdymo plane keliamus ugdymo(si) tikslus, pagalbą teikiančių specialistų funkcijas ir mokinio reikmes. Siekiant įtraukties į ugdymo procesą ir teikiant pagalbą pamokoje, klasėje pasirenkami kuo mažiau stigmatizuojantys ugdymo ir švietimo pagalbos teikimo būdai. </w:t>
      </w:r>
      <w:r w:rsidR="00683436">
        <w:rPr>
          <w:szCs w:val="24"/>
        </w:rPr>
        <w:t xml:space="preserve"> </w:t>
      </w:r>
    </w:p>
    <w:p w14:paraId="2F1A8B93" w14:textId="2DD12E92" w:rsidR="00683436" w:rsidRDefault="00CD799A" w:rsidP="00683436">
      <w:pPr>
        <w:ind w:firstLine="567"/>
        <w:jc w:val="both"/>
        <w:rPr>
          <w:rFonts w:ascii="Calibri" w:hAnsi="Calibri" w:cs="Calibri"/>
          <w:sz w:val="20"/>
          <w:lang w:eastAsia="en-GB"/>
        </w:rPr>
      </w:pPr>
      <w:r>
        <w:rPr>
          <w:szCs w:val="24"/>
          <w:lang w:eastAsia="en-GB"/>
        </w:rPr>
        <w:t>1</w:t>
      </w:r>
      <w:r w:rsidR="00C72532">
        <w:rPr>
          <w:szCs w:val="24"/>
          <w:lang w:eastAsia="en-GB"/>
        </w:rPr>
        <w:t>07.</w:t>
      </w:r>
      <w:r w:rsidR="00683436">
        <w:rPr>
          <w:szCs w:val="24"/>
          <w:lang w:eastAsia="en-GB"/>
        </w:rPr>
        <w:t xml:space="preserve"> Švietimo pagalbos teikimo formos parenkamos mokiniui individualiai, jos gali būti specialiosios pamokos, pratybos, konsultacijos, pagalba ugdymosi veiklose, savirūpos procese ir kt.: </w:t>
      </w:r>
    </w:p>
    <w:p w14:paraId="2869632B" w14:textId="097DE223" w:rsidR="00683436" w:rsidRDefault="00CD799A" w:rsidP="00683436">
      <w:pPr>
        <w:ind w:firstLine="567"/>
        <w:jc w:val="both"/>
        <w:rPr>
          <w:rFonts w:ascii="Calibri" w:hAnsi="Calibri" w:cs="Calibri"/>
          <w:sz w:val="20"/>
          <w:lang w:eastAsia="en-GB"/>
        </w:rPr>
      </w:pPr>
      <w:r>
        <w:rPr>
          <w:szCs w:val="24"/>
          <w:lang w:eastAsia="en-GB"/>
        </w:rPr>
        <w:t>1</w:t>
      </w:r>
      <w:r w:rsidR="00C72532">
        <w:rPr>
          <w:szCs w:val="24"/>
          <w:lang w:eastAsia="en-GB"/>
        </w:rPr>
        <w:t>07</w:t>
      </w:r>
      <w:r w:rsidR="00683436">
        <w:rPr>
          <w:szCs w:val="24"/>
          <w:lang w:eastAsia="en-GB"/>
        </w:rPr>
        <w:t>.1. specialioji pamoka, skirta mokymosi sunkumams ar sutrikimams, kylantiems dėl įgimtų ar įgytų sutrikimų, įveikti, išskirtiniams asmens gabumams ugdyti;</w:t>
      </w:r>
    </w:p>
    <w:p w14:paraId="6E0E2E27" w14:textId="3B62A505" w:rsidR="00683436" w:rsidRDefault="00CD799A" w:rsidP="00683436">
      <w:pPr>
        <w:ind w:firstLine="567"/>
        <w:jc w:val="both"/>
        <w:rPr>
          <w:rFonts w:ascii="Calibri" w:hAnsi="Calibri" w:cs="Calibri"/>
          <w:sz w:val="20"/>
          <w:lang w:eastAsia="en-GB"/>
        </w:rPr>
      </w:pPr>
      <w:r>
        <w:rPr>
          <w:szCs w:val="24"/>
          <w:lang w:eastAsia="en-GB"/>
        </w:rPr>
        <w:t>1</w:t>
      </w:r>
      <w:r w:rsidR="00C72532">
        <w:rPr>
          <w:szCs w:val="24"/>
          <w:lang w:eastAsia="en-GB"/>
        </w:rPr>
        <w:t>07</w:t>
      </w:r>
      <w:r w:rsidR="00683436">
        <w:rPr>
          <w:szCs w:val="24"/>
          <w:lang w:eastAsia="en-GB"/>
        </w:rPr>
        <w:t xml:space="preserve">.2. specialiosios pratybos, skirtos švietimo veiksmingumui didinti, įgimtiems ar įgytiems sutrikimams kompensuoti, gebėjimams ir galioms plėtoti, kurios gali būti vykdomos individualiai ar grupėmis (2–8 mokiniai). </w:t>
      </w:r>
    </w:p>
    <w:p w14:paraId="310D7D96"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p>
    <w:p w14:paraId="6D97C13A"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KETVIRTASIS SKIRSNIS</w:t>
      </w:r>
    </w:p>
    <w:p w14:paraId="71DCB0D3"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MOKINIŲ, TURINČIŲ SPECIALIŲJŲ UGDYMOSI POREIKIŲ, MOKYMAS NAMIE</w:t>
      </w:r>
    </w:p>
    <w:p w14:paraId="3A787814" w14:textId="77777777" w:rsidR="00683436" w:rsidRDefault="00683436"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AA3609F" w14:textId="41DA28BC" w:rsidR="00683436" w:rsidRDefault="00CD799A"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1</w:t>
      </w:r>
      <w:r w:rsidR="00C72532">
        <w:rPr>
          <w:szCs w:val="24"/>
        </w:rPr>
        <w:t>08</w:t>
      </w:r>
      <w:r w:rsidR="00683436">
        <w:rPr>
          <w:szCs w:val="24"/>
        </w:rPr>
        <w:t xml:space="preserve">. Gimnazija organizuoja mokinio, turinčio specialiųjų ugdymosi poreikių, mokymą namie savarankišku ar nuotoliniu mokymo proceso organizavimo būdu pagal </w:t>
      </w:r>
      <w:r w:rsidR="00A34882">
        <w:rPr>
          <w:szCs w:val="24"/>
        </w:rPr>
        <w:t>V</w:t>
      </w:r>
      <w:r w:rsidR="00683436">
        <w:rPr>
          <w:szCs w:val="24"/>
        </w:rPr>
        <w:t>aiko gerovės komisijos ir pedagoginės psichologinės ar švietimo pagalbos tarnybos, gydytojų rekomendacijas, sudariusi mokinio</w:t>
      </w:r>
      <w:r w:rsidR="00683436">
        <w:rPr>
          <w:szCs w:val="24"/>
          <w:lang w:eastAsia="lt-LT"/>
        </w:rPr>
        <w:t xml:space="preserve"> individualų ugdymo planą</w:t>
      </w:r>
      <w:r w:rsidR="00683436">
        <w:rPr>
          <w:szCs w:val="24"/>
        </w:rPr>
        <w:t xml:space="preserve"> mokymosi namie laikotarpiui. </w:t>
      </w:r>
    </w:p>
    <w:p w14:paraId="28BE86EF" w14:textId="5F82E5A3" w:rsidR="00683436" w:rsidRDefault="00CD799A" w:rsidP="006834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1</w:t>
      </w:r>
      <w:r w:rsidR="00C72532">
        <w:rPr>
          <w:szCs w:val="24"/>
        </w:rPr>
        <w:t>09</w:t>
      </w:r>
      <w:r w:rsidR="00683436">
        <w:rPr>
          <w:szCs w:val="24"/>
        </w:rPr>
        <w:t>. Mokiniui, kuris mokosi pagal:</w:t>
      </w:r>
    </w:p>
    <w:p w14:paraId="304B4A21" w14:textId="3913770C" w:rsidR="00683436" w:rsidRDefault="00CD799A" w:rsidP="00683436">
      <w:pPr>
        <w:tabs>
          <w:tab w:val="left" w:pos="720"/>
        </w:tabs>
        <w:ind w:firstLine="567"/>
        <w:jc w:val="both"/>
        <w:rPr>
          <w:szCs w:val="24"/>
        </w:rPr>
      </w:pPr>
      <w:r>
        <w:rPr>
          <w:szCs w:val="24"/>
        </w:rPr>
        <w:t>1</w:t>
      </w:r>
      <w:r w:rsidR="00C72532">
        <w:rPr>
          <w:szCs w:val="24"/>
        </w:rPr>
        <w:t>09</w:t>
      </w:r>
      <w:r w:rsidR="00683436">
        <w:rPr>
          <w:szCs w:val="24"/>
        </w:rPr>
        <w:t>.1. pritaikytą pradinio ugdymo programą, vadovaujantis Bendrųjų ugdymo planų 49 punktu:</w:t>
      </w:r>
    </w:p>
    <w:p w14:paraId="53679C85" w14:textId="6385688B" w:rsidR="00683436" w:rsidRDefault="00CD799A" w:rsidP="00683436">
      <w:pPr>
        <w:tabs>
          <w:tab w:val="left" w:pos="720"/>
        </w:tabs>
        <w:ind w:firstLine="567"/>
        <w:jc w:val="both"/>
        <w:rPr>
          <w:szCs w:val="24"/>
        </w:rPr>
      </w:pPr>
      <w:r>
        <w:rPr>
          <w:szCs w:val="24"/>
        </w:rPr>
        <w:t>1</w:t>
      </w:r>
      <w:r w:rsidR="00C72532">
        <w:rPr>
          <w:szCs w:val="24"/>
        </w:rPr>
        <w:t>09</w:t>
      </w:r>
      <w:r w:rsidR="00683436">
        <w:rPr>
          <w:szCs w:val="24"/>
        </w:rPr>
        <w:t>.1.1. galima skirti 35 ir daugiau pamokų per mokslo metus specialiosioms pamokoms ar specialiajai pedagoginei pagalbai teikti;</w:t>
      </w:r>
    </w:p>
    <w:p w14:paraId="48EC6D90" w14:textId="41984920" w:rsidR="00683436" w:rsidRDefault="00CD799A" w:rsidP="00683436">
      <w:pPr>
        <w:tabs>
          <w:tab w:val="left" w:pos="720"/>
        </w:tabs>
        <w:ind w:firstLine="567"/>
        <w:jc w:val="both"/>
        <w:rPr>
          <w:szCs w:val="24"/>
        </w:rPr>
      </w:pPr>
      <w:r>
        <w:rPr>
          <w:szCs w:val="24"/>
        </w:rPr>
        <w:t>1</w:t>
      </w:r>
      <w:r w:rsidR="00C72532">
        <w:rPr>
          <w:szCs w:val="24"/>
        </w:rPr>
        <w:t>09</w:t>
      </w:r>
      <w:r w:rsidR="00683436">
        <w:rPr>
          <w:szCs w:val="24"/>
        </w:rPr>
        <w:t>.1.2. mokiniui, turinčiam vidutinį, žymų ir labai žymų intelekto sutrikimą, pagal pradinio ugdymo individualizuotą programą, skiriant 280 pamokų per mokslo metus (8 pamokas per savaitę), iš jų ne mažiau kaip 35 pamokas per mokslo metus galima skirti specialiosioms pamokoms ar specialiajai pedagoginei pagalbai teikti;</w:t>
      </w:r>
    </w:p>
    <w:p w14:paraId="3133FF96" w14:textId="25D37229" w:rsidR="00683436" w:rsidRDefault="00CD799A" w:rsidP="00683436">
      <w:pPr>
        <w:tabs>
          <w:tab w:val="left" w:pos="720"/>
        </w:tabs>
        <w:ind w:firstLine="567"/>
        <w:jc w:val="both"/>
        <w:rPr>
          <w:szCs w:val="24"/>
        </w:rPr>
      </w:pPr>
      <w:r>
        <w:rPr>
          <w:szCs w:val="24"/>
        </w:rPr>
        <w:t>1</w:t>
      </w:r>
      <w:r w:rsidR="00C72532">
        <w:rPr>
          <w:szCs w:val="24"/>
        </w:rPr>
        <w:t>09</w:t>
      </w:r>
      <w:r w:rsidR="00683436">
        <w:rPr>
          <w:szCs w:val="24"/>
        </w:rPr>
        <w:t xml:space="preserve">.1.3. mokiniui, turinčiam judesio ir padėties sutrikimų, skiriant 35 pamokas per mokslo metus gydomajai mankštai; </w:t>
      </w:r>
    </w:p>
    <w:p w14:paraId="5FABB323" w14:textId="31329DA9" w:rsidR="00681685" w:rsidRDefault="00CD799A" w:rsidP="00681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1</w:t>
      </w:r>
      <w:r w:rsidR="00C72532">
        <w:rPr>
          <w:szCs w:val="24"/>
        </w:rPr>
        <w:t>09</w:t>
      </w:r>
      <w:r w:rsidR="00683436">
        <w:rPr>
          <w:szCs w:val="24"/>
        </w:rPr>
        <w:t xml:space="preserve">.2. pritaikytą pagrindinio ugdymo programą, mokyti namie Gimnazija skiria pamokų, vadovaudamasi Bendrųjų ugdymo planų 51 punktu, iš jų iki 74 pamokų gali skirti specialiosioms pamokoms, specialiosioms pratyboms ar konsultacijoms. </w:t>
      </w:r>
    </w:p>
    <w:p w14:paraId="5DD132E2" w14:textId="77777777" w:rsidR="00683436" w:rsidRDefault="00683436" w:rsidP="003A037B">
      <w:pPr>
        <w:rPr>
          <w:b/>
          <w:szCs w:val="24"/>
        </w:rPr>
      </w:pPr>
    </w:p>
    <w:p w14:paraId="3D99DE58" w14:textId="77777777" w:rsidR="00683436" w:rsidRDefault="00683436" w:rsidP="00683436">
      <w:pPr>
        <w:jc w:val="center"/>
        <w:rPr>
          <w:szCs w:val="24"/>
        </w:rPr>
      </w:pPr>
      <w:r>
        <w:rPr>
          <w:szCs w:val="24"/>
        </w:rPr>
        <w:t>_________________________________</w:t>
      </w:r>
    </w:p>
    <w:p w14:paraId="52F3B26E" w14:textId="77777777" w:rsidR="00683436" w:rsidRDefault="00683436" w:rsidP="00683436">
      <w:pPr>
        <w:tabs>
          <w:tab w:val="center" w:pos="4513"/>
          <w:tab w:val="right" w:pos="9026"/>
        </w:tabs>
        <w:rPr>
          <w:sz w:val="22"/>
          <w:szCs w:val="22"/>
        </w:rPr>
      </w:pPr>
    </w:p>
    <w:p w14:paraId="6A110558" w14:textId="77777777" w:rsidR="00683436" w:rsidRDefault="00683436" w:rsidP="00683436">
      <w:pPr>
        <w:tabs>
          <w:tab w:val="center" w:pos="4513"/>
          <w:tab w:val="right" w:pos="9026"/>
        </w:tabs>
        <w:rPr>
          <w:sz w:val="22"/>
          <w:szCs w:val="22"/>
        </w:rPr>
      </w:pPr>
    </w:p>
    <w:tbl>
      <w:tblPr>
        <w:tblStyle w:val="TableGrid"/>
        <w:tblW w:w="0" w:type="auto"/>
        <w:tblLook w:val="04A0" w:firstRow="1" w:lastRow="0" w:firstColumn="1" w:lastColumn="0" w:noHBand="0" w:noVBand="1"/>
      </w:tblPr>
      <w:tblGrid>
        <w:gridCol w:w="4823"/>
        <w:gridCol w:w="4815"/>
      </w:tblGrid>
      <w:tr w:rsidR="00683436" w14:paraId="6A650EF4" w14:textId="77777777" w:rsidTr="00382725">
        <w:tc>
          <w:tcPr>
            <w:tcW w:w="4927" w:type="dxa"/>
            <w:tcBorders>
              <w:top w:val="nil"/>
              <w:left w:val="nil"/>
              <w:bottom w:val="nil"/>
              <w:right w:val="nil"/>
            </w:tcBorders>
          </w:tcPr>
          <w:p w14:paraId="2A06E393" w14:textId="77777777" w:rsidR="00683436" w:rsidRDefault="00683436" w:rsidP="00382725">
            <w:pPr>
              <w:tabs>
                <w:tab w:val="center" w:pos="4513"/>
                <w:tab w:val="right" w:pos="9026"/>
              </w:tabs>
              <w:rPr>
                <w:sz w:val="22"/>
                <w:szCs w:val="22"/>
              </w:rPr>
            </w:pPr>
            <w:r>
              <w:rPr>
                <w:sz w:val="22"/>
                <w:szCs w:val="22"/>
              </w:rPr>
              <w:t>SUDERINTA</w:t>
            </w:r>
          </w:p>
          <w:p w14:paraId="655559BD" w14:textId="77777777" w:rsidR="00683436" w:rsidRDefault="00683436" w:rsidP="00382725">
            <w:pPr>
              <w:tabs>
                <w:tab w:val="center" w:pos="4513"/>
                <w:tab w:val="right" w:pos="9026"/>
              </w:tabs>
              <w:rPr>
                <w:sz w:val="22"/>
                <w:szCs w:val="22"/>
              </w:rPr>
            </w:pPr>
          </w:p>
          <w:p w14:paraId="1660919D" w14:textId="77777777" w:rsidR="00683436" w:rsidRDefault="00683436" w:rsidP="00382725">
            <w:pPr>
              <w:tabs>
                <w:tab w:val="center" w:pos="4513"/>
                <w:tab w:val="right" w:pos="9026"/>
              </w:tabs>
              <w:rPr>
                <w:sz w:val="22"/>
                <w:szCs w:val="22"/>
              </w:rPr>
            </w:pPr>
            <w:r>
              <w:t>Alytaus rajono savivaldybės administracijos direktorius</w:t>
            </w:r>
          </w:p>
        </w:tc>
        <w:tc>
          <w:tcPr>
            <w:tcW w:w="4927" w:type="dxa"/>
            <w:tcBorders>
              <w:top w:val="nil"/>
              <w:left w:val="nil"/>
              <w:bottom w:val="nil"/>
              <w:right w:val="nil"/>
            </w:tcBorders>
          </w:tcPr>
          <w:p w14:paraId="11BEE15F" w14:textId="77777777" w:rsidR="00683436" w:rsidRDefault="00683436" w:rsidP="00382725">
            <w:pPr>
              <w:tabs>
                <w:tab w:val="center" w:pos="4513"/>
                <w:tab w:val="right" w:pos="9026"/>
              </w:tabs>
              <w:rPr>
                <w:sz w:val="22"/>
                <w:szCs w:val="22"/>
              </w:rPr>
            </w:pPr>
            <w:r>
              <w:rPr>
                <w:sz w:val="22"/>
                <w:szCs w:val="22"/>
              </w:rPr>
              <w:t xml:space="preserve">                 SUDERINTA</w:t>
            </w:r>
          </w:p>
          <w:p w14:paraId="62D8A8DD" w14:textId="77777777" w:rsidR="00683436" w:rsidRDefault="00683436" w:rsidP="00382725">
            <w:pPr>
              <w:tabs>
                <w:tab w:val="center" w:pos="4513"/>
                <w:tab w:val="right" w:pos="9026"/>
              </w:tabs>
              <w:rPr>
                <w:sz w:val="22"/>
                <w:szCs w:val="22"/>
              </w:rPr>
            </w:pPr>
          </w:p>
          <w:p w14:paraId="2CD31EB2" w14:textId="77777777" w:rsidR="00683436" w:rsidRDefault="00683436" w:rsidP="00382725">
            <w:pPr>
              <w:tabs>
                <w:tab w:val="center" w:pos="4513"/>
                <w:tab w:val="right" w:pos="9026"/>
              </w:tabs>
              <w:rPr>
                <w:sz w:val="22"/>
                <w:szCs w:val="22"/>
              </w:rPr>
            </w:pPr>
            <w:r>
              <w:rPr>
                <w:sz w:val="22"/>
                <w:szCs w:val="22"/>
              </w:rPr>
              <w:t xml:space="preserve">                 Alytaus r. Simno gimnazijos</w:t>
            </w:r>
          </w:p>
          <w:p w14:paraId="3A4D6888" w14:textId="4634BDA2" w:rsidR="00683436" w:rsidRDefault="00683436" w:rsidP="00382725">
            <w:pPr>
              <w:tabs>
                <w:tab w:val="center" w:pos="4513"/>
                <w:tab w:val="right" w:pos="9026"/>
              </w:tabs>
              <w:rPr>
                <w:color w:val="000000" w:themeColor="text1"/>
                <w:szCs w:val="24"/>
              </w:rPr>
            </w:pPr>
            <w:r>
              <w:rPr>
                <w:sz w:val="22"/>
                <w:szCs w:val="22"/>
              </w:rPr>
              <w:t xml:space="preserve">                 tarybos posėdyje </w:t>
            </w:r>
            <w:r w:rsidR="00622835">
              <w:rPr>
                <w:szCs w:val="24"/>
              </w:rPr>
              <w:t>202</w:t>
            </w:r>
            <w:r w:rsidR="00A34882">
              <w:rPr>
                <w:szCs w:val="24"/>
              </w:rPr>
              <w:t>5</w:t>
            </w:r>
            <w:r>
              <w:rPr>
                <w:szCs w:val="24"/>
              </w:rPr>
              <w:t>-</w:t>
            </w:r>
            <w:r w:rsidR="003A037B">
              <w:rPr>
                <w:szCs w:val="24"/>
              </w:rPr>
              <w:t>08-28</w:t>
            </w:r>
          </w:p>
          <w:p w14:paraId="46B00964" w14:textId="47BBBFA0" w:rsidR="00683436" w:rsidRDefault="00683436" w:rsidP="00382725">
            <w:pPr>
              <w:tabs>
                <w:tab w:val="center" w:pos="4513"/>
                <w:tab w:val="right" w:pos="9026"/>
              </w:tabs>
              <w:rPr>
                <w:sz w:val="22"/>
                <w:szCs w:val="22"/>
              </w:rPr>
            </w:pPr>
            <w:r>
              <w:rPr>
                <w:color w:val="000000" w:themeColor="text1"/>
                <w:szCs w:val="24"/>
              </w:rPr>
              <w:t xml:space="preserve">         </w:t>
            </w:r>
            <w:r w:rsidRPr="001D7F5F">
              <w:rPr>
                <w:color w:val="000000" w:themeColor="text1"/>
                <w:szCs w:val="24"/>
              </w:rPr>
              <w:t xml:space="preserve"> </w:t>
            </w:r>
            <w:r>
              <w:rPr>
                <w:color w:val="000000" w:themeColor="text1"/>
                <w:szCs w:val="24"/>
              </w:rPr>
              <w:t xml:space="preserve">      </w:t>
            </w:r>
            <w:r w:rsidRPr="001D7F5F">
              <w:rPr>
                <w:color w:val="000000" w:themeColor="text1"/>
                <w:szCs w:val="24"/>
              </w:rPr>
              <w:t>protokolas Nr. GT</w:t>
            </w:r>
            <w:r w:rsidR="00622835">
              <w:rPr>
                <w:szCs w:val="24"/>
              </w:rPr>
              <w:t>-</w:t>
            </w:r>
            <w:r w:rsidR="003A037B">
              <w:rPr>
                <w:szCs w:val="24"/>
              </w:rPr>
              <w:t>4</w:t>
            </w:r>
          </w:p>
        </w:tc>
      </w:tr>
    </w:tbl>
    <w:p w14:paraId="38A03B50" w14:textId="77777777" w:rsidR="004145D6" w:rsidRDefault="004145D6"/>
    <w:sectPr w:rsidR="004145D6" w:rsidSect="00382725">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5DD9" w14:textId="77777777" w:rsidR="002630D7" w:rsidRDefault="002630D7">
      <w:r>
        <w:separator/>
      </w:r>
    </w:p>
  </w:endnote>
  <w:endnote w:type="continuationSeparator" w:id="0">
    <w:p w14:paraId="0F18C838" w14:textId="77777777" w:rsidR="002630D7" w:rsidRDefault="0026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T">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Times New Roman"/>
    <w:panose1 w:val="00000000000000000000"/>
    <w:charset w:val="EE"/>
    <w:family w:val="auto"/>
    <w:notTrueType/>
    <w:pitch w:val="default"/>
    <w:sig w:usb0="00000005" w:usb1="00000000" w:usb2="00000000" w:usb3="00000000" w:csb0="00000002"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0494" w14:textId="77777777" w:rsidR="002E5DE4" w:rsidRDefault="002E5DE4">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0C573CF" w14:textId="77777777" w:rsidR="002E5DE4" w:rsidRDefault="002E5DE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28366"/>
      <w:docPartObj>
        <w:docPartGallery w:val="Page Numbers (Bottom of Page)"/>
        <w:docPartUnique/>
      </w:docPartObj>
    </w:sdtPr>
    <w:sdtEndPr/>
    <w:sdtContent>
      <w:p w14:paraId="102E03F3" w14:textId="74BB368C" w:rsidR="002E5DE4" w:rsidRDefault="002E5DE4">
        <w:pPr>
          <w:pStyle w:val="Footer"/>
          <w:jc w:val="center"/>
        </w:pPr>
        <w:r>
          <w:fldChar w:fldCharType="begin"/>
        </w:r>
        <w:r>
          <w:instrText>PAGE   \* MERGEFORMAT</w:instrText>
        </w:r>
        <w:r>
          <w:fldChar w:fldCharType="separate"/>
        </w:r>
        <w:r w:rsidR="00831F0E">
          <w:rPr>
            <w:noProof/>
          </w:rPr>
          <w:t>2</w:t>
        </w:r>
        <w:r w:rsidR="00831F0E">
          <w:rPr>
            <w:noProof/>
          </w:rPr>
          <w:t>0</w:t>
        </w:r>
        <w:r>
          <w:fldChar w:fldCharType="end"/>
        </w:r>
      </w:p>
    </w:sdtContent>
  </w:sdt>
  <w:p w14:paraId="505A288A" w14:textId="77777777" w:rsidR="002E5DE4" w:rsidRDefault="002E5DE4">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E631" w14:textId="77777777" w:rsidR="002E5DE4" w:rsidRDefault="002E5DE4">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C5E7" w14:textId="77777777" w:rsidR="002630D7" w:rsidRDefault="002630D7">
      <w:r>
        <w:separator/>
      </w:r>
    </w:p>
  </w:footnote>
  <w:footnote w:type="continuationSeparator" w:id="0">
    <w:p w14:paraId="696F562E" w14:textId="77777777" w:rsidR="002630D7" w:rsidRDefault="00263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0769" w14:textId="77777777" w:rsidR="002E5DE4" w:rsidRDefault="002E5DE4">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B2A2" w14:textId="77777777" w:rsidR="002E5DE4" w:rsidRDefault="002E5DE4">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093A" w14:textId="77777777" w:rsidR="002E5DE4" w:rsidRDefault="002E5DE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4DD"/>
    <w:multiLevelType w:val="hybridMultilevel"/>
    <w:tmpl w:val="5558A2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41C11"/>
    <w:multiLevelType w:val="hybridMultilevel"/>
    <w:tmpl w:val="8956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9F0761"/>
    <w:multiLevelType w:val="hybridMultilevel"/>
    <w:tmpl w:val="667C1F66"/>
    <w:lvl w:ilvl="0" w:tplc="2F24C3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5B28F9"/>
    <w:multiLevelType w:val="hybridMultilevel"/>
    <w:tmpl w:val="3C366A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019CD"/>
    <w:multiLevelType w:val="hybridMultilevel"/>
    <w:tmpl w:val="F1CE34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2F5205"/>
    <w:multiLevelType w:val="multilevel"/>
    <w:tmpl w:val="1B32C9F0"/>
    <w:lvl w:ilvl="0">
      <w:start w:val="18"/>
      <w:numFmt w:val="decimal"/>
      <w:lvlText w:val="%1."/>
      <w:lvlJc w:val="left"/>
      <w:pPr>
        <w:ind w:left="480" w:hanging="480"/>
      </w:pPr>
      <w:rPr>
        <w:rFonts w:hint="default"/>
      </w:rPr>
    </w:lvl>
    <w:lvl w:ilvl="1">
      <w:start w:val="5"/>
      <w:numFmt w:val="decimal"/>
      <w:lvlText w:val="%1.%2."/>
      <w:lvlJc w:val="left"/>
      <w:pPr>
        <w:ind w:left="1380" w:hanging="480"/>
      </w:pPr>
      <w:rPr>
        <w:rFonts w:hint="default"/>
        <w:color w:val="auto"/>
      </w:rPr>
    </w:lvl>
    <w:lvl w:ilvl="2">
      <w:start w:val="1"/>
      <w:numFmt w:val="decimal"/>
      <w:lvlText w:val="%1.%2.%3."/>
      <w:lvlJc w:val="left"/>
      <w:pPr>
        <w:ind w:left="81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D09C2"/>
    <w:multiLevelType w:val="hybridMultilevel"/>
    <w:tmpl w:val="A5F2CC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BD6B6F"/>
    <w:multiLevelType w:val="multilevel"/>
    <w:tmpl w:val="8B720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DA68F7"/>
    <w:multiLevelType w:val="multilevel"/>
    <w:tmpl w:val="54A0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9475F"/>
    <w:multiLevelType w:val="hybridMultilevel"/>
    <w:tmpl w:val="F050D01E"/>
    <w:lvl w:ilvl="0" w:tplc="38A0DBE2">
      <w:start w:val="8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08561FA"/>
    <w:multiLevelType w:val="hybridMultilevel"/>
    <w:tmpl w:val="655607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5B5B4F"/>
    <w:multiLevelType w:val="multilevel"/>
    <w:tmpl w:val="5514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B76ACB"/>
    <w:multiLevelType w:val="multilevel"/>
    <w:tmpl w:val="6B1A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43FEA"/>
    <w:multiLevelType w:val="hybridMultilevel"/>
    <w:tmpl w:val="E5E662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D73322"/>
    <w:multiLevelType w:val="hybridMultilevel"/>
    <w:tmpl w:val="7C9E20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672648">
    <w:abstractNumId w:val="6"/>
  </w:num>
  <w:num w:numId="2" w16cid:durableId="273053313">
    <w:abstractNumId w:val="1"/>
  </w:num>
  <w:num w:numId="3" w16cid:durableId="591204702">
    <w:abstractNumId w:val="4"/>
  </w:num>
  <w:num w:numId="4" w16cid:durableId="66193339">
    <w:abstractNumId w:val="2"/>
  </w:num>
  <w:num w:numId="5" w16cid:durableId="255942444">
    <w:abstractNumId w:val="3"/>
  </w:num>
  <w:num w:numId="6" w16cid:durableId="310864446">
    <w:abstractNumId w:val="13"/>
  </w:num>
  <w:num w:numId="7" w16cid:durableId="1628969580">
    <w:abstractNumId w:val="10"/>
  </w:num>
  <w:num w:numId="8" w16cid:durableId="213469779">
    <w:abstractNumId w:val="0"/>
  </w:num>
  <w:num w:numId="9" w16cid:durableId="1242912049">
    <w:abstractNumId w:val="5"/>
  </w:num>
  <w:num w:numId="10" w16cid:durableId="129442094">
    <w:abstractNumId w:val="9"/>
  </w:num>
  <w:num w:numId="11" w16cid:durableId="207886553">
    <w:abstractNumId w:val="14"/>
  </w:num>
  <w:num w:numId="12" w16cid:durableId="265695977">
    <w:abstractNumId w:val="7"/>
  </w:num>
  <w:num w:numId="13" w16cid:durableId="393742460">
    <w:abstractNumId w:val="11"/>
  </w:num>
  <w:num w:numId="14" w16cid:durableId="1485512116">
    <w:abstractNumId w:val="8"/>
  </w:num>
  <w:num w:numId="15" w16cid:durableId="1671912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436"/>
    <w:rsid w:val="000227A4"/>
    <w:rsid w:val="00027D53"/>
    <w:rsid w:val="0003069F"/>
    <w:rsid w:val="00035389"/>
    <w:rsid w:val="00036EC8"/>
    <w:rsid w:val="00077D8F"/>
    <w:rsid w:val="000819DC"/>
    <w:rsid w:val="00092602"/>
    <w:rsid w:val="000937CA"/>
    <w:rsid w:val="000B607E"/>
    <w:rsid w:val="000D230F"/>
    <w:rsid w:val="000D4132"/>
    <w:rsid w:val="000D71A5"/>
    <w:rsid w:val="00107B24"/>
    <w:rsid w:val="00107BE8"/>
    <w:rsid w:val="001167F2"/>
    <w:rsid w:val="0011713A"/>
    <w:rsid w:val="00135D89"/>
    <w:rsid w:val="001426BA"/>
    <w:rsid w:val="00151F00"/>
    <w:rsid w:val="00154783"/>
    <w:rsid w:val="00164FE9"/>
    <w:rsid w:val="00165067"/>
    <w:rsid w:val="001670DD"/>
    <w:rsid w:val="0016771E"/>
    <w:rsid w:val="0017070C"/>
    <w:rsid w:val="00172DEC"/>
    <w:rsid w:val="00175609"/>
    <w:rsid w:val="00181664"/>
    <w:rsid w:val="00183A99"/>
    <w:rsid w:val="00197B01"/>
    <w:rsid w:val="001D457E"/>
    <w:rsid w:val="001E43E5"/>
    <w:rsid w:val="001E79EE"/>
    <w:rsid w:val="001F2EB1"/>
    <w:rsid w:val="00203DAF"/>
    <w:rsid w:val="00206634"/>
    <w:rsid w:val="00206F7B"/>
    <w:rsid w:val="00224425"/>
    <w:rsid w:val="00232D33"/>
    <w:rsid w:val="002379DD"/>
    <w:rsid w:val="00253728"/>
    <w:rsid w:val="002630D7"/>
    <w:rsid w:val="002778DF"/>
    <w:rsid w:val="00291A4D"/>
    <w:rsid w:val="00294C05"/>
    <w:rsid w:val="002B08B8"/>
    <w:rsid w:val="002B5939"/>
    <w:rsid w:val="002B5EA6"/>
    <w:rsid w:val="002C1006"/>
    <w:rsid w:val="002D1D6C"/>
    <w:rsid w:val="002E2130"/>
    <w:rsid w:val="002E2504"/>
    <w:rsid w:val="002E5DE4"/>
    <w:rsid w:val="002E7F6E"/>
    <w:rsid w:val="002F034E"/>
    <w:rsid w:val="002F4C78"/>
    <w:rsid w:val="00301C9F"/>
    <w:rsid w:val="00315BDE"/>
    <w:rsid w:val="0032309E"/>
    <w:rsid w:val="00330059"/>
    <w:rsid w:val="00336593"/>
    <w:rsid w:val="003366B2"/>
    <w:rsid w:val="003372D0"/>
    <w:rsid w:val="00342F87"/>
    <w:rsid w:val="00347535"/>
    <w:rsid w:val="003568DF"/>
    <w:rsid w:val="00356C51"/>
    <w:rsid w:val="00370C62"/>
    <w:rsid w:val="00372A22"/>
    <w:rsid w:val="00375095"/>
    <w:rsid w:val="00382725"/>
    <w:rsid w:val="0038413A"/>
    <w:rsid w:val="00391A67"/>
    <w:rsid w:val="0039665B"/>
    <w:rsid w:val="003A037B"/>
    <w:rsid w:val="003A3AA4"/>
    <w:rsid w:val="003B2FCC"/>
    <w:rsid w:val="003B74F3"/>
    <w:rsid w:val="003C5606"/>
    <w:rsid w:val="003D090E"/>
    <w:rsid w:val="003D558D"/>
    <w:rsid w:val="003E248D"/>
    <w:rsid w:val="003E53BB"/>
    <w:rsid w:val="003F3708"/>
    <w:rsid w:val="00402014"/>
    <w:rsid w:val="004039E2"/>
    <w:rsid w:val="00411A7A"/>
    <w:rsid w:val="004145D6"/>
    <w:rsid w:val="00417FDA"/>
    <w:rsid w:val="00431F35"/>
    <w:rsid w:val="00452585"/>
    <w:rsid w:val="0048170E"/>
    <w:rsid w:val="004830E3"/>
    <w:rsid w:val="004A5174"/>
    <w:rsid w:val="004C14D7"/>
    <w:rsid w:val="004C6C77"/>
    <w:rsid w:val="004C78B9"/>
    <w:rsid w:val="004D05B0"/>
    <w:rsid w:val="004E5875"/>
    <w:rsid w:val="004F0CDC"/>
    <w:rsid w:val="00501C6D"/>
    <w:rsid w:val="005058B7"/>
    <w:rsid w:val="00512201"/>
    <w:rsid w:val="00532D18"/>
    <w:rsid w:val="00545B0E"/>
    <w:rsid w:val="00551D89"/>
    <w:rsid w:val="005540EC"/>
    <w:rsid w:val="00566742"/>
    <w:rsid w:val="0057042B"/>
    <w:rsid w:val="00582994"/>
    <w:rsid w:val="005A287A"/>
    <w:rsid w:val="005A3B8F"/>
    <w:rsid w:val="005A70A7"/>
    <w:rsid w:val="005B446D"/>
    <w:rsid w:val="005C1655"/>
    <w:rsid w:val="005C351D"/>
    <w:rsid w:val="005C3A1E"/>
    <w:rsid w:val="005C7994"/>
    <w:rsid w:val="005D018E"/>
    <w:rsid w:val="0060219C"/>
    <w:rsid w:val="006150F8"/>
    <w:rsid w:val="0061648B"/>
    <w:rsid w:val="006207DF"/>
    <w:rsid w:val="00622835"/>
    <w:rsid w:val="00623E34"/>
    <w:rsid w:val="00625DD6"/>
    <w:rsid w:val="0063234E"/>
    <w:rsid w:val="006325E4"/>
    <w:rsid w:val="00646958"/>
    <w:rsid w:val="00670F27"/>
    <w:rsid w:val="006710C9"/>
    <w:rsid w:val="006747B4"/>
    <w:rsid w:val="006749E2"/>
    <w:rsid w:val="00681685"/>
    <w:rsid w:val="00683436"/>
    <w:rsid w:val="00684D2C"/>
    <w:rsid w:val="006A2DB8"/>
    <w:rsid w:val="006B24E6"/>
    <w:rsid w:val="006B31B6"/>
    <w:rsid w:val="006C35EB"/>
    <w:rsid w:val="006C77F4"/>
    <w:rsid w:val="006D0535"/>
    <w:rsid w:val="006D35A8"/>
    <w:rsid w:val="006D59FE"/>
    <w:rsid w:val="006F2588"/>
    <w:rsid w:val="006F71D1"/>
    <w:rsid w:val="00704498"/>
    <w:rsid w:val="00705137"/>
    <w:rsid w:val="007056C3"/>
    <w:rsid w:val="007159FB"/>
    <w:rsid w:val="00715F78"/>
    <w:rsid w:val="00720C63"/>
    <w:rsid w:val="00732286"/>
    <w:rsid w:val="00733D94"/>
    <w:rsid w:val="00735BF9"/>
    <w:rsid w:val="00737C7B"/>
    <w:rsid w:val="00743780"/>
    <w:rsid w:val="00744558"/>
    <w:rsid w:val="00750E69"/>
    <w:rsid w:val="00761004"/>
    <w:rsid w:val="00761B31"/>
    <w:rsid w:val="00772E85"/>
    <w:rsid w:val="00783584"/>
    <w:rsid w:val="00786B31"/>
    <w:rsid w:val="007873E4"/>
    <w:rsid w:val="007A15C2"/>
    <w:rsid w:val="007B44E4"/>
    <w:rsid w:val="007B5F8E"/>
    <w:rsid w:val="007C6CB3"/>
    <w:rsid w:val="007D0EBB"/>
    <w:rsid w:val="00801C04"/>
    <w:rsid w:val="0081096F"/>
    <w:rsid w:val="00813E20"/>
    <w:rsid w:val="0082656E"/>
    <w:rsid w:val="0083160F"/>
    <w:rsid w:val="00831F0E"/>
    <w:rsid w:val="0083503C"/>
    <w:rsid w:val="00836DF1"/>
    <w:rsid w:val="008475DE"/>
    <w:rsid w:val="00850D61"/>
    <w:rsid w:val="008845D6"/>
    <w:rsid w:val="0088486D"/>
    <w:rsid w:val="00894A1C"/>
    <w:rsid w:val="0089555B"/>
    <w:rsid w:val="008B1CB1"/>
    <w:rsid w:val="008C7437"/>
    <w:rsid w:val="008D27F0"/>
    <w:rsid w:val="008E27A4"/>
    <w:rsid w:val="00905008"/>
    <w:rsid w:val="0091060D"/>
    <w:rsid w:val="00913FBD"/>
    <w:rsid w:val="00921123"/>
    <w:rsid w:val="00921FA8"/>
    <w:rsid w:val="0092228F"/>
    <w:rsid w:val="00922315"/>
    <w:rsid w:val="00924B08"/>
    <w:rsid w:val="0093237A"/>
    <w:rsid w:val="00933087"/>
    <w:rsid w:val="00943F9C"/>
    <w:rsid w:val="009510A0"/>
    <w:rsid w:val="00954C85"/>
    <w:rsid w:val="00963E44"/>
    <w:rsid w:val="009725AD"/>
    <w:rsid w:val="00980D4D"/>
    <w:rsid w:val="00982924"/>
    <w:rsid w:val="00987BB8"/>
    <w:rsid w:val="00990E57"/>
    <w:rsid w:val="009B6FCB"/>
    <w:rsid w:val="009E6FE7"/>
    <w:rsid w:val="009F07A1"/>
    <w:rsid w:val="00A0468D"/>
    <w:rsid w:val="00A04DB9"/>
    <w:rsid w:val="00A148EE"/>
    <w:rsid w:val="00A34882"/>
    <w:rsid w:val="00A349AD"/>
    <w:rsid w:val="00A4728A"/>
    <w:rsid w:val="00A663BD"/>
    <w:rsid w:val="00A71162"/>
    <w:rsid w:val="00A7692A"/>
    <w:rsid w:val="00A83CD0"/>
    <w:rsid w:val="00A90981"/>
    <w:rsid w:val="00A95877"/>
    <w:rsid w:val="00AA35B3"/>
    <w:rsid w:val="00AA3949"/>
    <w:rsid w:val="00AB187B"/>
    <w:rsid w:val="00AC096B"/>
    <w:rsid w:val="00AD5044"/>
    <w:rsid w:val="00AE0511"/>
    <w:rsid w:val="00AF4FE8"/>
    <w:rsid w:val="00B35EFD"/>
    <w:rsid w:val="00B37042"/>
    <w:rsid w:val="00B41676"/>
    <w:rsid w:val="00B426B2"/>
    <w:rsid w:val="00B468DD"/>
    <w:rsid w:val="00B502FF"/>
    <w:rsid w:val="00B51890"/>
    <w:rsid w:val="00B57DC1"/>
    <w:rsid w:val="00B60DA5"/>
    <w:rsid w:val="00B62C62"/>
    <w:rsid w:val="00B664B8"/>
    <w:rsid w:val="00B717A4"/>
    <w:rsid w:val="00B7235E"/>
    <w:rsid w:val="00B92805"/>
    <w:rsid w:val="00BA111F"/>
    <w:rsid w:val="00BA1C46"/>
    <w:rsid w:val="00BA1D94"/>
    <w:rsid w:val="00BB10AA"/>
    <w:rsid w:val="00BB221E"/>
    <w:rsid w:val="00BB2E1E"/>
    <w:rsid w:val="00BC2906"/>
    <w:rsid w:val="00BE15CB"/>
    <w:rsid w:val="00BE1ADF"/>
    <w:rsid w:val="00BE1B79"/>
    <w:rsid w:val="00BE59E0"/>
    <w:rsid w:val="00BF27CB"/>
    <w:rsid w:val="00C002BD"/>
    <w:rsid w:val="00C1709F"/>
    <w:rsid w:val="00C21A96"/>
    <w:rsid w:val="00C25B5A"/>
    <w:rsid w:val="00C31161"/>
    <w:rsid w:val="00C41CCF"/>
    <w:rsid w:val="00C42DCA"/>
    <w:rsid w:val="00C42EDA"/>
    <w:rsid w:val="00C436FE"/>
    <w:rsid w:val="00C43EF1"/>
    <w:rsid w:val="00C47365"/>
    <w:rsid w:val="00C5366D"/>
    <w:rsid w:val="00C56154"/>
    <w:rsid w:val="00C72532"/>
    <w:rsid w:val="00C866F4"/>
    <w:rsid w:val="00C874BC"/>
    <w:rsid w:val="00C9631D"/>
    <w:rsid w:val="00CA58F3"/>
    <w:rsid w:val="00CB2F4E"/>
    <w:rsid w:val="00CC339C"/>
    <w:rsid w:val="00CC7684"/>
    <w:rsid w:val="00CD01E2"/>
    <w:rsid w:val="00CD093C"/>
    <w:rsid w:val="00CD35FC"/>
    <w:rsid w:val="00CD62AD"/>
    <w:rsid w:val="00CD799A"/>
    <w:rsid w:val="00CE0092"/>
    <w:rsid w:val="00CE3776"/>
    <w:rsid w:val="00CE377A"/>
    <w:rsid w:val="00CF5A24"/>
    <w:rsid w:val="00CF61C4"/>
    <w:rsid w:val="00D000E0"/>
    <w:rsid w:val="00D0511B"/>
    <w:rsid w:val="00D10A14"/>
    <w:rsid w:val="00D17A7D"/>
    <w:rsid w:val="00D21761"/>
    <w:rsid w:val="00D46250"/>
    <w:rsid w:val="00D52208"/>
    <w:rsid w:val="00D60309"/>
    <w:rsid w:val="00D628CA"/>
    <w:rsid w:val="00D654DE"/>
    <w:rsid w:val="00D73E1F"/>
    <w:rsid w:val="00D80F1F"/>
    <w:rsid w:val="00D84F3F"/>
    <w:rsid w:val="00D906C4"/>
    <w:rsid w:val="00D9455A"/>
    <w:rsid w:val="00DC49F9"/>
    <w:rsid w:val="00DC5967"/>
    <w:rsid w:val="00DC5EC5"/>
    <w:rsid w:val="00DC7C47"/>
    <w:rsid w:val="00DD3D2F"/>
    <w:rsid w:val="00DE2A97"/>
    <w:rsid w:val="00DE5CAF"/>
    <w:rsid w:val="00DF4798"/>
    <w:rsid w:val="00DF706B"/>
    <w:rsid w:val="00DF7203"/>
    <w:rsid w:val="00E02A19"/>
    <w:rsid w:val="00E246F2"/>
    <w:rsid w:val="00E271B5"/>
    <w:rsid w:val="00E33193"/>
    <w:rsid w:val="00E340A9"/>
    <w:rsid w:val="00E432DC"/>
    <w:rsid w:val="00E44F18"/>
    <w:rsid w:val="00E45349"/>
    <w:rsid w:val="00E60A51"/>
    <w:rsid w:val="00E62FB0"/>
    <w:rsid w:val="00E71E60"/>
    <w:rsid w:val="00E71EBA"/>
    <w:rsid w:val="00E84B52"/>
    <w:rsid w:val="00E869DE"/>
    <w:rsid w:val="00E91FC6"/>
    <w:rsid w:val="00E92BF0"/>
    <w:rsid w:val="00EA0824"/>
    <w:rsid w:val="00EA4DCC"/>
    <w:rsid w:val="00EB2C84"/>
    <w:rsid w:val="00EB5D1A"/>
    <w:rsid w:val="00EC320D"/>
    <w:rsid w:val="00ED2FD8"/>
    <w:rsid w:val="00EE2CAA"/>
    <w:rsid w:val="00EE6F2E"/>
    <w:rsid w:val="00EF0482"/>
    <w:rsid w:val="00F002E5"/>
    <w:rsid w:val="00F033E4"/>
    <w:rsid w:val="00F1662A"/>
    <w:rsid w:val="00F30536"/>
    <w:rsid w:val="00F41B21"/>
    <w:rsid w:val="00F531C2"/>
    <w:rsid w:val="00F5671B"/>
    <w:rsid w:val="00F67805"/>
    <w:rsid w:val="00F71EC2"/>
    <w:rsid w:val="00F83584"/>
    <w:rsid w:val="00F83F91"/>
    <w:rsid w:val="00F940A5"/>
    <w:rsid w:val="00F96E20"/>
    <w:rsid w:val="00FA6EA5"/>
    <w:rsid w:val="00FA7BA5"/>
    <w:rsid w:val="00FB2243"/>
    <w:rsid w:val="00FE0D5A"/>
    <w:rsid w:val="00FE41F7"/>
    <w:rsid w:val="00FF1D61"/>
    <w:rsid w:val="00FF6115"/>
    <w:rsid w:val="00FF7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5020"/>
  <w15:docId w15:val="{B6AAC1A2-A466-4C43-99D7-79166E36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43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83436"/>
    <w:rPr>
      <w:rFonts w:eastAsiaTheme="minorEastAsia" w:cs="Times New Roman"/>
      <w:lang w:eastAsia="lt-LT"/>
    </w:rPr>
  </w:style>
  <w:style w:type="paragraph" w:styleId="Header">
    <w:name w:val="header"/>
    <w:basedOn w:val="Normal"/>
    <w:link w:val="HeaderChar"/>
    <w:uiPriority w:val="99"/>
    <w:unhideWhenUsed/>
    <w:rsid w:val="00683436"/>
    <w:pPr>
      <w:tabs>
        <w:tab w:val="center" w:pos="4680"/>
        <w:tab w:val="right" w:pos="9360"/>
      </w:tabs>
    </w:pPr>
    <w:rPr>
      <w:rFonts w:asciiTheme="minorHAnsi" w:eastAsiaTheme="minorEastAsia" w:hAnsiTheme="minorHAnsi"/>
      <w:sz w:val="22"/>
      <w:szCs w:val="22"/>
      <w:lang w:eastAsia="lt-LT"/>
    </w:rPr>
  </w:style>
  <w:style w:type="character" w:customStyle="1" w:styleId="AntratsDiagrama1">
    <w:name w:val="Antraštės Diagrama1"/>
    <w:basedOn w:val="DefaultParagraphFont"/>
    <w:uiPriority w:val="99"/>
    <w:semiHidden/>
    <w:rsid w:val="00683436"/>
    <w:rPr>
      <w:rFonts w:ascii="Times New Roman" w:eastAsia="Times New Roman" w:hAnsi="Times New Roman" w:cs="Times New Roman"/>
      <w:sz w:val="24"/>
      <w:szCs w:val="20"/>
    </w:rPr>
  </w:style>
  <w:style w:type="character" w:customStyle="1" w:styleId="BalloonTextChar">
    <w:name w:val="Balloon Text Char"/>
    <w:basedOn w:val="DefaultParagraphFont"/>
    <w:link w:val="BalloonText"/>
    <w:semiHidden/>
    <w:rsid w:val="00683436"/>
    <w:rPr>
      <w:rFonts w:ascii="Tahoma" w:eastAsia="Times New Roman" w:hAnsi="Tahoma" w:cs="Tahoma"/>
      <w:sz w:val="16"/>
      <w:szCs w:val="16"/>
    </w:rPr>
  </w:style>
  <w:style w:type="paragraph" w:styleId="BalloonText">
    <w:name w:val="Balloon Text"/>
    <w:basedOn w:val="Normal"/>
    <w:link w:val="BalloonTextChar"/>
    <w:semiHidden/>
    <w:unhideWhenUsed/>
    <w:rsid w:val="00683436"/>
    <w:rPr>
      <w:rFonts w:ascii="Tahoma" w:hAnsi="Tahoma" w:cs="Tahoma"/>
      <w:sz w:val="16"/>
      <w:szCs w:val="16"/>
    </w:rPr>
  </w:style>
  <w:style w:type="character" w:customStyle="1" w:styleId="DebesliotekstasDiagrama1">
    <w:name w:val="Debesėlio tekstas Diagrama1"/>
    <w:basedOn w:val="DefaultParagraphFont"/>
    <w:uiPriority w:val="99"/>
    <w:semiHidden/>
    <w:rsid w:val="00683436"/>
    <w:rPr>
      <w:rFonts w:ascii="Tahoma" w:eastAsia="Times New Roman" w:hAnsi="Tahoma" w:cs="Tahoma"/>
      <w:sz w:val="16"/>
      <w:szCs w:val="16"/>
    </w:rPr>
  </w:style>
  <w:style w:type="table" w:styleId="TableGrid">
    <w:name w:val="Table Grid"/>
    <w:basedOn w:val="TableNormal"/>
    <w:uiPriority w:val="59"/>
    <w:rsid w:val="00683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436"/>
    <w:pPr>
      <w:ind w:left="720"/>
      <w:contextualSpacing/>
    </w:pPr>
  </w:style>
  <w:style w:type="paragraph" w:customStyle="1" w:styleId="Default">
    <w:name w:val="Default"/>
    <w:rsid w:val="0068343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83436"/>
    <w:rPr>
      <w:color w:val="0000FF" w:themeColor="hyperlink"/>
      <w:u w:val="single"/>
    </w:rPr>
  </w:style>
  <w:style w:type="paragraph" w:styleId="Footer">
    <w:name w:val="footer"/>
    <w:basedOn w:val="Normal"/>
    <w:link w:val="FooterChar"/>
    <w:uiPriority w:val="99"/>
    <w:unhideWhenUsed/>
    <w:rsid w:val="00683436"/>
    <w:pPr>
      <w:tabs>
        <w:tab w:val="center" w:pos="4680"/>
        <w:tab w:val="right" w:pos="9360"/>
      </w:tabs>
    </w:pPr>
    <w:rPr>
      <w:rFonts w:asciiTheme="minorHAnsi" w:eastAsiaTheme="minorHAnsi" w:hAnsiTheme="minorHAnsi" w:cstheme="minorBidi"/>
      <w:sz w:val="21"/>
      <w:szCs w:val="21"/>
      <w:lang w:eastAsia="lt-LT"/>
    </w:rPr>
  </w:style>
  <w:style w:type="character" w:customStyle="1" w:styleId="FooterChar">
    <w:name w:val="Footer Char"/>
    <w:basedOn w:val="DefaultParagraphFont"/>
    <w:link w:val="Footer"/>
    <w:uiPriority w:val="99"/>
    <w:rsid w:val="00683436"/>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840540">
      <w:bodyDiv w:val="1"/>
      <w:marLeft w:val="0"/>
      <w:marRight w:val="0"/>
      <w:marTop w:val="0"/>
      <w:marBottom w:val="0"/>
      <w:divBdr>
        <w:top w:val="none" w:sz="0" w:space="0" w:color="auto"/>
        <w:left w:val="none" w:sz="0" w:space="0" w:color="auto"/>
        <w:bottom w:val="none" w:sz="0" w:space="0" w:color="auto"/>
        <w:right w:val="none" w:sz="0" w:space="0" w:color="auto"/>
      </w:divBdr>
    </w:div>
    <w:div w:id="1551070848">
      <w:bodyDiv w:val="1"/>
      <w:marLeft w:val="0"/>
      <w:marRight w:val="0"/>
      <w:marTop w:val="0"/>
      <w:marBottom w:val="0"/>
      <w:divBdr>
        <w:top w:val="none" w:sz="0" w:space="0" w:color="auto"/>
        <w:left w:val="none" w:sz="0" w:space="0" w:color="auto"/>
        <w:bottom w:val="none" w:sz="0" w:space="0" w:color="auto"/>
        <w:right w:val="none" w:sz="0" w:space="0" w:color="auto"/>
      </w:divBdr>
    </w:div>
    <w:div w:id="1585987887">
      <w:bodyDiv w:val="1"/>
      <w:marLeft w:val="0"/>
      <w:marRight w:val="0"/>
      <w:marTop w:val="0"/>
      <w:marBottom w:val="0"/>
      <w:divBdr>
        <w:top w:val="none" w:sz="0" w:space="0" w:color="auto"/>
        <w:left w:val="none" w:sz="0" w:space="0" w:color="auto"/>
        <w:bottom w:val="none" w:sz="0" w:space="0" w:color="auto"/>
        <w:right w:val="none" w:sz="0" w:space="0" w:color="auto"/>
      </w:divBdr>
    </w:div>
    <w:div w:id="171634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imnogimnaz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mnogimnazija.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2D86-FF58-44E4-83DD-9360444A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25</Pages>
  <Words>11792</Words>
  <Characters>67219</Characters>
  <Application>Microsoft Office Word</Application>
  <DocSecurity>0</DocSecurity>
  <Lines>560</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Rasa Žukienė</cp:lastModifiedBy>
  <cp:revision>29</cp:revision>
  <dcterms:created xsi:type="dcterms:W3CDTF">2025-07-13T18:54:00Z</dcterms:created>
  <dcterms:modified xsi:type="dcterms:W3CDTF">2025-11-03T06:51:00Z</dcterms:modified>
</cp:coreProperties>
</file>