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EEE" w:rsidRPr="005C2EEE" w:rsidRDefault="00E2347E" w:rsidP="005C2EEE">
      <w:pPr>
        <w:spacing w:after="0" w:line="240" w:lineRule="auto"/>
        <w:ind w:left="1296" w:firstLine="12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5C2EEE" w:rsidRPr="005C2EEE">
        <w:rPr>
          <w:rFonts w:ascii="Times New Roman" w:hAnsi="Times New Roman" w:cs="Times New Roman"/>
          <w:sz w:val="24"/>
          <w:szCs w:val="24"/>
        </w:rPr>
        <w:t>PATVIRTINTA</w:t>
      </w:r>
    </w:p>
    <w:p w:rsidR="005C2EEE" w:rsidRPr="005C2EEE" w:rsidRDefault="005C2EEE" w:rsidP="005C2E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2EE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C2EEE">
        <w:rPr>
          <w:rFonts w:ascii="Times New Roman" w:hAnsi="Times New Roman" w:cs="Times New Roman"/>
          <w:sz w:val="24"/>
          <w:szCs w:val="24"/>
        </w:rPr>
        <w:tab/>
      </w:r>
      <w:r w:rsidRPr="005C2EEE">
        <w:rPr>
          <w:rFonts w:ascii="Times New Roman" w:hAnsi="Times New Roman" w:cs="Times New Roman"/>
          <w:sz w:val="24"/>
          <w:szCs w:val="24"/>
        </w:rPr>
        <w:tab/>
      </w:r>
      <w:r w:rsidRPr="005C2EEE">
        <w:rPr>
          <w:rFonts w:ascii="Times New Roman" w:hAnsi="Times New Roman" w:cs="Times New Roman"/>
          <w:sz w:val="24"/>
          <w:szCs w:val="24"/>
        </w:rPr>
        <w:tab/>
      </w:r>
      <w:r w:rsidRPr="005C2EEE">
        <w:rPr>
          <w:rFonts w:ascii="Times New Roman" w:hAnsi="Times New Roman" w:cs="Times New Roman"/>
          <w:sz w:val="24"/>
          <w:szCs w:val="24"/>
        </w:rPr>
        <w:tab/>
      </w:r>
      <w:r w:rsidR="00E2347E">
        <w:rPr>
          <w:rFonts w:ascii="Times New Roman" w:hAnsi="Times New Roman" w:cs="Times New Roman"/>
          <w:sz w:val="24"/>
          <w:szCs w:val="24"/>
        </w:rPr>
        <w:t xml:space="preserve">  </w:t>
      </w:r>
      <w:r w:rsidRPr="005C2EEE">
        <w:rPr>
          <w:rFonts w:ascii="Times New Roman" w:hAnsi="Times New Roman" w:cs="Times New Roman"/>
          <w:sz w:val="24"/>
          <w:szCs w:val="24"/>
        </w:rPr>
        <w:t xml:space="preserve">Alytaus r. Simno  gimnazijos direktoriaus </w:t>
      </w:r>
    </w:p>
    <w:p w:rsidR="005C2EEE" w:rsidRDefault="005C2EEE" w:rsidP="005C2E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2EE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C2EEE">
        <w:rPr>
          <w:rFonts w:ascii="Times New Roman" w:hAnsi="Times New Roman" w:cs="Times New Roman"/>
          <w:sz w:val="24"/>
          <w:szCs w:val="24"/>
        </w:rPr>
        <w:tab/>
      </w:r>
      <w:r w:rsidRPr="005C2EEE">
        <w:rPr>
          <w:rFonts w:ascii="Times New Roman" w:hAnsi="Times New Roman" w:cs="Times New Roman"/>
          <w:sz w:val="24"/>
          <w:szCs w:val="24"/>
        </w:rPr>
        <w:tab/>
      </w:r>
      <w:r w:rsidRPr="005C2EEE">
        <w:rPr>
          <w:rFonts w:ascii="Times New Roman" w:hAnsi="Times New Roman" w:cs="Times New Roman"/>
          <w:sz w:val="24"/>
          <w:szCs w:val="24"/>
        </w:rPr>
        <w:tab/>
      </w:r>
      <w:r w:rsidRPr="005C2EEE">
        <w:rPr>
          <w:rFonts w:ascii="Times New Roman" w:hAnsi="Times New Roman" w:cs="Times New Roman"/>
          <w:sz w:val="24"/>
          <w:szCs w:val="24"/>
        </w:rPr>
        <w:tab/>
      </w:r>
      <w:r w:rsidR="00E2347E">
        <w:rPr>
          <w:rFonts w:ascii="Times New Roman" w:hAnsi="Times New Roman" w:cs="Times New Roman"/>
          <w:sz w:val="24"/>
          <w:szCs w:val="24"/>
        </w:rPr>
        <w:t xml:space="preserve">    </w:t>
      </w:r>
      <w:r w:rsidRPr="005C2EEE">
        <w:rPr>
          <w:rFonts w:ascii="Times New Roman" w:hAnsi="Times New Roman" w:cs="Times New Roman"/>
          <w:sz w:val="24"/>
          <w:szCs w:val="24"/>
        </w:rPr>
        <w:t>2022 m. gruodžio 30 d. įsakymu Nr. V-</w:t>
      </w:r>
      <w:r w:rsidR="00E2347E">
        <w:rPr>
          <w:rFonts w:ascii="Times New Roman" w:hAnsi="Times New Roman" w:cs="Times New Roman"/>
          <w:sz w:val="24"/>
          <w:szCs w:val="24"/>
        </w:rPr>
        <w:t>187</w:t>
      </w:r>
    </w:p>
    <w:p w:rsidR="005C2EEE" w:rsidRDefault="005C2EEE" w:rsidP="005C2E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6644" w:rsidRDefault="007C6644" w:rsidP="005C2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ALYTAUS R.SIMNO </w:t>
      </w:r>
      <w:r w:rsidR="005C2EEE">
        <w:rPr>
          <w:rFonts w:ascii="Times New Roman" w:hAnsi="Times New Roman" w:cs="Times New Roman"/>
          <w:b/>
          <w:sz w:val="24"/>
          <w:szCs w:val="24"/>
        </w:rPr>
        <w:t>GIMNAZIJA</w:t>
      </w:r>
    </w:p>
    <w:p w:rsidR="005C2EEE" w:rsidRPr="007C6644" w:rsidRDefault="005C2EEE" w:rsidP="005C2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644" w:rsidRDefault="007C6644" w:rsidP="007C6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644">
        <w:rPr>
          <w:rFonts w:ascii="Times New Roman" w:hAnsi="Times New Roman" w:cs="Times New Roman"/>
          <w:b/>
          <w:sz w:val="24"/>
          <w:szCs w:val="24"/>
        </w:rPr>
        <w:t>VIEŠŲJŲ IR PRIVAČIŲ INTERESŲ DERINIMO TVARKOS APRAŠAS</w:t>
      </w:r>
    </w:p>
    <w:p w:rsidR="005C2EEE" w:rsidRPr="007C6644" w:rsidRDefault="005C2EEE" w:rsidP="007C6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644" w:rsidRPr="007C6644" w:rsidRDefault="007C6644" w:rsidP="005C2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644"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7C6644" w:rsidRPr="007C6644" w:rsidRDefault="007C6644" w:rsidP="005C2E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644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7C6644" w:rsidRPr="007C6644" w:rsidRDefault="007C6644" w:rsidP="007C6644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Alytaus r. Simno</w:t>
      </w:r>
      <w:r w:rsidRPr="007C6644">
        <w:rPr>
          <w:rFonts w:ascii="Times New Roman" w:hAnsi="Times New Roman" w:cs="Times New Roman"/>
          <w:sz w:val="24"/>
          <w:szCs w:val="24"/>
        </w:rPr>
        <w:t xml:space="preserve"> gimnazijos viešųjų ir privačių interesų derinimo tvarkos aprašo (toliau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Aprašas) tikslas – nustatyti privačių interesų deklaravimo ir priežiūros procesą, tinkamą viešųjų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privačių interesų konfliktų prevencijos sistemos funkcionavimą, Lietuvos Respublikos viešųjų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privačių interesų derinimo įstatymo (toliau – VPIDĮ) kontrolės priemonių ir funkcijų įgyvendinimą.</w:t>
      </w:r>
      <w:r>
        <w:rPr>
          <w:rFonts w:ascii="Times New Roman" w:hAnsi="Times New Roman" w:cs="Times New Roman"/>
          <w:sz w:val="24"/>
          <w:szCs w:val="24"/>
        </w:rPr>
        <w:t xml:space="preserve"> 2. Aprašas taikomas Alytaus r. Simno </w:t>
      </w:r>
      <w:r w:rsidRPr="007C6644">
        <w:rPr>
          <w:rFonts w:ascii="Times New Roman" w:hAnsi="Times New Roman" w:cs="Times New Roman"/>
          <w:sz w:val="24"/>
          <w:szCs w:val="24"/>
        </w:rPr>
        <w:t xml:space="preserve"> gimnazijos (toliau – Gimnazijos) darbuotojams, dirbantiems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pagal darbo sutartis (toliau – darbuotojai), kurie nurodyti Pareigybių ir funkcijų sąraše (Aprašo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priedas) (visi kartu toliau – deklaruojantys asmenys).</w:t>
      </w:r>
    </w:p>
    <w:p w:rsidR="007C6644" w:rsidRPr="007C6644" w:rsidRDefault="007C6644" w:rsidP="007C6644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C6644">
        <w:rPr>
          <w:rFonts w:ascii="Times New Roman" w:hAnsi="Times New Roman" w:cs="Times New Roman"/>
          <w:sz w:val="24"/>
          <w:szCs w:val="24"/>
        </w:rPr>
        <w:t>3. Aprašas parengtas vadovaujantis VPIDĮ ir kitais Lietuvos Respublikos teisės aktais,</w:t>
      </w:r>
    </w:p>
    <w:p w:rsidR="007C6644" w:rsidRPr="007C6644" w:rsidRDefault="007C6644" w:rsidP="007C66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644">
        <w:rPr>
          <w:rFonts w:ascii="Times New Roman" w:hAnsi="Times New Roman" w:cs="Times New Roman"/>
          <w:sz w:val="24"/>
          <w:szCs w:val="24"/>
        </w:rPr>
        <w:t>reglamentuojančiais viešųjų ir privačių interesų derinimą. Šiame Apraše vartojamos sąvokos atitinka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VPIDĮ vartojamas sąvokas.</w:t>
      </w:r>
    </w:p>
    <w:p w:rsidR="007C6644" w:rsidRPr="007C6644" w:rsidRDefault="007C6644" w:rsidP="007C6644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C6644">
        <w:rPr>
          <w:rFonts w:ascii="Times New Roman" w:hAnsi="Times New Roman" w:cs="Times New Roman"/>
          <w:sz w:val="24"/>
          <w:szCs w:val="24"/>
        </w:rPr>
        <w:t>4. Siekiant Gimnazijos veiklos skaidrumo, asmenų nešališkumo, deklaruojantiems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asmenims privaloma deklaruoti privačius interesus VPIDĮ, Aprašo nustatyta tvarka ir terminais.</w:t>
      </w:r>
    </w:p>
    <w:p w:rsidR="005C2EEE" w:rsidRPr="005C2EEE" w:rsidRDefault="005C2EEE" w:rsidP="007C66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644" w:rsidRPr="005C2EEE" w:rsidRDefault="007C6644" w:rsidP="005C2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EEE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7C6644" w:rsidRDefault="007C6644" w:rsidP="005C2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EEE">
        <w:rPr>
          <w:rFonts w:ascii="Times New Roman" w:hAnsi="Times New Roman" w:cs="Times New Roman"/>
          <w:b/>
          <w:sz w:val="24"/>
          <w:szCs w:val="24"/>
        </w:rPr>
        <w:t>PRIVAČIŲ INTERESŲ DEKLARAVIMAS IR KONTROLĖ</w:t>
      </w:r>
    </w:p>
    <w:p w:rsidR="005C2EEE" w:rsidRPr="005C2EEE" w:rsidRDefault="005C2EEE" w:rsidP="007C66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644" w:rsidRPr="007C6644" w:rsidRDefault="007C6644" w:rsidP="007C6644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C6644">
        <w:rPr>
          <w:rFonts w:ascii="Times New Roman" w:hAnsi="Times New Roman" w:cs="Times New Roman"/>
          <w:sz w:val="24"/>
          <w:szCs w:val="24"/>
        </w:rPr>
        <w:t>5. Deklaruojantys asmenys privalo pateikti deklaraciją Vyriausiajai tarnybinės etikos</w:t>
      </w:r>
    </w:p>
    <w:p w:rsidR="007C6644" w:rsidRPr="007C6644" w:rsidRDefault="007C6644" w:rsidP="007C66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644">
        <w:rPr>
          <w:rFonts w:ascii="Times New Roman" w:hAnsi="Times New Roman" w:cs="Times New Roman"/>
          <w:sz w:val="24"/>
          <w:szCs w:val="24"/>
        </w:rPr>
        <w:t>komisijai (toliau – VTEK) nustatyta tvarka elektroninėmis priemonėmis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90287D">
          <w:rPr>
            <w:rStyle w:val="Hipersaitas"/>
            <w:rFonts w:ascii="Times New Roman" w:hAnsi="Times New Roman" w:cs="Times New Roman"/>
            <w:sz w:val="24"/>
            <w:szCs w:val="24"/>
          </w:rPr>
          <w:t>https://pinreg.vtek.lt/app/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. Privačių interesų deklaracijos pateikiamos nedelsiant, bet ne vėliau kaip</w:t>
      </w:r>
    </w:p>
    <w:p w:rsidR="007C6644" w:rsidRPr="007C6644" w:rsidRDefault="007C6644" w:rsidP="007C66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644">
        <w:rPr>
          <w:rFonts w:ascii="Times New Roman" w:hAnsi="Times New Roman" w:cs="Times New Roman"/>
          <w:sz w:val="24"/>
          <w:szCs w:val="24"/>
        </w:rPr>
        <w:t>per 30 kalendorinių dienų po deklaruojančio asmens išrinkimo, priėmimo ar paskyrimo į pareigas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dienos arba po deklaruojančio asmens statuso įgijimo dienos. Privačių interesų deklaracijos formos</w:t>
      </w:r>
    </w:p>
    <w:p w:rsidR="007C6644" w:rsidRPr="007C6644" w:rsidRDefault="007C6644" w:rsidP="007C66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644">
        <w:rPr>
          <w:rFonts w:ascii="Times New Roman" w:hAnsi="Times New Roman" w:cs="Times New Roman"/>
          <w:sz w:val="24"/>
          <w:szCs w:val="24"/>
        </w:rPr>
        <w:t>bei jos pildymo, tikslinimo, papildymo ir pateikimo taisyklėse, patvirtintose Vyriausiosios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tarnybinės etikos komisijos 2020 m. gruodžio 30 d. sprendimu Nr. KS-176 „Dėl Privačių interesų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deklaracijos formos bei jos pildymo, tikslinimo, papildymo ir pateikimo taisyklių patvirtinimo“,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nustatyta privačių interesų deklaracijos pildymo, tikslinimo ir pateikimo tvarka.</w:t>
      </w:r>
    </w:p>
    <w:p w:rsidR="007C6644" w:rsidRPr="007C6644" w:rsidRDefault="007C6644" w:rsidP="007C6644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C6644">
        <w:rPr>
          <w:rFonts w:ascii="Times New Roman" w:hAnsi="Times New Roman" w:cs="Times New Roman"/>
          <w:sz w:val="24"/>
          <w:szCs w:val="24"/>
        </w:rPr>
        <w:t>6. Gimnazijos direktoriaus įsakymu paskirtas darbuotojas, kuriam pavesta privačių interesų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deklaravimo kontrolė ir konsultavimas privačių interesų deklaravimo klausimais (toliau – įgaliotas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asmuo):</w:t>
      </w:r>
    </w:p>
    <w:p w:rsidR="007C6644" w:rsidRPr="007C6644" w:rsidRDefault="007C6644" w:rsidP="007C6644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C6644">
        <w:rPr>
          <w:rFonts w:ascii="Times New Roman" w:hAnsi="Times New Roman" w:cs="Times New Roman"/>
          <w:sz w:val="24"/>
          <w:szCs w:val="24"/>
        </w:rPr>
        <w:t>6.1 pasirašo nustatytos formos pasižadėjimą saugoti asmens duomenų paslaptį (Aprašo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priedas).</w:t>
      </w:r>
    </w:p>
    <w:p w:rsidR="007C6644" w:rsidRPr="007C6644" w:rsidRDefault="007C6644" w:rsidP="007C6644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C6644">
        <w:rPr>
          <w:rFonts w:ascii="Times New Roman" w:hAnsi="Times New Roman" w:cs="Times New Roman"/>
          <w:sz w:val="24"/>
          <w:szCs w:val="24"/>
        </w:rPr>
        <w:t>6.2 pagal kompetenciją kontroliuoja ir prižiūri VPIDĮ nuostatų laikymąsi;</w:t>
      </w:r>
    </w:p>
    <w:p w:rsidR="007C6644" w:rsidRPr="007C6644" w:rsidRDefault="007C6644" w:rsidP="007C6644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C6644">
        <w:rPr>
          <w:rFonts w:ascii="Times New Roman" w:hAnsi="Times New Roman" w:cs="Times New Roman"/>
          <w:sz w:val="24"/>
          <w:szCs w:val="24"/>
        </w:rPr>
        <w:t>6.3 vykdo deklaruojančių asmenų privačių interesų deklaracijų periodinius patikrinimus.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Privačių interesų deklaracijų tikrinimas Privačių interesų registre atliekamas ne rečiau kaip kartą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metus, o esant rizikos veiksniams – pagal poreikį ir dažniau. Tikrinimo rezultatai fiksuojami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Susipažinimo su privačių interesų deklaracijų duomenimis registre (Aprašo 2 priedas);</w:t>
      </w:r>
    </w:p>
    <w:p w:rsidR="007C6644" w:rsidRPr="007C6644" w:rsidRDefault="007C6644" w:rsidP="007C6644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C6644">
        <w:rPr>
          <w:rFonts w:ascii="Times New Roman" w:hAnsi="Times New Roman" w:cs="Times New Roman"/>
          <w:sz w:val="24"/>
          <w:szCs w:val="24"/>
        </w:rPr>
        <w:lastRenderedPageBreak/>
        <w:t>6.4 teikia rašytines išankstines rekomendacijas Gimnazijos direktoriui privačių interesų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valdymo klausimais, nustatęs galimą VPIDĮ pažeidimo atvejį – kreipiasi į VTEK;</w:t>
      </w:r>
    </w:p>
    <w:p w:rsidR="007C6644" w:rsidRPr="007C6644" w:rsidRDefault="007C6644" w:rsidP="007C6644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C6644">
        <w:rPr>
          <w:rFonts w:ascii="Times New Roman" w:hAnsi="Times New Roman" w:cs="Times New Roman"/>
          <w:sz w:val="24"/>
          <w:szCs w:val="24"/>
        </w:rPr>
        <w:t>6.5 nustatęs galimą deklaruojančio asmens interesų konflikto atvejį, apie tai nedelsiant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644" w:rsidRPr="007C6644" w:rsidRDefault="007C6644" w:rsidP="007C66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644">
        <w:rPr>
          <w:rFonts w:ascii="Times New Roman" w:hAnsi="Times New Roman" w:cs="Times New Roman"/>
          <w:sz w:val="24"/>
          <w:szCs w:val="24"/>
        </w:rPr>
        <w:t>tarnybiniu el. paštu informuoja deklaruojantį asmenį ir Gimnazijos direktorių, kuriame pateikia</w:t>
      </w:r>
      <w:r w:rsidR="006077F5"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siūlymą, kokių veiksmų turėtų imtis deklaruojantis asmuo, kad interesų konflikto rizika būtų</w:t>
      </w:r>
      <w:r w:rsidR="006077F5"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pašalinta. Rengia ir teikia rašytines išankstines rekomendacijas dėl nusišalinimo. Jei deklaruojantis</w:t>
      </w:r>
    </w:p>
    <w:p w:rsidR="007C6644" w:rsidRPr="007C6644" w:rsidRDefault="007C6644" w:rsidP="007C66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644">
        <w:rPr>
          <w:rFonts w:ascii="Times New Roman" w:hAnsi="Times New Roman" w:cs="Times New Roman"/>
          <w:sz w:val="24"/>
          <w:szCs w:val="24"/>
        </w:rPr>
        <w:t>asmuo interesų konflikto situacijoje nenusišalina, inicijuoja deklaruojančio asmens nušalinimą;</w:t>
      </w:r>
    </w:p>
    <w:p w:rsidR="007C6644" w:rsidRPr="007C6644" w:rsidRDefault="007C6644" w:rsidP="006077F5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C6644">
        <w:rPr>
          <w:rFonts w:ascii="Times New Roman" w:hAnsi="Times New Roman" w:cs="Times New Roman"/>
          <w:sz w:val="24"/>
          <w:szCs w:val="24"/>
        </w:rPr>
        <w:t>6.6 nustatęs deklaruojančio asmens privačių interesų deklaravimo neatitikimų, deklaruotinų</w:t>
      </w:r>
      <w:r w:rsidR="006077F5"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duomenų netikslumų ir pan., apie tai nedelsiant, bet ne vėliau kaip per 5 darbo dienas tarnybiniu el.</w:t>
      </w:r>
      <w:r w:rsidR="006077F5"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paštu informuoja deklaruojantį asmenį (kopiją pridedant Gimnazijos direktoriui), kuriame pateikia</w:t>
      </w:r>
      <w:r w:rsidR="006077F5"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konsultaciją deklaruojančiam asmeniui dėl tinkamo privačių interesų deklaracijos užpildymo;</w:t>
      </w:r>
    </w:p>
    <w:p w:rsidR="007C6644" w:rsidRPr="007C6644" w:rsidRDefault="007C6644" w:rsidP="006077F5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C6644">
        <w:rPr>
          <w:rFonts w:ascii="Times New Roman" w:hAnsi="Times New Roman" w:cs="Times New Roman"/>
          <w:sz w:val="24"/>
          <w:szCs w:val="24"/>
        </w:rPr>
        <w:t>6.7 konsultuoja deklaruojančius asmenis dėl VPIDĮ nuostatų laikymosi, atsako į klausimus</w:t>
      </w:r>
      <w:r w:rsidR="006077F5"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ir pataria, kaip elgtis, kad tarnybinė veikla neprieštarautų VPIDĮ;</w:t>
      </w:r>
    </w:p>
    <w:p w:rsidR="007C6644" w:rsidRPr="007C6644" w:rsidRDefault="007C6644" w:rsidP="006077F5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C6644">
        <w:rPr>
          <w:rFonts w:ascii="Times New Roman" w:hAnsi="Times New Roman" w:cs="Times New Roman"/>
          <w:sz w:val="24"/>
          <w:szCs w:val="24"/>
        </w:rPr>
        <w:t>6.8 Gimnazijos darbuotojus, kurių pareigybės ministro įsakymu priskirtos prie pareigybių,</w:t>
      </w:r>
      <w:r w:rsidR="006077F5"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kurias einantys asmenys privalo deklaruoti privačius interesus (Aprašo 1 priedas), pirmą darbuotojo</w:t>
      </w:r>
      <w:r w:rsidR="006077F5"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darbo Gimnazijoje dieną informuoja apie deklaracijos pateikimo pareigą. Apie pareigą deklaruoti</w:t>
      </w:r>
      <w:r w:rsidR="006077F5"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privačius interesus ir pareigą nusišalinti visiems deklaruojantiems asmenims reguliariai, bet ne</w:t>
      </w:r>
      <w:r w:rsidR="006077F5"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rečiau kaip kas ketvirtį primenama tarnybiniu el. paštu.</w:t>
      </w:r>
    </w:p>
    <w:p w:rsidR="007C6644" w:rsidRPr="007C6644" w:rsidRDefault="007C6644" w:rsidP="006077F5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C6644">
        <w:rPr>
          <w:rFonts w:ascii="Times New Roman" w:hAnsi="Times New Roman" w:cs="Times New Roman"/>
          <w:sz w:val="24"/>
          <w:szCs w:val="24"/>
        </w:rPr>
        <w:t>7. Už prevenciją atsakingo Gimnazijos darbuotojo kontaktiniai duomenys skelbiami</w:t>
      </w:r>
      <w:r w:rsidR="006077F5"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Gimnazijos interneto svetainėje.</w:t>
      </w:r>
    </w:p>
    <w:p w:rsidR="007C6644" w:rsidRPr="007C6644" w:rsidRDefault="007C6644" w:rsidP="006077F5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C6644">
        <w:rPr>
          <w:rFonts w:ascii="Times New Roman" w:hAnsi="Times New Roman" w:cs="Times New Roman"/>
          <w:sz w:val="24"/>
          <w:szCs w:val="24"/>
        </w:rPr>
        <w:t>8. Gimnazijos pirkimų komisijų nariai, asmenys, atliekantys supaprastintus pirkimus,</w:t>
      </w:r>
      <w:r w:rsidR="006077F5"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pirkimo iniciatoriai deklaraciją pateikia arba patikslina iki dalyvavimo pirkimų procedūrose</w:t>
      </w:r>
      <w:r w:rsidR="006077F5"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pradžios, joje nurodydami savo pareigas, atliekamas vykdant pirkimų procedūras. Perkančiųjų</w:t>
      </w:r>
      <w:r w:rsidR="006077F5"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subjektų pirkimų komisijų nariai, asmenys, paskirti atlikti supaprastintus pirkimus, pirkimo</w:t>
      </w:r>
      <w:r w:rsidR="006077F5"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iniciatoriai, nepateikę deklaracijos, neturi teisės dalyvauti pirkimų procedūrose ir turi būti atšaukti</w:t>
      </w:r>
      <w:r w:rsidR="006077F5"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iš atitinkamų pareigų.</w:t>
      </w:r>
    </w:p>
    <w:p w:rsidR="007C6644" w:rsidRPr="007C6644" w:rsidRDefault="007C6644" w:rsidP="006077F5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C6644">
        <w:rPr>
          <w:rFonts w:ascii="Times New Roman" w:hAnsi="Times New Roman" w:cs="Times New Roman"/>
          <w:sz w:val="24"/>
          <w:szCs w:val="24"/>
        </w:rPr>
        <w:t>9</w:t>
      </w:r>
      <w:r w:rsidR="006077F5">
        <w:rPr>
          <w:rFonts w:ascii="Times New Roman" w:hAnsi="Times New Roman" w:cs="Times New Roman"/>
          <w:sz w:val="24"/>
          <w:szCs w:val="24"/>
        </w:rPr>
        <w:t>. Ūkvedys</w:t>
      </w:r>
      <w:r w:rsidRPr="007C6644">
        <w:rPr>
          <w:rFonts w:ascii="Times New Roman" w:hAnsi="Times New Roman" w:cs="Times New Roman"/>
          <w:sz w:val="24"/>
          <w:szCs w:val="24"/>
        </w:rPr>
        <w:t>, pasirašęs nustatytos formos</w:t>
      </w:r>
      <w:r w:rsidR="006077F5"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pasižadėjimą saugoti asmens duomenų paslaptį (Aprašo 3 priedas), vykdo pirkimo iniciatorių ir</w:t>
      </w:r>
      <w:r w:rsidR="006077F5"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pirkimų procedūrose dalyvaujančių ekspertų privačių interesų deklaravimo kontrolę.</w:t>
      </w:r>
    </w:p>
    <w:p w:rsidR="007C6644" w:rsidRPr="007C6644" w:rsidRDefault="007C6644" w:rsidP="006077F5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C6644">
        <w:rPr>
          <w:rFonts w:ascii="Times New Roman" w:hAnsi="Times New Roman" w:cs="Times New Roman"/>
          <w:sz w:val="24"/>
          <w:szCs w:val="24"/>
        </w:rPr>
        <w:t>10. Deklaruojantis asmuo privalo vykdyti VTEK, tiesioginio vadovo ar įgalioto asmens</w:t>
      </w:r>
      <w:r w:rsidR="006077F5"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išankstines rekomendacijas, nuo kokių tarnybinių pareigų atlikimo jis privalo nusišalinti.</w:t>
      </w:r>
    </w:p>
    <w:p w:rsidR="007C6644" w:rsidRPr="007C6644" w:rsidRDefault="007C6644" w:rsidP="006077F5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C6644">
        <w:rPr>
          <w:rFonts w:ascii="Times New Roman" w:hAnsi="Times New Roman" w:cs="Times New Roman"/>
          <w:sz w:val="24"/>
          <w:szCs w:val="24"/>
        </w:rPr>
        <w:t>11. Deklaruojančiam asmeniui draudžiama dalyvauti rengiant, svarstant ar priimant</w:t>
      </w:r>
      <w:r w:rsidR="006077F5"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sprendimus arba kitaip juos paveikti ar bandyti paveikti, arba atlikti kitas tarnybines pareigas, jeigu</w:t>
      </w:r>
    </w:p>
    <w:p w:rsidR="007C6644" w:rsidRPr="007C6644" w:rsidRDefault="007C6644" w:rsidP="007C66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644">
        <w:rPr>
          <w:rFonts w:ascii="Times New Roman" w:hAnsi="Times New Roman" w:cs="Times New Roman"/>
          <w:sz w:val="24"/>
          <w:szCs w:val="24"/>
        </w:rPr>
        <w:t>atliekamos jos yra susijusios su jo privačiais interesais.</w:t>
      </w:r>
    </w:p>
    <w:p w:rsidR="00E329BA" w:rsidRDefault="00E329BA" w:rsidP="006077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6644" w:rsidRPr="00E329BA" w:rsidRDefault="007C6644" w:rsidP="00E32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9BA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7C6644" w:rsidRPr="00E329BA" w:rsidRDefault="007C6644" w:rsidP="00E32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9BA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:rsidR="00E329BA" w:rsidRPr="007C6644" w:rsidRDefault="00E329BA" w:rsidP="006077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6644" w:rsidRPr="007C6644" w:rsidRDefault="007C6644" w:rsidP="006077F5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C6644">
        <w:rPr>
          <w:rFonts w:ascii="Times New Roman" w:hAnsi="Times New Roman" w:cs="Times New Roman"/>
          <w:sz w:val="24"/>
          <w:szCs w:val="24"/>
        </w:rPr>
        <w:t>12. Deklaruojantys asmenys atsako už savo privačių interesų deklaracijose pateiktų</w:t>
      </w:r>
      <w:r w:rsidR="006077F5"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duomenų teisingumą, tiesioginio vadovo informavimą apie interesų konfliktą sukeliančias</w:t>
      </w:r>
      <w:r w:rsidR="006077F5"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aplinkybes.</w:t>
      </w:r>
    </w:p>
    <w:p w:rsidR="007C6644" w:rsidRPr="007C6644" w:rsidRDefault="007C6644" w:rsidP="006077F5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C6644">
        <w:rPr>
          <w:rFonts w:ascii="Times New Roman" w:hAnsi="Times New Roman" w:cs="Times New Roman"/>
          <w:sz w:val="24"/>
          <w:szCs w:val="24"/>
        </w:rPr>
        <w:t>13. Atlikus deklaruojančių asmenų privačių interesų deklaracijų bei juose pateiktų duomenų</w:t>
      </w:r>
      <w:r w:rsidR="006077F5"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tikrinimą šio Aprašo nustatyta tvarka ir nustačius galimą VPIDĮ pažeidimo atvejį, taip pat</w:t>
      </w:r>
      <w:r w:rsidR="006077F5"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deklaruojančiam asmeniui pažeidus pareigą nusišalinti, ši informacija gali būti teikiama VTEK</w:t>
      </w:r>
      <w:r w:rsidR="006077F5"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įvertinti pagal kompetenciją, taip pat Lietuvos Respublikos specialiųjų tyrimų tarnybai ir kitoms</w:t>
      </w:r>
      <w:r w:rsidR="006077F5"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ikiteisminio tyrimo įstaigoms, atsižvelgiant į nustatytų galimų pažeidimų pobūdį.</w:t>
      </w:r>
    </w:p>
    <w:p w:rsidR="007C6644" w:rsidRDefault="007C6644" w:rsidP="006077F5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C6644">
        <w:rPr>
          <w:rFonts w:ascii="Times New Roman" w:hAnsi="Times New Roman" w:cs="Times New Roman"/>
          <w:sz w:val="24"/>
          <w:szCs w:val="24"/>
        </w:rPr>
        <w:t>14. Deklaruojantys asmenys už VPIDĮ ir šio Aprašo pažeidimus atsako teisės aktų nustatyta</w:t>
      </w:r>
      <w:r w:rsidR="006077F5">
        <w:rPr>
          <w:rFonts w:ascii="Times New Roman" w:hAnsi="Times New Roman" w:cs="Times New Roman"/>
          <w:sz w:val="24"/>
          <w:szCs w:val="24"/>
        </w:rPr>
        <w:t xml:space="preserve"> </w:t>
      </w:r>
      <w:r w:rsidRPr="007C6644">
        <w:rPr>
          <w:rFonts w:ascii="Times New Roman" w:hAnsi="Times New Roman" w:cs="Times New Roman"/>
          <w:sz w:val="24"/>
          <w:szCs w:val="24"/>
        </w:rPr>
        <w:t>tvarka.</w:t>
      </w:r>
    </w:p>
    <w:p w:rsidR="00E329BA" w:rsidRPr="007C6644" w:rsidRDefault="00E329BA" w:rsidP="00E329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6077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077F5" w:rsidRDefault="006077F5" w:rsidP="00E329BA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Alytaus r. Simno </w:t>
      </w:r>
      <w:r w:rsidRPr="006077F5">
        <w:rPr>
          <w:rFonts w:ascii="Times New Roman" w:hAnsi="Times New Roman" w:cs="Times New Roman"/>
          <w:sz w:val="24"/>
          <w:szCs w:val="24"/>
        </w:rPr>
        <w:t xml:space="preserve">gimnazijos </w:t>
      </w:r>
    </w:p>
    <w:p w:rsidR="006077F5" w:rsidRPr="006077F5" w:rsidRDefault="006077F5" w:rsidP="00E329BA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  <w:r w:rsidRPr="006077F5">
        <w:rPr>
          <w:rFonts w:ascii="Times New Roman" w:hAnsi="Times New Roman" w:cs="Times New Roman"/>
          <w:sz w:val="24"/>
          <w:szCs w:val="24"/>
        </w:rPr>
        <w:t>viešųjų ir privačių interesų</w:t>
      </w:r>
    </w:p>
    <w:p w:rsidR="006077F5" w:rsidRPr="006077F5" w:rsidRDefault="006077F5" w:rsidP="00E329BA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  <w:r w:rsidRPr="006077F5">
        <w:rPr>
          <w:rFonts w:ascii="Times New Roman" w:hAnsi="Times New Roman" w:cs="Times New Roman"/>
          <w:sz w:val="24"/>
          <w:szCs w:val="24"/>
        </w:rPr>
        <w:t>derinimo tvarkos aprašo</w:t>
      </w:r>
    </w:p>
    <w:p w:rsidR="006077F5" w:rsidRDefault="006077F5" w:rsidP="00E329BA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  <w:r w:rsidRPr="006077F5">
        <w:rPr>
          <w:rFonts w:ascii="Times New Roman" w:hAnsi="Times New Roman" w:cs="Times New Roman"/>
          <w:sz w:val="24"/>
          <w:szCs w:val="24"/>
        </w:rPr>
        <w:t>1 priedas</w:t>
      </w:r>
    </w:p>
    <w:p w:rsidR="00E329BA" w:rsidRPr="006077F5" w:rsidRDefault="00E329BA" w:rsidP="00E329BA">
      <w:pPr>
        <w:spacing w:after="0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:rsidR="006077F5" w:rsidRPr="006077F5" w:rsidRDefault="00E329BA" w:rsidP="00E329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ALYTAUS R. SIMNO </w:t>
      </w:r>
      <w:r w:rsidR="006077F5" w:rsidRPr="006077F5">
        <w:rPr>
          <w:rFonts w:ascii="Times New Roman" w:hAnsi="Times New Roman" w:cs="Times New Roman"/>
          <w:b/>
          <w:sz w:val="24"/>
          <w:szCs w:val="24"/>
        </w:rPr>
        <w:t>GIMNAZIJOS PAREIGYBIŲ</w:t>
      </w:r>
      <w:r>
        <w:rPr>
          <w:rFonts w:ascii="Times New Roman" w:hAnsi="Times New Roman" w:cs="Times New Roman"/>
          <w:b/>
          <w:sz w:val="24"/>
          <w:szCs w:val="24"/>
        </w:rPr>
        <w:t xml:space="preserve"> IR FUNKCIJŲ, KURIAS EINANTYS AR </w:t>
      </w:r>
      <w:r w:rsidR="006077F5" w:rsidRPr="006077F5">
        <w:rPr>
          <w:rFonts w:ascii="Times New Roman" w:hAnsi="Times New Roman" w:cs="Times New Roman"/>
          <w:b/>
          <w:sz w:val="24"/>
          <w:szCs w:val="24"/>
        </w:rPr>
        <w:t>ATLIEKANTYS ASMENYS PRIVALO DEKLARUOTI PRIVAČIUS INTERESUS,</w:t>
      </w:r>
    </w:p>
    <w:p w:rsidR="006077F5" w:rsidRPr="006077F5" w:rsidRDefault="006077F5" w:rsidP="006077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7F5">
        <w:rPr>
          <w:rFonts w:ascii="Times New Roman" w:hAnsi="Times New Roman" w:cs="Times New Roman"/>
          <w:b/>
          <w:sz w:val="24"/>
          <w:szCs w:val="24"/>
        </w:rPr>
        <w:t>SĄRAŠAS</w:t>
      </w:r>
    </w:p>
    <w:p w:rsidR="006077F5" w:rsidRPr="006077F5" w:rsidRDefault="006077F5" w:rsidP="00607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77F5">
        <w:rPr>
          <w:rFonts w:ascii="Times New Roman" w:hAnsi="Times New Roman" w:cs="Times New Roman"/>
          <w:sz w:val="24"/>
          <w:szCs w:val="24"/>
        </w:rPr>
        <w:t>1. Direktorius;</w:t>
      </w:r>
    </w:p>
    <w:p w:rsidR="006077F5" w:rsidRPr="006077F5" w:rsidRDefault="006077F5" w:rsidP="006077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77F5">
        <w:rPr>
          <w:rFonts w:ascii="Times New Roman" w:hAnsi="Times New Roman" w:cs="Times New Roman"/>
          <w:sz w:val="24"/>
          <w:szCs w:val="24"/>
        </w:rPr>
        <w:t>2. Di</w:t>
      </w:r>
      <w:r w:rsidR="00A70B9D">
        <w:rPr>
          <w:rFonts w:ascii="Times New Roman" w:hAnsi="Times New Roman" w:cs="Times New Roman"/>
          <w:sz w:val="24"/>
          <w:szCs w:val="24"/>
        </w:rPr>
        <w:t>rektoriaus pavaduotojas ugdymui.</w:t>
      </w:r>
    </w:p>
    <w:p w:rsidR="002A1A6D" w:rsidRDefault="006077F5" w:rsidP="00C959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077F5">
        <w:rPr>
          <w:rFonts w:ascii="Times New Roman" w:hAnsi="Times New Roman" w:cs="Times New Roman"/>
          <w:sz w:val="24"/>
          <w:szCs w:val="24"/>
        </w:rPr>
        <w:t>__________</w:t>
      </w:r>
    </w:p>
    <w:p w:rsidR="002A1A6D" w:rsidRPr="002A1A6D" w:rsidRDefault="002A1A6D" w:rsidP="002A1A6D">
      <w:pPr>
        <w:rPr>
          <w:rFonts w:ascii="Times New Roman" w:hAnsi="Times New Roman" w:cs="Times New Roman"/>
          <w:sz w:val="24"/>
          <w:szCs w:val="24"/>
        </w:rPr>
      </w:pPr>
    </w:p>
    <w:p w:rsidR="002A1A6D" w:rsidRDefault="002A1A6D" w:rsidP="002A1A6D">
      <w:pPr>
        <w:rPr>
          <w:rFonts w:ascii="Times New Roman" w:hAnsi="Times New Roman" w:cs="Times New Roman"/>
          <w:sz w:val="24"/>
          <w:szCs w:val="24"/>
        </w:rPr>
      </w:pPr>
    </w:p>
    <w:p w:rsidR="00B1662E" w:rsidRDefault="00E2347E" w:rsidP="002A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1A6D" w:rsidRDefault="002A1A6D" w:rsidP="002A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1A6D" w:rsidRDefault="002A1A6D" w:rsidP="002A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1A6D" w:rsidRDefault="002A1A6D" w:rsidP="002A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1A6D" w:rsidRDefault="002A1A6D" w:rsidP="002A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1A6D" w:rsidRDefault="002A1A6D" w:rsidP="002A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1A6D" w:rsidRDefault="002A1A6D" w:rsidP="002A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1A6D" w:rsidRDefault="002A1A6D" w:rsidP="002A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1A6D" w:rsidRDefault="002A1A6D" w:rsidP="002A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1A6D" w:rsidRDefault="002A1A6D" w:rsidP="002A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1A6D" w:rsidRDefault="002A1A6D" w:rsidP="002A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1A6D" w:rsidRDefault="002A1A6D" w:rsidP="002A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1A6D" w:rsidRDefault="002A1A6D" w:rsidP="002A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1A6D" w:rsidRDefault="002A1A6D" w:rsidP="002A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1A6D" w:rsidRDefault="002A1A6D" w:rsidP="002A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1A6D" w:rsidRDefault="002A1A6D" w:rsidP="002A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2A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B9D" w:rsidRDefault="00E329BA" w:rsidP="00E329BA">
      <w:pPr>
        <w:spacing w:after="0" w:line="240" w:lineRule="auto"/>
        <w:ind w:left="51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70B9D" w:rsidRDefault="00A70B9D" w:rsidP="00E329BA">
      <w:pPr>
        <w:spacing w:after="0" w:line="240" w:lineRule="auto"/>
        <w:ind w:left="5184"/>
        <w:jc w:val="center"/>
        <w:rPr>
          <w:rFonts w:ascii="Times New Roman" w:hAnsi="Times New Roman" w:cs="Times New Roman"/>
          <w:sz w:val="24"/>
          <w:szCs w:val="24"/>
        </w:rPr>
      </w:pPr>
    </w:p>
    <w:p w:rsidR="00A70B9D" w:rsidRDefault="00A70B9D" w:rsidP="00E329BA">
      <w:pPr>
        <w:spacing w:after="0" w:line="240" w:lineRule="auto"/>
        <w:ind w:left="5184"/>
        <w:jc w:val="center"/>
        <w:rPr>
          <w:rFonts w:ascii="Times New Roman" w:hAnsi="Times New Roman" w:cs="Times New Roman"/>
          <w:sz w:val="24"/>
          <w:szCs w:val="24"/>
        </w:rPr>
      </w:pPr>
    </w:p>
    <w:p w:rsidR="00A70B9D" w:rsidRDefault="00A70B9D" w:rsidP="00E329BA">
      <w:pPr>
        <w:spacing w:after="0" w:line="240" w:lineRule="auto"/>
        <w:ind w:left="5184"/>
        <w:jc w:val="center"/>
        <w:rPr>
          <w:rFonts w:ascii="Times New Roman" w:hAnsi="Times New Roman" w:cs="Times New Roman"/>
          <w:sz w:val="24"/>
          <w:szCs w:val="24"/>
        </w:rPr>
      </w:pPr>
    </w:p>
    <w:p w:rsidR="00A70B9D" w:rsidRDefault="00A70B9D" w:rsidP="00E329BA">
      <w:pPr>
        <w:spacing w:after="0" w:line="240" w:lineRule="auto"/>
        <w:ind w:left="5184"/>
        <w:jc w:val="center"/>
        <w:rPr>
          <w:rFonts w:ascii="Times New Roman" w:hAnsi="Times New Roman" w:cs="Times New Roman"/>
          <w:sz w:val="24"/>
          <w:szCs w:val="24"/>
        </w:rPr>
      </w:pPr>
    </w:p>
    <w:p w:rsidR="002A1A6D" w:rsidRDefault="00A70B9D" w:rsidP="00E329BA">
      <w:pPr>
        <w:spacing w:after="0" w:line="240" w:lineRule="auto"/>
        <w:ind w:left="51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A1A6D">
        <w:rPr>
          <w:rFonts w:ascii="Times New Roman" w:hAnsi="Times New Roman" w:cs="Times New Roman"/>
          <w:sz w:val="24"/>
          <w:szCs w:val="24"/>
        </w:rPr>
        <w:t xml:space="preserve">Alytaus r. Simno </w:t>
      </w:r>
      <w:r w:rsidR="002A1A6D" w:rsidRPr="002A1A6D">
        <w:rPr>
          <w:rFonts w:ascii="Times New Roman" w:hAnsi="Times New Roman" w:cs="Times New Roman"/>
          <w:sz w:val="24"/>
          <w:szCs w:val="24"/>
        </w:rPr>
        <w:t>gimnazijos</w:t>
      </w:r>
    </w:p>
    <w:p w:rsidR="00E329BA" w:rsidRDefault="002A1A6D" w:rsidP="00E329BA">
      <w:pPr>
        <w:tabs>
          <w:tab w:val="left" w:pos="5245"/>
          <w:tab w:val="left" w:pos="5387"/>
        </w:tabs>
        <w:spacing w:after="0" w:line="240" w:lineRule="auto"/>
        <w:ind w:left="1296" w:firstLine="1296"/>
        <w:jc w:val="right"/>
        <w:rPr>
          <w:rFonts w:ascii="Times New Roman" w:hAnsi="Times New Roman" w:cs="Times New Roman"/>
          <w:sz w:val="24"/>
          <w:szCs w:val="24"/>
        </w:rPr>
      </w:pPr>
      <w:r w:rsidRPr="002A1A6D">
        <w:rPr>
          <w:rFonts w:ascii="Times New Roman" w:hAnsi="Times New Roman" w:cs="Times New Roman"/>
          <w:sz w:val="24"/>
          <w:szCs w:val="24"/>
        </w:rPr>
        <w:t xml:space="preserve"> </w:t>
      </w:r>
      <w:r w:rsidR="00E329B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2A1A6D">
        <w:rPr>
          <w:rFonts w:ascii="Times New Roman" w:hAnsi="Times New Roman" w:cs="Times New Roman"/>
          <w:sz w:val="24"/>
          <w:szCs w:val="24"/>
        </w:rPr>
        <w:t>viešųjų ir pri</w:t>
      </w:r>
      <w:r w:rsidR="00E329BA">
        <w:rPr>
          <w:rFonts w:ascii="Times New Roman" w:hAnsi="Times New Roman" w:cs="Times New Roman"/>
          <w:sz w:val="24"/>
          <w:szCs w:val="24"/>
        </w:rPr>
        <w:t xml:space="preserve">vačių interesų derinimo </w:t>
      </w:r>
    </w:p>
    <w:p w:rsidR="002A1A6D" w:rsidRDefault="00E329BA" w:rsidP="00E329BA">
      <w:pPr>
        <w:tabs>
          <w:tab w:val="left" w:pos="5387"/>
        </w:tabs>
        <w:spacing w:after="0" w:line="240" w:lineRule="auto"/>
        <w:ind w:left="1296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tvarkos </w:t>
      </w:r>
      <w:r w:rsidR="002A1A6D" w:rsidRPr="002A1A6D">
        <w:rPr>
          <w:rFonts w:ascii="Times New Roman" w:hAnsi="Times New Roman" w:cs="Times New Roman"/>
          <w:sz w:val="24"/>
          <w:szCs w:val="24"/>
        </w:rPr>
        <w:t xml:space="preserve">aprašo </w:t>
      </w:r>
    </w:p>
    <w:p w:rsidR="002A1A6D" w:rsidRDefault="00E329BA" w:rsidP="00E329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2A1A6D" w:rsidRPr="002A1A6D">
        <w:rPr>
          <w:rFonts w:ascii="Times New Roman" w:hAnsi="Times New Roman" w:cs="Times New Roman"/>
          <w:sz w:val="24"/>
          <w:szCs w:val="24"/>
        </w:rPr>
        <w:t>2 priedas</w:t>
      </w:r>
    </w:p>
    <w:p w:rsidR="002A1A6D" w:rsidRDefault="002A1A6D" w:rsidP="002A1A6D">
      <w:pPr>
        <w:jc w:val="center"/>
        <w:rPr>
          <w:rFonts w:ascii="Times New Roman" w:hAnsi="Times New Roman" w:cs="Times New Roman"/>
          <w:sz w:val="24"/>
          <w:szCs w:val="24"/>
        </w:rPr>
      </w:pPr>
      <w:r w:rsidRPr="002A1A6D">
        <w:rPr>
          <w:rFonts w:ascii="Times New Roman" w:hAnsi="Times New Roman" w:cs="Times New Roman"/>
          <w:sz w:val="24"/>
          <w:szCs w:val="24"/>
        </w:rPr>
        <w:t xml:space="preserve"> (Susipažinimo su privačių interesų deklaracijų duomenimis registro forma) </w:t>
      </w:r>
    </w:p>
    <w:p w:rsidR="002A1A6D" w:rsidRPr="00E329BA" w:rsidRDefault="002A1A6D" w:rsidP="002A1A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9BA">
        <w:rPr>
          <w:rFonts w:ascii="Times New Roman" w:hAnsi="Times New Roman" w:cs="Times New Roman"/>
          <w:b/>
          <w:sz w:val="24"/>
          <w:szCs w:val="24"/>
        </w:rPr>
        <w:t>ALYTAUS R.SIMNO GIMNAZIJOS  SUSIPAŽINIMO SU PRIVAČIŲ INTERESŲ DEKLARACIJŲ DUOMENIMIS REGISTRAS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3"/>
        <w:gridCol w:w="1845"/>
        <w:gridCol w:w="1610"/>
        <w:gridCol w:w="1610"/>
        <w:gridCol w:w="1523"/>
        <w:gridCol w:w="1406"/>
        <w:gridCol w:w="1197"/>
      </w:tblGrid>
      <w:tr w:rsidR="002A1A6D" w:rsidTr="002A1A6D">
        <w:tc>
          <w:tcPr>
            <w:tcW w:w="534" w:type="dxa"/>
          </w:tcPr>
          <w:p w:rsid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A6D">
              <w:rPr>
                <w:rFonts w:ascii="Times New Roman" w:hAnsi="Times New Roman" w:cs="Times New Roman"/>
                <w:sz w:val="24"/>
                <w:szCs w:val="24"/>
              </w:rPr>
              <w:t>Reg</w:t>
            </w:r>
            <w:proofErr w:type="spellEnd"/>
            <w:r w:rsidRPr="002A1A6D">
              <w:rPr>
                <w:rFonts w:ascii="Times New Roman" w:hAnsi="Times New Roman" w:cs="Times New Roman"/>
                <w:sz w:val="24"/>
                <w:szCs w:val="24"/>
              </w:rPr>
              <w:t>. Nr.</w:t>
            </w:r>
          </w:p>
        </w:tc>
        <w:tc>
          <w:tcPr>
            <w:tcW w:w="2280" w:type="dxa"/>
          </w:tcPr>
          <w:p w:rsid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6D">
              <w:rPr>
                <w:rFonts w:ascii="Times New Roman" w:hAnsi="Times New Roman" w:cs="Times New Roman"/>
                <w:sz w:val="24"/>
                <w:szCs w:val="24"/>
              </w:rPr>
              <w:t>Darbuotojo (vadovo)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ardas, pavardė ir pareigos</w:t>
            </w:r>
          </w:p>
        </w:tc>
        <w:tc>
          <w:tcPr>
            <w:tcW w:w="1408" w:type="dxa"/>
          </w:tcPr>
          <w:p w:rsid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6D">
              <w:rPr>
                <w:rFonts w:ascii="Times New Roman" w:hAnsi="Times New Roman" w:cs="Times New Roman"/>
                <w:sz w:val="24"/>
                <w:szCs w:val="24"/>
              </w:rPr>
              <w:t>Asmens, su kurio privačių interesų deklaracija susipažįstama, vardas, pavardė ir pareigos</w:t>
            </w:r>
          </w:p>
        </w:tc>
        <w:tc>
          <w:tcPr>
            <w:tcW w:w="1408" w:type="dxa"/>
          </w:tcPr>
          <w:p w:rsid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6D">
              <w:rPr>
                <w:rFonts w:ascii="Times New Roman" w:hAnsi="Times New Roman" w:cs="Times New Roman"/>
                <w:sz w:val="24"/>
                <w:szCs w:val="24"/>
              </w:rPr>
              <w:t>Privačių interesų deklaracijos, su kurios duomenimis susipažįstama, data ir formos numeris</w:t>
            </w:r>
          </w:p>
        </w:tc>
        <w:tc>
          <w:tcPr>
            <w:tcW w:w="1408" w:type="dxa"/>
          </w:tcPr>
          <w:p w:rsidR="002A1A6D" w:rsidRP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6D">
              <w:rPr>
                <w:rFonts w:ascii="Times New Roman" w:hAnsi="Times New Roman" w:cs="Times New Roman"/>
                <w:sz w:val="24"/>
                <w:szCs w:val="24"/>
              </w:rPr>
              <w:t>Susipažinimo</w:t>
            </w:r>
          </w:p>
          <w:p w:rsidR="002A1A6D" w:rsidRP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6D">
              <w:rPr>
                <w:rFonts w:ascii="Times New Roman" w:hAnsi="Times New Roman" w:cs="Times New Roman"/>
                <w:sz w:val="24"/>
                <w:szCs w:val="24"/>
              </w:rPr>
              <w:t>su privačių</w:t>
            </w:r>
          </w:p>
          <w:p w:rsidR="002A1A6D" w:rsidRP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6D">
              <w:rPr>
                <w:rFonts w:ascii="Times New Roman" w:hAnsi="Times New Roman" w:cs="Times New Roman"/>
                <w:sz w:val="24"/>
                <w:szCs w:val="24"/>
              </w:rPr>
              <w:t>interesų</w:t>
            </w:r>
          </w:p>
          <w:p w:rsidR="002A1A6D" w:rsidRP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6D">
              <w:rPr>
                <w:rFonts w:ascii="Times New Roman" w:hAnsi="Times New Roman" w:cs="Times New Roman"/>
                <w:sz w:val="24"/>
                <w:szCs w:val="24"/>
              </w:rPr>
              <w:t>deklaracijos</w:t>
            </w:r>
          </w:p>
          <w:p w:rsidR="002A1A6D" w:rsidRP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6D">
              <w:rPr>
                <w:rFonts w:ascii="Times New Roman" w:hAnsi="Times New Roman" w:cs="Times New Roman"/>
                <w:sz w:val="24"/>
                <w:szCs w:val="24"/>
              </w:rPr>
              <w:t>duomenimis</w:t>
            </w:r>
          </w:p>
          <w:p w:rsid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6D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408" w:type="dxa"/>
          </w:tcPr>
          <w:p w:rsidR="002A1A6D" w:rsidRP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6D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  <w:p w:rsidR="002A1A6D" w:rsidRP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6D">
              <w:rPr>
                <w:rFonts w:ascii="Times New Roman" w:hAnsi="Times New Roman" w:cs="Times New Roman"/>
                <w:sz w:val="24"/>
                <w:szCs w:val="24"/>
              </w:rPr>
              <w:t>(papildoma</w:t>
            </w:r>
          </w:p>
          <w:p w:rsid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6D">
              <w:rPr>
                <w:rFonts w:ascii="Times New Roman" w:hAnsi="Times New Roman" w:cs="Times New Roman"/>
                <w:sz w:val="24"/>
                <w:szCs w:val="24"/>
              </w:rPr>
              <w:t>informacija)</w:t>
            </w:r>
          </w:p>
        </w:tc>
        <w:tc>
          <w:tcPr>
            <w:tcW w:w="1408" w:type="dxa"/>
          </w:tcPr>
          <w:p w:rsid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Parašas</w:t>
            </w:r>
          </w:p>
        </w:tc>
      </w:tr>
      <w:tr w:rsidR="002A1A6D" w:rsidTr="002A1A6D">
        <w:tc>
          <w:tcPr>
            <w:tcW w:w="534" w:type="dxa"/>
          </w:tcPr>
          <w:p w:rsidR="002A1A6D" w:rsidRP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</w:tcPr>
          <w:p w:rsidR="002A1A6D" w:rsidRP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</w:tcPr>
          <w:p w:rsidR="002A1A6D" w:rsidRP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8" w:type="dxa"/>
          </w:tcPr>
          <w:p w:rsidR="002A1A6D" w:rsidRP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8" w:type="dxa"/>
          </w:tcPr>
          <w:p w:rsidR="002A1A6D" w:rsidRP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8" w:type="dxa"/>
          </w:tcPr>
          <w:p w:rsidR="002A1A6D" w:rsidRP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8" w:type="dxa"/>
          </w:tcPr>
          <w:p w:rsid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A1A6D" w:rsidTr="002A1A6D">
        <w:tc>
          <w:tcPr>
            <w:tcW w:w="534" w:type="dxa"/>
          </w:tcPr>
          <w:p w:rsidR="002A1A6D" w:rsidRP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2A1A6D" w:rsidRP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A1A6D" w:rsidRP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A1A6D" w:rsidRP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A1A6D" w:rsidRP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A1A6D" w:rsidRP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A6D" w:rsidTr="002A1A6D">
        <w:tc>
          <w:tcPr>
            <w:tcW w:w="534" w:type="dxa"/>
          </w:tcPr>
          <w:p w:rsidR="002A1A6D" w:rsidRP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2A1A6D" w:rsidRP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A1A6D" w:rsidRP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A1A6D" w:rsidRP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A1A6D" w:rsidRP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A1A6D" w:rsidRP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A6D" w:rsidTr="002A1A6D">
        <w:tc>
          <w:tcPr>
            <w:tcW w:w="534" w:type="dxa"/>
          </w:tcPr>
          <w:p w:rsidR="002A1A6D" w:rsidRP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2A1A6D" w:rsidRP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A1A6D" w:rsidRP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A1A6D" w:rsidRP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A1A6D" w:rsidRP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A1A6D" w:rsidRP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2A1A6D" w:rsidRDefault="002A1A6D" w:rsidP="002A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1A6D" w:rsidRDefault="002A1A6D" w:rsidP="002A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0513" w:rsidRDefault="009E0513" w:rsidP="002A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0513" w:rsidRDefault="009E0513" w:rsidP="002A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0513" w:rsidRDefault="009E0513" w:rsidP="002A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0513" w:rsidRDefault="009E0513" w:rsidP="002A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0513" w:rsidRDefault="009E0513" w:rsidP="002A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0513" w:rsidRDefault="009E0513" w:rsidP="002A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0513" w:rsidRDefault="009E0513" w:rsidP="002A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0513" w:rsidRDefault="009E0513" w:rsidP="002A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0513" w:rsidRDefault="009E0513" w:rsidP="002A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0513" w:rsidRDefault="009E0513" w:rsidP="002A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0513" w:rsidRDefault="009E0513" w:rsidP="002A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0513" w:rsidRDefault="009E0513" w:rsidP="002A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0513" w:rsidRDefault="009E0513" w:rsidP="002A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0513" w:rsidRDefault="009E0513" w:rsidP="002A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29BA" w:rsidRDefault="00E329BA" w:rsidP="002A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0513" w:rsidRDefault="009E0513" w:rsidP="002A1A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0513" w:rsidRPr="00A70B9D" w:rsidRDefault="00A70B9D" w:rsidP="00A70B9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9E0513" w:rsidRPr="00A70B9D">
        <w:rPr>
          <w:rFonts w:ascii="Times New Roman" w:hAnsi="Times New Roman" w:cs="Times New Roman"/>
        </w:rPr>
        <w:t>Alytaus r. Simno gimnazijos</w:t>
      </w:r>
    </w:p>
    <w:p w:rsidR="00A70B9D" w:rsidRPr="00A70B9D" w:rsidRDefault="009E0513" w:rsidP="00A70B9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70B9D">
        <w:rPr>
          <w:rFonts w:ascii="Times New Roman" w:hAnsi="Times New Roman" w:cs="Times New Roman"/>
        </w:rPr>
        <w:t xml:space="preserve"> viešųjų ir privačių i</w:t>
      </w:r>
      <w:r w:rsidR="00A70B9D" w:rsidRPr="00A70B9D">
        <w:rPr>
          <w:rFonts w:ascii="Times New Roman" w:hAnsi="Times New Roman" w:cs="Times New Roman"/>
        </w:rPr>
        <w:t>nteresų derinimo tvarkos aprašo</w:t>
      </w:r>
    </w:p>
    <w:p w:rsidR="009E0513" w:rsidRPr="00A70B9D" w:rsidRDefault="00A70B9D" w:rsidP="00A70B9D">
      <w:pPr>
        <w:spacing w:after="0" w:line="240" w:lineRule="auto"/>
        <w:ind w:left="2592" w:firstLine="1296"/>
        <w:rPr>
          <w:rFonts w:ascii="Times New Roman" w:hAnsi="Times New Roman" w:cs="Times New Roman"/>
        </w:rPr>
      </w:pPr>
      <w:r w:rsidRPr="00A70B9D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</w:t>
      </w:r>
      <w:r w:rsidR="009E0513" w:rsidRPr="00A70B9D">
        <w:rPr>
          <w:rFonts w:ascii="Times New Roman" w:hAnsi="Times New Roman" w:cs="Times New Roman"/>
        </w:rPr>
        <w:t xml:space="preserve">3 priedas </w:t>
      </w:r>
    </w:p>
    <w:p w:rsidR="009E0513" w:rsidRDefault="009E0513" w:rsidP="009E05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0513" w:rsidRPr="009E0513" w:rsidRDefault="009E0513" w:rsidP="00DE4B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513">
        <w:rPr>
          <w:rFonts w:ascii="Times New Roman" w:hAnsi="Times New Roman" w:cs="Times New Roman"/>
          <w:b/>
          <w:sz w:val="24"/>
          <w:szCs w:val="24"/>
        </w:rPr>
        <w:t>PASIŽADĖJIMAS DĖL PRIVAČIŲ INTERESŲ DEKLARACIJOJE ESANČIŲ DUOMENŲ NEVIEŠINIMO</w:t>
      </w:r>
    </w:p>
    <w:p w:rsidR="009E0513" w:rsidRDefault="009E0513" w:rsidP="00DE4B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0513">
        <w:rPr>
          <w:rFonts w:ascii="Times New Roman" w:hAnsi="Times New Roman" w:cs="Times New Roman"/>
          <w:sz w:val="24"/>
          <w:szCs w:val="24"/>
        </w:rPr>
        <w:t xml:space="preserve"> ____________________ </w:t>
      </w:r>
    </w:p>
    <w:p w:rsidR="009E0513" w:rsidRDefault="009E0513" w:rsidP="00DE4B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0513">
        <w:rPr>
          <w:rFonts w:ascii="Times New Roman" w:hAnsi="Times New Roman" w:cs="Times New Roman"/>
          <w:sz w:val="24"/>
          <w:szCs w:val="24"/>
        </w:rPr>
        <w:t>(data)</w:t>
      </w:r>
    </w:p>
    <w:p w:rsidR="009E0513" w:rsidRDefault="00DE4B40" w:rsidP="002A1A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Simnas </w:t>
      </w:r>
    </w:p>
    <w:p w:rsidR="00DE4B40" w:rsidRDefault="009E0513" w:rsidP="00DE4B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051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DE4B40" w:rsidRDefault="009E0513" w:rsidP="00DE4B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E0513">
        <w:rPr>
          <w:rFonts w:ascii="Times New Roman" w:hAnsi="Times New Roman" w:cs="Times New Roman"/>
          <w:sz w:val="24"/>
          <w:szCs w:val="24"/>
        </w:rPr>
        <w:t xml:space="preserve"> (</w:t>
      </w:r>
      <w:r w:rsidRPr="00DE4B40">
        <w:rPr>
          <w:rFonts w:ascii="Times New Roman" w:hAnsi="Times New Roman" w:cs="Times New Roman"/>
          <w:sz w:val="20"/>
          <w:szCs w:val="20"/>
        </w:rPr>
        <w:t xml:space="preserve">asmens, susipažįstančio su privačių interesų deklaracijų duomenimis vardas, pavardė ir pareigos) </w:t>
      </w:r>
    </w:p>
    <w:p w:rsidR="00DE4B40" w:rsidRDefault="00A70B9D" w:rsidP="00DE4B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9E0513" w:rsidRPr="00DE4B40">
        <w:rPr>
          <w:rFonts w:ascii="Times New Roman" w:hAnsi="Times New Roman" w:cs="Times New Roman"/>
          <w:b/>
          <w:sz w:val="24"/>
          <w:szCs w:val="24"/>
        </w:rPr>
        <w:t xml:space="preserve">Aš suprantu, kad: </w:t>
      </w:r>
    </w:p>
    <w:p w:rsidR="00DE4B40" w:rsidRDefault="009E0513" w:rsidP="00DE4B40">
      <w:pPr>
        <w:spacing w:after="0"/>
        <w:ind w:firstLine="1296"/>
        <w:rPr>
          <w:rFonts w:ascii="Times New Roman" w:hAnsi="Times New Roman" w:cs="Times New Roman"/>
          <w:sz w:val="24"/>
          <w:szCs w:val="24"/>
        </w:rPr>
      </w:pPr>
      <w:r w:rsidRPr="009E0513">
        <w:rPr>
          <w:rFonts w:ascii="Times New Roman" w:hAnsi="Times New Roman" w:cs="Times New Roman"/>
          <w:sz w:val="24"/>
          <w:szCs w:val="24"/>
        </w:rPr>
        <w:t xml:space="preserve">1. susipažinsiu su privačių interesų deklaracijose esančiais asmens duomenimis, kurie negali būti atskleisti ar perduoti neįgaliotiems asmenims ar institucijoms; </w:t>
      </w:r>
    </w:p>
    <w:p w:rsidR="00DE4B40" w:rsidRDefault="009E0513" w:rsidP="00DE4B40">
      <w:pPr>
        <w:spacing w:after="0"/>
        <w:ind w:firstLine="1296"/>
        <w:rPr>
          <w:rFonts w:ascii="Times New Roman" w:hAnsi="Times New Roman" w:cs="Times New Roman"/>
          <w:sz w:val="24"/>
          <w:szCs w:val="24"/>
        </w:rPr>
      </w:pPr>
      <w:r w:rsidRPr="009E0513">
        <w:rPr>
          <w:rFonts w:ascii="Times New Roman" w:hAnsi="Times New Roman" w:cs="Times New Roman"/>
          <w:sz w:val="24"/>
          <w:szCs w:val="24"/>
        </w:rPr>
        <w:t xml:space="preserve">2. susipažinus su privačių interesų deklaracijų duomenimis, privalau laikytis asmens duomenų apsaugą reglamentuojančių teisės aktų; </w:t>
      </w:r>
    </w:p>
    <w:p w:rsidR="00DE4B40" w:rsidRDefault="009E0513" w:rsidP="00DE4B40">
      <w:pPr>
        <w:spacing w:after="0"/>
        <w:ind w:firstLine="1296"/>
        <w:rPr>
          <w:rFonts w:ascii="Times New Roman" w:hAnsi="Times New Roman" w:cs="Times New Roman"/>
          <w:sz w:val="24"/>
          <w:szCs w:val="24"/>
        </w:rPr>
      </w:pPr>
      <w:r w:rsidRPr="009E0513">
        <w:rPr>
          <w:rFonts w:ascii="Times New Roman" w:hAnsi="Times New Roman" w:cs="Times New Roman"/>
          <w:sz w:val="24"/>
          <w:szCs w:val="24"/>
        </w:rPr>
        <w:t xml:space="preserve">3. privalau pranešti Kalvarijos gimnazijos direktoriui apie bet kokią įtartiną situaciją, kuri gali kelti grėsmę asmens duomenų saugumui; </w:t>
      </w:r>
    </w:p>
    <w:p w:rsidR="00DE4B40" w:rsidRDefault="009E0513" w:rsidP="00DE4B40">
      <w:pPr>
        <w:spacing w:after="0"/>
        <w:ind w:firstLine="1296"/>
        <w:rPr>
          <w:rFonts w:ascii="Times New Roman" w:hAnsi="Times New Roman" w:cs="Times New Roman"/>
          <w:sz w:val="24"/>
          <w:szCs w:val="24"/>
        </w:rPr>
      </w:pPr>
      <w:r w:rsidRPr="009E0513">
        <w:rPr>
          <w:rFonts w:ascii="Times New Roman" w:hAnsi="Times New Roman" w:cs="Times New Roman"/>
          <w:sz w:val="24"/>
          <w:szCs w:val="24"/>
        </w:rPr>
        <w:t xml:space="preserve">4. už neteisėtą asmens duomenų atskleidimą gali būti taikomos Lietuvos Respublikos įstatymuose numatytos poveikio priemonės. </w:t>
      </w:r>
    </w:p>
    <w:p w:rsidR="00DE4B40" w:rsidRDefault="009E0513" w:rsidP="00DE4B40">
      <w:pPr>
        <w:spacing w:after="0"/>
        <w:ind w:firstLine="1296"/>
        <w:rPr>
          <w:rFonts w:ascii="Times New Roman" w:hAnsi="Times New Roman" w:cs="Times New Roman"/>
          <w:sz w:val="24"/>
          <w:szCs w:val="24"/>
        </w:rPr>
      </w:pPr>
      <w:r w:rsidRPr="00DE4B40">
        <w:rPr>
          <w:rFonts w:ascii="Times New Roman" w:hAnsi="Times New Roman" w:cs="Times New Roman"/>
          <w:b/>
          <w:sz w:val="24"/>
          <w:szCs w:val="24"/>
        </w:rPr>
        <w:t>Aš įsipareigoju</w:t>
      </w:r>
      <w:r w:rsidRPr="009E051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E4B40" w:rsidRDefault="009E0513" w:rsidP="00DE4B40">
      <w:pPr>
        <w:spacing w:after="0"/>
        <w:ind w:firstLine="1296"/>
        <w:rPr>
          <w:rFonts w:ascii="Times New Roman" w:hAnsi="Times New Roman" w:cs="Times New Roman"/>
          <w:sz w:val="24"/>
          <w:szCs w:val="24"/>
        </w:rPr>
      </w:pPr>
      <w:r w:rsidRPr="009E0513">
        <w:rPr>
          <w:rFonts w:ascii="Times New Roman" w:hAnsi="Times New Roman" w:cs="Times New Roman"/>
          <w:sz w:val="24"/>
          <w:szCs w:val="24"/>
        </w:rPr>
        <w:t xml:space="preserve">1. saugoti asmens duomenų paslaptį; </w:t>
      </w:r>
    </w:p>
    <w:p w:rsidR="00DE4B40" w:rsidRDefault="009E0513" w:rsidP="00DE4B40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E0513">
        <w:rPr>
          <w:rFonts w:ascii="Times New Roman" w:hAnsi="Times New Roman" w:cs="Times New Roman"/>
          <w:sz w:val="24"/>
          <w:szCs w:val="24"/>
        </w:rPr>
        <w:t xml:space="preserve">2. neatskleisti, neperduoti asmens duomenų ir nesudaryti sąlygų bet kokiomis priemonėmis su jais susipažinti nei vienam asmeniui, kuris nėra įgaliotas naudotis šia informacija tiek įstaigos viduje, tiek už jos ribų. </w:t>
      </w:r>
    </w:p>
    <w:p w:rsidR="00DE4B40" w:rsidRPr="00DE4B40" w:rsidRDefault="009E0513" w:rsidP="00DE4B40">
      <w:pPr>
        <w:spacing w:after="0"/>
        <w:ind w:firstLine="12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B40">
        <w:rPr>
          <w:rFonts w:ascii="Times New Roman" w:hAnsi="Times New Roman" w:cs="Times New Roman"/>
          <w:b/>
          <w:sz w:val="24"/>
          <w:szCs w:val="24"/>
        </w:rPr>
        <w:t xml:space="preserve">Aš žinau, kad: </w:t>
      </w:r>
    </w:p>
    <w:p w:rsidR="00DE4B40" w:rsidRDefault="009E0513" w:rsidP="00DE4B40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E0513">
        <w:rPr>
          <w:rFonts w:ascii="Times New Roman" w:hAnsi="Times New Roman" w:cs="Times New Roman"/>
          <w:sz w:val="24"/>
          <w:szCs w:val="24"/>
        </w:rPr>
        <w:t xml:space="preserve">1. už šio įsipareigojimo nesilaikymą ir teisės aktų, reglamentuojančių duomenų apsaugą pažeidimą turėsiu atsakyti Lietuvos Respublikos teisės aktų nustatyta tvarka; </w:t>
      </w:r>
    </w:p>
    <w:p w:rsidR="00DE4B40" w:rsidRDefault="009E0513" w:rsidP="00DE4B40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E0513">
        <w:rPr>
          <w:rFonts w:ascii="Times New Roman" w:hAnsi="Times New Roman" w:cs="Times New Roman"/>
          <w:sz w:val="24"/>
          <w:szCs w:val="24"/>
        </w:rPr>
        <w:t>2. asmuo, patyręs žalą dėl neteisėto duomenų atskleidimo, turi teisę reikalauti atlyginti jam padarytą turtinę ar neturtinę žalą;</w:t>
      </w:r>
    </w:p>
    <w:p w:rsidR="00DE4B40" w:rsidRDefault="009E0513" w:rsidP="00DE4B40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E0513">
        <w:rPr>
          <w:rFonts w:ascii="Times New Roman" w:hAnsi="Times New Roman" w:cs="Times New Roman"/>
          <w:sz w:val="24"/>
          <w:szCs w:val="24"/>
        </w:rPr>
        <w:t xml:space="preserve"> 3. šis įsipareigojimas galios visą mano darbo laiką valstybinėje priešgaisrinėje gelbėjimo tarnyboje ir jam pasibaigus.</w:t>
      </w:r>
    </w:p>
    <w:p w:rsidR="00DE4B40" w:rsidRDefault="00DE4B40" w:rsidP="00DE4B40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DE4B40" w:rsidRDefault="009E0513" w:rsidP="00DE4B40">
      <w:pPr>
        <w:spacing w:after="0"/>
        <w:ind w:firstLine="12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B40">
        <w:rPr>
          <w:rFonts w:ascii="Times New Roman" w:hAnsi="Times New Roman" w:cs="Times New Roman"/>
          <w:b/>
          <w:sz w:val="24"/>
          <w:szCs w:val="24"/>
        </w:rPr>
        <w:t xml:space="preserve"> Aš esu susipažinęs su Lietuvos Respublikos asmens duomenų teisinės apsaugos įstatymu. </w:t>
      </w:r>
    </w:p>
    <w:p w:rsidR="00A70B9D" w:rsidRPr="00DE4B40" w:rsidRDefault="00A70B9D" w:rsidP="00DE4B40">
      <w:pPr>
        <w:spacing w:after="0"/>
        <w:ind w:firstLine="12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4B40" w:rsidRDefault="009E0513" w:rsidP="00DE4B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4B40">
        <w:rPr>
          <w:rFonts w:ascii="Times New Roman" w:hAnsi="Times New Roman" w:cs="Times New Roman"/>
          <w:sz w:val="24"/>
          <w:szCs w:val="24"/>
        </w:rPr>
        <w:t>____________________________________ ________________</w:t>
      </w:r>
    </w:p>
    <w:p w:rsidR="00DE4B40" w:rsidRDefault="009E0513" w:rsidP="00DE4B4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E4B40">
        <w:rPr>
          <w:rFonts w:ascii="Times New Roman" w:hAnsi="Times New Roman" w:cs="Times New Roman"/>
          <w:sz w:val="20"/>
          <w:szCs w:val="20"/>
        </w:rPr>
        <w:t>(asmens, pasirašančio pasižadėjimą vardas ir pavardė) (parašas)</w:t>
      </w:r>
    </w:p>
    <w:p w:rsidR="00A70B9D" w:rsidRDefault="00A70B9D" w:rsidP="00DE4B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4B40" w:rsidRDefault="009E0513" w:rsidP="00DE4B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513">
        <w:rPr>
          <w:rFonts w:ascii="Times New Roman" w:hAnsi="Times New Roman" w:cs="Times New Roman"/>
          <w:sz w:val="24"/>
          <w:szCs w:val="24"/>
        </w:rPr>
        <w:t xml:space="preserve"> _____________________________________ _________________ </w:t>
      </w:r>
    </w:p>
    <w:p w:rsidR="009E0513" w:rsidRPr="00DE4B40" w:rsidRDefault="009E0513" w:rsidP="00DE4B4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E4B40">
        <w:rPr>
          <w:rFonts w:ascii="Times New Roman" w:hAnsi="Times New Roman" w:cs="Times New Roman"/>
          <w:sz w:val="20"/>
          <w:szCs w:val="20"/>
        </w:rPr>
        <w:t>(Įstaigos vadovo vardas ir pavardė) (parašas)</w:t>
      </w:r>
    </w:p>
    <w:p w:rsidR="009E0513" w:rsidRDefault="009E0513" w:rsidP="00DE4B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0513" w:rsidRDefault="009E0513" w:rsidP="00DE4B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0513" w:rsidRDefault="009E0513" w:rsidP="00DE4B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0513" w:rsidRDefault="009E0513" w:rsidP="00DE4B4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E0513" w:rsidSect="005C2EE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644"/>
    <w:rsid w:val="00207738"/>
    <w:rsid w:val="002A1A6D"/>
    <w:rsid w:val="005C2EEE"/>
    <w:rsid w:val="006077F5"/>
    <w:rsid w:val="00785B53"/>
    <w:rsid w:val="007C6644"/>
    <w:rsid w:val="00921AC7"/>
    <w:rsid w:val="009E0513"/>
    <w:rsid w:val="00A70B9D"/>
    <w:rsid w:val="00C959F8"/>
    <w:rsid w:val="00DE4B40"/>
    <w:rsid w:val="00E2347E"/>
    <w:rsid w:val="00E3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5962"/>
  <w15:docId w15:val="{B7349E44-3436-49FD-A9CA-A3F89D11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C6644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2A1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nreg.vtek.lt/app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6282</Words>
  <Characters>3581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 Danguole</dc:creator>
  <cp:lastModifiedBy>Inga</cp:lastModifiedBy>
  <cp:revision>7</cp:revision>
  <dcterms:created xsi:type="dcterms:W3CDTF">2023-12-21T12:05:00Z</dcterms:created>
  <dcterms:modified xsi:type="dcterms:W3CDTF">2023-12-28T08:53:00Z</dcterms:modified>
</cp:coreProperties>
</file>